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[731] Various Artists - Pop Song 반세기 Vol. 7</w:t>
      </w:r>
    </w:p>
    <w:p>
      <w:pPr>
        <w:spacing w:after="320"/>
      </w:pPr>
      <w:r>
        <w:rPr w:rFonts="맑은 고딕">
          <w:rFonts w:ascii="맑은 고딕" w:hAnsi="맑은 고딕" w:eastAsia="맑은 고딕"/>
          <w:b/>
          <w:sz w:val="20"/>
        </w:rPr>
        <w:t>■ 위치 : 731</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7</w:t>
        <w:br/>
      </w:r>
      <w:r>
        <w:rPr w:rFonts="맑은 고딕">
          <w:rFonts w:ascii="맑은 고딕" w:hAnsi="맑은 고딕" w:eastAsia="맑은 고딕"/>
          <w:b w:val="0"/>
          <w:sz w:val="20"/>
        </w:rPr>
        <w:t>■ 음반 레이블 : 성음제작소 (Sung Eum / PolyGram)</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 올디스 팝 / 스탠더드 팝 (Pop / Oldies Pop / Standard Pop)</w:t>
        <w:br/>
      </w:r>
      <w:r>
        <w:rPr w:rFonts="맑은 고딕">
          <w:rFonts w:ascii="맑은 고딕" w:hAnsi="맑은 고딕" w:eastAsia="맑은 고딕"/>
          <w:b w:val="0"/>
          <w:sz w:val="20"/>
        </w:rPr>
        <w:t>■ 주요 수록곡 : 1. Patti Page - Tennessee Waltz</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컴필레이션 앨범 《Pop Song 반세기 Vol. 7》은 20세기 중반 서구 대중음악의 황금기를 수놓았던 불후의 명곡들을 정성스럽게 엄선하여 엮어낸 기획 음반입니다. LP 시대 한국의 음악 애호가들에게 스탠더드 팝의 미학과 서정성을 소개해 준 대표적인 컴필레이션 시리즈 중 하나로, 당시 대중의 삶과 감성을 깊게 매료시켰던 보컬 팝과 클래식 올디스의 정수를 담고 있습니다.</w:t>
      </w:r>
    </w:p>
    <w:p>
      <w:pPr>
        <w:spacing w:line="312" w:lineRule="auto" w:after="120"/>
      </w:pPr>
      <w:r>
        <w:rPr w:rFonts="맑은 고딕">
          <w:rFonts w:ascii="맑은 고딕" w:hAnsi="맑은 고딕" w:eastAsia="맑은 고딕"/>
          <w:b w:val="0"/>
          <w:sz w:val="21"/>
        </w:rPr>
        <w:t>본 음반은 빅밴드 기반의 우아한 오케스트레이션과 깊은 울림을 주는 크루너(Crooner) 보컬, 그리고 감미로운 컨트리·팝 발라드가 완벽한 조화를 이룹니다. 페티 페이지(Patti Page)의 단아하면서도 애수 어린 음색이 돋보이는 〈Tennessee Waltz〉부터, 앤디 윌리엄스(Andy Williams)의 낭만적인 미성이 빛나는 〈Moon River〉, 넷 킹 콜(Nat King Cole)의 품격 있는 벨벳 보이스가 품은 〈Unforgettable〉에 이르기까지 세월을 초월하여 사랑받는 가창자와 곡들이 이어집니다.</w:t>
      </w:r>
    </w:p>
    <w:p>
      <w:pPr>
        <w:spacing w:line="312" w:lineRule="auto" w:after="120"/>
      </w:pPr>
      <w:r>
        <w:rPr w:rFonts="맑은 고딕">
          <w:rFonts w:ascii="맑은 고딕" w:hAnsi="맑은 고딕" w:eastAsia="맑은 고딕"/>
          <w:b w:val="0"/>
          <w:sz w:val="21"/>
        </w:rPr>
        <w:t>감상의 핵심 포인트는 아날로그 LP 특유의 따뜻하고 묵직한 질감으로 재생되는 오케스트라 사운드와 아티스트들의 세밀한 숨소리입니다. 턴테이블의 바늘이 홈을 따라가며 내는 미세한 잡음조차 지나간 시절에 대한 아련한 향수를 자극하며, 마치 1950~60년대 고전 영화의 한 장면으로 들어선 듯한 청각적 몰입감을 선사합니다.</w:t>
      </w:r>
    </w:p>
    <w:p>
      <w:pPr>
        <w:spacing w:line="312" w:lineRule="auto" w:after="120"/>
      </w:pPr>
      <w:r>
        <w:rPr w:rFonts="맑은 고딕">
          <w:rFonts w:ascii="맑은 고딕" w:hAnsi="맑은 고딕" w:eastAsia="맑은 고딕"/>
          <w:b w:val="0"/>
          <w:sz w:val="21"/>
        </w:rPr>
        <w:t>결국 《Pop Song 반세기 Vol. 7》은 단순한 인기가요 모음집을 넘어, 세대를 이어 전달되는 대중음악사의 미학적 자산이라 할 수 있습니다. 편안함과 클래식한 품격을 동시에 갖춘 이 음반은 진정한 아날로그 음색의 매력과 함께 정서적 위안을 전해주는 소중한 컬렉션입니다.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