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[738] Various Artists - 세계애창곡레코드 Vol. 2</w:t>
      </w:r>
    </w:p>
    <w:p>
      <w:pPr>
        <w:spacing w:after="320"/>
      </w:pPr>
      <w:r>
        <w:rPr w:rFonts="맑은 고딕">
          <w:rFonts w:ascii="맑은 고딕" w:hAnsi="맑은 고딕" w:eastAsia="맑은 고딕"/>
          <w:b/>
          <w:sz w:val="20"/>
        </w:rPr>
        <w:t>■ 위치 : 738</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세계애창곡레코드 Vol. 2</w:t>
        <w:br/>
      </w:r>
      <w:r>
        <w:rPr w:rFonts="맑은 고딕">
          <w:rFonts w:ascii="맑은 고딕" w:hAnsi="맑은 고딕" w:eastAsia="맑은 고딕"/>
          <w:b w:val="0"/>
          <w:sz w:val="20"/>
        </w:rPr>
        <w:t>■ 음반 레이블 : 성음제작소 (Seong Eum Records)</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클래식 / 세계 가곡 및 민요 (Classical / World Songs &amp; Folk Melodies)</w:t>
        <w:br/>
      </w:r>
      <w:r>
        <w:rPr w:rFonts="맑은 고딕">
          <w:rFonts w:ascii="맑은 고딕" w:hAnsi="맑은 고딕" w:eastAsia="맑은 고딕"/>
          <w:b w:val="0"/>
          <w:sz w:val="20"/>
        </w:rPr>
        <w:t>■ 주요 수록곡 : 1. 오 나의 태양 (O Sole Mio)</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 국내 음악 감상가들에게 서구의 고전적 서정과 예술 가곡의 아름다움을 널리 알린 《세계애창곡레코드 Vol. 2》는 한국 음반사(史)에서 매우 명예로운 위치를 차지하는 기획 옴니버스 음반입니다. 당시 성음제작소를 비롯한 주요 레이블을 통해 소개된 이 시리즈는 클래식의 대중화에 크게 기여했으며, 세계 각국의 불후의 명곡들을 정선하여 한국 리스너들의 음악적 지평을 넓혀주었습니다. 본 앨범은 그 두 번째 연작으로서, 세월이 흘러도 변치 않는 불멸의 가곡과 유럽 민요의 진수를 고스란히 담아내고 있습니다.</w:t>
      </w:r>
    </w:p>
    <w:p>
      <w:pPr>
        <w:spacing w:line="312" w:lineRule="auto" w:after="120"/>
      </w:pPr>
      <w:r>
        <w:rPr w:rFonts="맑은 고딕">
          <w:rFonts w:ascii="맑은 고딕" w:hAnsi="맑은 고딕" w:eastAsia="맑은 고딕"/>
          <w:b w:val="0"/>
          <w:sz w:val="21"/>
        </w:rPr>
        <w:t>본 음반은 이탈리아의 열정적인 칸초네부터 슈베르트로 대표되는 독일의 예술가곡(Lied), 그리고 아일랜드와 프랑스의 우아한 민중 가곡에 이르기까지 다채로운 음악적 스펙트럼을 자랑합니다. 세계적인 성악가들의 단단하면서도 기품 있는 발성과 유럽 정상급 오케스트라의 풍부하고 감성적인 반주는 곡마다 깊은 예술적 숨결을 불어넣습니다. 절제된 편곡 속에 녹아든 따뜻한 현악 선율과 보컬의 조화는 듣는 이로 하여금 깊은 명상과 감동에 젖게 만듭니다.</w:t>
      </w:r>
    </w:p>
    <w:p>
      <w:pPr>
        <w:spacing w:line="312" w:lineRule="auto" w:after="120"/>
      </w:pPr>
      <w:r>
        <w:rPr w:rFonts="맑은 고딕">
          <w:rFonts w:ascii="맑은 고딕" w:hAnsi="맑은 고딕" w:eastAsia="맑은 고딕"/>
          <w:b w:val="0"/>
          <w:sz w:val="21"/>
        </w:rPr>
        <w:t>수록곡 중 '오 나의 태양'과 '산타 루치아'는 지중해의 햇살과 바다를 떠올리게 하는 지극히 호소력 짙은 가창으로 이탈리아 성악 예술의 정수를 보여줍니다. 반면, 슈베르트의 '보리수'와 정갈한 '로렐라이'는 문학적 시상과 기악적 낭만이 절묘하게 교차하며 독일 가곡 특유의 깊은 고독과 고풍스러운 정취를 선사합니다. 또한 프랑스 민요 '사랑의 기쁨'과 아일랜드의 영혼이 담긴 '대니 보이'는 한없이 아련하고 서정적인 멜로디로 듣는 이의 마음을 따스하게 어루만집니다.</w:t>
      </w:r>
    </w:p>
    <w:p>
      <w:pPr>
        <w:spacing w:line="312" w:lineRule="auto" w:after="120"/>
      </w:pPr>
      <w:r>
        <w:rPr w:rFonts="맑은 고딕">
          <w:rFonts w:ascii="맑은 고딕" w:hAnsi="맑은 고딕" w:eastAsia="맑은 고딕"/>
          <w:b w:val="0"/>
          <w:sz w:val="21"/>
        </w:rPr>
        <w:t>LP 매체 특유의 온기 어린 아날로그 질감은 이러한 정통 가곡과 민요의 인간적인 매력을 극대화해 줍니다. 턴테이블 위에서 부드럽게 회전하는 바이닐 특유의 그루브(Groove)를 통해 전달되는 유려한 멜로디는 고전 음악이 지닌 영원한 생명력을 증명합니다. 《세계애창곡레코드 Vol. 2》는 지나간 시절의 향수를 자극하는 소중한 유산이자, 일상의 지친 영혼에 기품 있는 휴식을 안겨주는 영원한 클래식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