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[302] Various Artists - Canzone best of Backing Tracks</w:t>
      </w:r>
    </w:p>
    <w:p>
      <w:pPr>
        <w:spacing w:after="320"/>
      </w:pPr>
      <w:r>
        <w:rPr w:rFonts="맑은 고딕">
          <w:rFonts w:ascii="맑은 고딕" w:hAnsi="맑은 고딕" w:eastAsia="맑은 고딕"/>
          <w:b/>
          <w:sz w:val="20"/>
        </w:rPr>
        <w:t>■ 위치 : 302</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Canzone best of Backing Tracks</w:t>
        <w:br/>
      </w:r>
      <w:r>
        <w:rPr w:rFonts="맑은 고딕">
          <w:rFonts w:ascii="맑은 고딕" w:hAnsi="맑은 고딕" w:eastAsia="맑은 고딕"/>
          <w:b w:val="0"/>
          <w:sz w:val="20"/>
        </w:rPr>
        <w:t>■ 음반 레이블 : RCA Italiana</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칸초네(Canzone), 이지리스닝(Easy Listening), 인스트루멘털 반주(Instrumental Backing Tracks)</w:t>
        <w:br/>
      </w:r>
      <w:r>
        <w:rPr w:rFonts="맑은 고딕">
          <w:rFonts w:ascii="맑은 고딕" w:hAnsi="맑은 고딕" w:eastAsia="맑은 고딕"/>
          <w:b w:val="0"/>
          <w:sz w:val="20"/>
        </w:rPr>
        <w:t>■ 주요 수록곡 : 1. Volare (Nel Blu Dipinto Di Blu)</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이 음반은 20세기 중반 유럽 음악계를 매혹시켰던 이탈리아 전통 가요, 즉 '칸초네(Canzone)'의 명곡들을 정교하게 편곡하여 오케스트라 및 스튜디오 세션의 반주(Backing Track) 형태로 담아낸 명작 음반입니다. 산레모 가요제를 기점으로 전 세계적인 사랑을 받은 칸초네는 특유의 열정적인 선율과 웅장한 서정성이 특징인데, 본 앨범은 가창을 제외한 순수 연주 트랙만으로 그 감동을 완벽히 재현해 내고 있습니다.</w:t>
      </w:r>
    </w:p>
    <w:p>
      <w:pPr>
        <w:spacing w:line="312" w:lineRule="auto" w:after="120"/>
      </w:pPr>
      <w:r>
        <w:rPr w:rFonts="맑은 고딕">
          <w:rFonts w:ascii="맑은 고딕" w:hAnsi="맑은 고딕" w:eastAsia="맑은 고딕"/>
          <w:b w:val="0"/>
          <w:sz w:val="21"/>
        </w:rPr>
        <w:t>음악적 구성 면에서 이 앨범은 단순한 가라오케용 반주를 넘어섭니다. 이탈리아 정상급 스튜디오 뮤지션들과 오케스트라 세션이 참여하여 풍성한 현악 스위프, 감각적인 브라스 섹션, 그리고 클래식과 팝의 경계를 넘나드는 정교한 건반 연주를 선보입니다. 보컬의 부재를 채우기 위해 리드 악기들이 메인 멜로디의 뉘앙스를 세련되게 짚어주며, 아날로그 LP 특유의 따뜻하고 깊은 공간감이 음악 전반에 우아하게 녹아있습니다.</w:t>
      </w:r>
    </w:p>
    <w:p>
      <w:pPr>
        <w:spacing w:line="312" w:lineRule="auto" w:after="120"/>
      </w:pPr>
      <w:r>
        <w:rPr w:rFonts="맑은 고딕">
          <w:rFonts w:ascii="맑은 고딕" w:hAnsi="맑은 고딕" w:eastAsia="맑은 고딕"/>
          <w:b w:val="0"/>
          <w:sz w:val="21"/>
        </w:rPr>
        <w:t>대표 수록곡인 "Volare"는 전설적인 원곡의 역동적인 리듬감을 살아있는 드럼과 베이스 라인으로 완벽히 살려내어 듣는 이로 하여금 절로 흥얼거리게 만듭니다. 또한 "Non Ho L'Età"나 "Che Sarà" 같은 곡에서는 서정적인 아쿠스틱 기타와 서정적인 스트링의 조화가 돋보이며, 보컬 뒤에 숨겨져 있던 아름다운 화성과 섬세한 편곡의 미학을 새롭게 발견하는 즐거움을 선사합니다.</w:t>
      </w:r>
    </w:p>
    <w:p>
      <w:pPr>
        <w:spacing w:line="312" w:lineRule="auto" w:after="120"/>
      </w:pPr>
      <w:r>
        <w:rPr w:rFonts="맑은 고딕">
          <w:rFonts w:ascii="맑은 고딕" w:hAnsi="맑은 고딕" w:eastAsia="맑은 고딕"/>
          <w:b w:val="0"/>
          <w:sz w:val="21"/>
        </w:rPr>
        <w:t>[Canzone best of Backing Tracks]는 보컬 연습이나 연주용 라이브러리로의 실용적 가치는 물론, 지중해의 낭만과 클래식한 분위기를 만끽할 수 있는 하이파이 감상용 이지리스닝 음반으로서도 손색이 없습니다. 70년대 아날로그 사운드의 진수를 간직한 이 LP는 수집가들에게 이탈리아 대중음악의 찬란한 유산을 새로운 각도에서 조명하게 해주는 소중한 컬렉션입니다.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