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[405] Spandau Ballet - True</w:t>
      </w:r>
    </w:p>
    <w:p>
      <w:pPr>
        <w:spacing w:after="320"/>
      </w:pPr>
      <w:r>
        <w:rPr w:rFonts="맑은 고딕">
          <w:rFonts w:ascii="맑은 고딕" w:hAnsi="맑은 고딕" w:eastAsia="맑은 고딕"/>
          <w:b/>
          <w:sz w:val="20"/>
        </w:rPr>
        <w:t>■ 위치 : 405</w:t>
        <w:br/>
      </w:r>
      <w:r>
        <w:rPr w:rFonts="맑은 고딕">
          <w:rFonts w:ascii="맑은 고딕" w:hAnsi="맑은 고딕" w:eastAsia="맑은 고딕"/>
          <w:b/>
          <w:sz w:val="20"/>
        </w:rPr>
        <w:t>■ 아티스트 : Spandau Ballet</w:t>
        <w:br/>
      </w:r>
      <w:r>
        <w:rPr w:rFonts="맑은 고딕">
          <w:rFonts w:ascii="맑은 고딕" w:hAnsi="맑은 고딕" w:eastAsia="맑은 고딕"/>
          <w:b/>
          <w:sz w:val="20"/>
        </w:rPr>
        <w:t>■ 앨범명 : True</w:t>
        <w:br/>
      </w:r>
      <w:r>
        <w:rPr w:rFonts="맑은 고딕">
          <w:rFonts w:ascii="맑은 고딕" w:hAnsi="맑은 고딕" w:eastAsia="맑은 고딕"/>
          <w:b w:val="0"/>
          <w:sz w:val="20"/>
        </w:rPr>
        <w:t>■ 음반 레이블 : Chrysalis</w:t>
        <w:br/>
      </w:r>
      <w:r>
        <w:rPr w:rFonts="맑은 고딕">
          <w:rFonts w:ascii="맑은 고딕" w:hAnsi="맑은 고딕" w:eastAsia="맑은 고딕"/>
          <w:b w:val="0"/>
          <w:sz w:val="20"/>
        </w:rPr>
        <w:t>■ 발매년도 : 1983</w:t>
        <w:br/>
      </w:r>
      <w:r>
        <w:rPr w:rFonts="맑은 고딕">
          <w:rFonts w:ascii="맑은 고딕" w:hAnsi="맑은 고딕" w:eastAsia="맑은 고딕"/>
          <w:b w:val="0"/>
          <w:sz w:val="20"/>
        </w:rPr>
        <w:t>■ 장르 : 뉴웨이브, 블루아이드 솔, 소피스티팝, 신스팝</w:t>
        <w:br/>
      </w:r>
      <w:r>
        <w:rPr w:rFonts="맑은 고딕">
          <w:rFonts w:ascii="맑은 고딕" w:hAnsi="맑은 고딕" w:eastAsia="맑은 고딕"/>
          <w:b w:val="0"/>
          <w:sz w:val="20"/>
        </w:rPr>
        <w:t>■ 주요 수록곡 : 1. Communication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스판다우 발레(Spandau Ballet)의 세 번째 스튜디오 앨범인 《True》(1983)는 런던의 언더그라운드 일렉트로닉 댄스 신을 주도하던 이들이 세련된 ‘블루아이드 솔(Blue-Eyed Soul)’과 ‘소피스티팝(Sophisti-pop)’의 정점으로 성숙했음을 알린 명반입니다. 1980년대 초 낭만주의 화풍과 패션을 음악에 이식한 ‘뉴 로맨틱스(New Romantics)’ 운동의 중심에 서 있던 그룹은, 이 음반을 통해 이전의 고전적인 신스팝 스타일을 탈피하고 한층 우아하고 세련된 사운드 구축에 성공하며 전 세계적인 상업적 성취와 음악적 찬사를 동시에 거머쥐었습니다.</w:t>
      </w:r>
    </w:p>
    <w:p>
      <w:pPr>
        <w:spacing w:line="312" w:lineRule="auto" w:after="120"/>
      </w:pPr>
      <w:r>
        <w:rPr w:rFonts="맑은 고딕">
          <w:rFonts w:ascii="맑은 고딕" w:hAnsi="맑은 고딕" w:eastAsia="맑은 고딕"/>
          <w:b w:val="0"/>
          <w:sz w:val="21"/>
        </w:rPr>
        <w:t>본 작의 핵심은 토니 해들리(Tony Hadley)의 풍성하고 감미로운 바리톤 보컬, 게리 켐프(Gary Kemp)의 탁월한 송라이팅, 그리고 스티브 노먼(Steve Norman)의 신의 한 수와도 같은 색소폰 연주가 이루어내는 완벽한 조화에 있습니다. 프로듀서 졸리 앤 스웨인(Jolley &amp; Swain)의 섬세한 지휘 아래, 앨범 전반에는 어쿠스틱과 일렉트릭 악기의 유려한 레이어링이 펼쳐집니다. 초기 앨범들의 차갑고 날카로운 리듬 대신 흑인 소울 음악의 부드러운 그루브와 팝 멜로디를 적극적으로 도입함으로써 당대 브리티시 팝이 표현할 수 있었던 가장 럭셔리하고 낭만적인 순간을 포착해 냈습니다.</w:t>
      </w:r>
    </w:p>
    <w:p>
      <w:pPr>
        <w:spacing w:line="312" w:lineRule="auto" w:after="120"/>
      </w:pPr>
      <w:r>
        <w:rPr w:rFonts="맑은 고딕">
          <w:rFonts w:ascii="맑은 고딕" w:hAnsi="맑은 고딕" w:eastAsia="맑은 고딕"/>
          <w:b w:val="0"/>
          <w:sz w:val="21"/>
        </w:rPr>
        <w:t>앨범의 포문을 열어주는 "Communication"과 "Lifeline"은 펑키한 베이스 라인과 감각적인 리듬으로 앨범 전체의 경쾌한 생동감을 부여하며, 드라마틱한 구성과 매혹적인 멜로디가 돋보이는 "Gold"는 그룹의 화려한 에너지를 여실히 보여줍니다. 무엇보다 앨범의 하이라이트이자 불후의 명곡인 타이틀곡 "True"는 R&amp;B 전설 마빈 게이(Marvin Gaye)에 대한 헌정의 의미를 담은 곡으로, 따뜻한 아날로그 키보드 패드와 오프닝 코러스, 그리고 스티브 노먼의 전설적인 색소폰 솔로가 어우러져 세대를 초월한 서정성을 선사합니다.</w:t>
      </w:r>
    </w:p>
    <w:p>
      <w:pPr>
        <w:spacing w:line="312" w:lineRule="auto" w:after="120"/>
      </w:pPr>
      <w:r>
        <w:rPr w:rFonts="맑은 고딕">
          <w:rFonts w:ascii="맑은 고딕" w:hAnsi="맑은 고딕" w:eastAsia="맑은 고딕"/>
          <w:b w:val="0"/>
          <w:sz w:val="21"/>
        </w:rPr>
        <w:t>《True》는 80년대 '2차 브리티시 인베이전(Second British Invasion)'을 견인한 고전이자, 팝 음악사에서 가장 완성도 높은 멜로우 사운드를 담아낸 음반 중 하나로 평가받습니다. 특히 LP의 아날로그 소리골을 통해 감상할 때 느껴지는 섬세한 공간감과 입체적인 믹싱, 그리고 따스한 음색은 80년대 뉴 로맨티시즘이 남긴 최고의 유산을 가장 완벽한 형태로 경험하게 해 줍니다.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