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Banco del Mutuo Soccorso (방코 델 무투오 소코르소) - ...di terra</w:t>
      </w:r>
    </w:p>
    <w:p>
      <w:pPr>
        <w:spacing w:after="240"/>
      </w:pPr>
      <w:r>
        <w:rPr w:rFonts="맑은 고딕">
          <w:rFonts w:ascii="맑은 고딕" w:hAnsi="맑은 고딕" w:eastAsia="맑은 고딕"/>
          <w:b/>
          <w:color w:val="4B5563"/>
          <w:sz w:val="22"/>
        </w:rPr>
        <w:t>위치 :  466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1978년, 이탈리안 프로그레시브 록의 황금기가 서서히 황혼으로 접어들고 전 세계 대중음악계에 펑크와 디스코의 거센 물결이 일던 격변의 시기, 방코 델 무투오 소코르소는 대단히 과감하고도 숭고한 예술적 결단을 내립니다. 밴드의 상징과도 같았던 프란체스코 디 자코모의 드라마틱한 오페라틱 보컬을 전면에 내세우는 대신, 순수 기악의 심연으로 침잠하는 전격적인 모험을 감행한 것입니다. 풀 오케스트라와의 전면적인 협연을 통해 빚어낸 본작 [ ...di terra ]는 대중음악이라는 세속적 범주를 훌쩍 뛰어넘어, 록과 현대 클래식의 경계선상에 우뚝 솟은 장엄한 음향적 건축물이자 한 편의 거대한 교향시로 탄생했습니다.</w:t>
      </w:r>
    </w:p>
    <w:p>
      <w:pPr>
        <w:spacing w:line="324" w:lineRule="auto" w:after="120"/>
      </w:pPr>
      <w:r>
        <w:rPr w:rFonts="맑은 고딕">
          <w:rFonts w:ascii="맑은 고딕" w:hAnsi="맑은 고딕" w:eastAsia="맑은 고딕"/>
          <w:b w:val="0"/>
          <w:sz w:val="21"/>
        </w:rPr>
        <w:t>비토리오와 잔니 노첸치 형제의 탁월한 지휘 아래 로마 음악인 연합 오케스트라(Orchestra dell'Unione Musicisti di Roma)가 유기적으로 호흡을 맞춘 이 앨범은, '대지(Terra)'라는 근원적 모티프를 중심에 두고 우주의 생성과 자연의 섭리, 그리고 인간 실존의 순환을 철학적인 시선으로 조망합니다. 정교한 대위법과 바로크적 화성, 재즈 록의 긴장감 넘치는 리듬, 그리고 지중해 특유의 애상적인 낭만주의가 한데 응축된 사운드는 한 폭의 거대한 음화를 감상하듯 청자의 내면을 뒤흔듭니다. 가사가 배제되었음에도 불구하고 악기들의 치밀한 대화만으로 시대의 혼돈을 위로하고 대지의 숭고함을 노래하는 전달력은 경이로울 따름입니다.</w:t>
      </w:r>
    </w:p>
    <w:p>
      <w:pPr>
        <w:spacing w:line="324" w:lineRule="auto" w:after="120"/>
      </w:pPr>
      <w:r>
        <w:rPr w:rFonts="맑은 고딕">
          <w:rFonts w:ascii="맑은 고딕" w:hAnsi="맑은 고딕" w:eastAsia="맑은 고딕"/>
          <w:b w:val="0"/>
          <w:sz w:val="21"/>
        </w:rPr>
        <w:t>반세기에 가까운 세월의 풍파 속에서도 본작이 불멸의 광채를 발하는 까닭은, 상업적 유행과 시류에 영혼을 팔지 않았던 거장들의 순수한 예술혼이 고스란히 각인되어 있기 때문입니다. 악기 하나하나가 살아 숨 쉬듯 피어오르는 섬세한 실내악적 텍스처와 비장미 넘치는 금관, 그리고 영혼을 적시는 현악의 물결은 클래식 애호가와 록 마니아 모두에게 잊을 수 없는 전율을 선사합니다. [ ...di terra ]는 이탈리안 록 역사상 가장 찬란했던 한 시대의 끝자락에서 피어난 가장 완벽하고 지적인 서정의 정점입니다.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...di terra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Banco del Mutuo Soccorso (방코 델 무투오 소코르소)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이탈리아의 유서 깊은 클래식/대중음악 명문 레이블 리코르디(Dischi Ricordi)를 통해 발매된 통산 일곱 번째 정규 스튜디오 앨범으로, 록 앙상블과 대편성 관현악단이 대등한 주체로 교감한 심포닉 록의 금자탑.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보컬이 생략된 기악 오케스트레이션이라는 파격적인 형식에도 불구하고 발매 당시 이탈리아 앨범 차트 상위권에 안착했으며, 이후 유럽 전역과 일본, 한국 등 전 세계 아트록 애호가들 사이에서 필청 명반으로 꼽히며 꾸준한 판매고를 기록한 스테디셀러.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이탈리아 대중음악 비평가 협회의 극찬 세례 및 프로그레시브 록 역사상 가장 완성도 높은 관현악 크로스오버 명작 중 하나로 공인받으며 시대를 초월한 예술적 가치를 인정받음.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(로마)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밴드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PFM, 르 오르메(Le Orme)와 함께 이탈리안 프로그레시브 록의 황금기를 이끈 독보적인 삼대 거두입니다. 클래식 음악에 깊게 뿌리내린 노첸치 형제의 천재적인 작·편곡 감각과 독창적인 건반 중심의 앙상블을 바탕으로, 이탈리아 고유의 낭만성과 현대 음악의 전위성을 융합해 세계 록 음악사에 지울 수 없는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프로그레시브 록 장르가 쇠락의 길을 걷던 시점에 발표되었음에도, 대중적 타협 대신 클래시컬한 기악 미학을 극한으로 밀어붙여 장르의 지평을 클래식 음악의 영역까지 확장시킨 기념비적인 작품입니다. 록의 역동성과 오케스트라의 웅장함이 상호 침식 없이 완벽한 균형을 이룬 심포닉 록의 정전(正典)으로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이탈리아는 '납의 시대'라 불릴 만큼 극심한 정치적 불안과 사회적 격동을 겪고 있었습니다. 당대 청년들의 고뇌와 상실감 속에서, 방코는 인간사의 소음을 벗어나 영원불멸의 '대지'와 '자연'이라는 원초적 안식처로의 귀환을 노래했습니다. 앨범 곳곳에 흐르는 묵직한 긴장감과 숭고한 카타르시스는 그 시대 청춘들이 갈망했던 내면의 구원과 깊은 연대를 맺고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"Nel vento e nel tempo" (바람과 시간 속에서): </w:t>
      </w:r>
      <w:r>
        <w:rPr w:rFonts="맑은 고딕">
          <w:rFonts w:ascii="맑은 고딕" w:hAnsi="맑은 고딕" w:eastAsia="맑은 고딕"/>
          <w:b w:val="0"/>
          <w:sz w:val="21"/>
        </w:rPr>
        <w:t>장엄한 브라스와 오케스트라의 총주로 서막을 여는 곡으로, 날카로운 신시사이저와 유려한 현악기가 교차하며 태초의 자연이 뿜어내는 광활한 생명력을 역동적으로 그려냅니다.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"Non dice che parole" (말 없는 말): </w:t>
      </w:r>
      <w:r>
        <w:rPr w:rFonts="맑은 고딕">
          <w:rFonts w:ascii="맑은 고딕" w:hAnsi="맑은 고딕" w:eastAsia="맑은 고딕"/>
          <w:b w:val="0"/>
          <w:sz w:val="21"/>
        </w:rPr>
        <w:t>피아노의 투명한 타건과 애수 띤 목관악기, 첼로의 비장미가 어우러져 한 편의 시를 읽는 듯 고요한 사색과 깊은 멜랑콜리를 안겨주는 서정적인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"Ne più di un albero non meno di una stella" (나무보다 더하지도 별보다 덜하지도 않게): </w:t>
      </w:r>
      <w:r>
        <w:rPr w:rFonts="맑은 고딕">
          <w:rFonts w:ascii="맑은 고딕" w:hAnsi="맑은 고딕" w:eastAsia="맑은 고딕"/>
          <w:b w:val="0"/>
          <w:sz w:val="21"/>
        </w:rPr>
        <w:t>절제된 리듬 위로 점진적으로 차오르는 관현악의 웅대한 크레셴도가 압권인 곡으로, 대지 위의 모든 존재가 지닌 숭고한 조화와 인간 실존의 경외감을 찬란하게 형상화합니다.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음반은 악기들의 배음과 음장감이 극대화된 작품이므로, 따뜻한 잔향과 두터운 질감을 재현하는 진공관 앰프와 섬세한 해상력을 지닌 카트리지의 조합으로 감상할 때 그 진가가 드러납니다. 턴테이블 위에서 회전하는 LP의 그루브를 통해 현악기의 부드러운 활 놀림과 팀파니의 묵직한 공명이 리스닝 룸을 가득 채울 때, 아날로그 사운드 특유의 입체적이고도 생생한 감동을 온전히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보컬 중심의 통상적인 록 음반을 뛰어넘어, 클래식 교향악의 격조와 프로그레시브 록의 지적인 전위성이 가장 우아하게 결합된 독보적인 예술품입니다. 게이트폴드 커버에 담긴 시각적 상징성과 뛰어난 오디오파일적 녹음 상태는 LP 컬렉터라면 반드시 서가에 갖추어야 할 최상의 소장 가치를 증명합니다.</w:t>
      </w:r>
    </w:p>
    <w:p>
      <w:pPr>
        <w:spacing w:line="324" w:lineRule="auto" w:after="120" w:before="160"/>
      </w:pPr>
      <w:r>
        <w:rPr w:rFonts="맑은 고딕">
          <w:rFonts w:ascii="맑은 고딕" w:hAnsi="맑은 고딕" w:eastAsia="맑은 고딕"/>
          <w:b/>
          <w:color w:val="4338CA"/>
          <w:sz w:val="21"/>
        </w:rPr>
        <w:t>이 음반을 통해 대지의 숭고한 숨결과 거장들이 빚어낸 웅장한 관현악의 향연이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