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Havana Cuban Boys (하바나 쿠바 보이즈) - Golden Album</w:t>
      </w:r>
    </w:p>
    <w:p>
      <w:pPr>
        <w:spacing w:after="240"/>
      </w:pPr>
      <w:r>
        <w:rPr w:rFonts="맑은 고딕">
          <w:rFonts w:ascii="맑은 고딕" w:hAnsi="맑은 고딕" w:eastAsia="맑은 고딕"/>
          <w:b/>
          <w:color w:val="4B5563"/>
          <w:sz w:val="22"/>
        </w:rPr>
        <w:t>위치 :  161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카리브해의 푸른 물결과 열정적인 태양의 숨결이 스며든 도시, 20세기 중반 하바나는 전 세계 음악인들이 선망하던 낭만과 예술의 용광로였습니다. 피아니스트이자 탁월한 작곡가였던 아르만도 오레피체(Armando Orefiche)가 이끈 '하바나 쿠바 보이즈(Havana Cuban Boys)'는 쿠바 특유의 원초적인 아프로-쿠반(Afro-Cuban) 리듬을 서구의 우아한 빅밴드 재즈 편곡과 결합하며 전 세계 사교계와 음악계를 단숨에 매료시켰습니다. 본작 [Golden Album]은 그 화려했던 황금기의 정수를 한 장의 바이닐에 고스란히 응축해 낸 기념비적인 마스터피스입니다.</w:t>
      </w:r>
    </w:p>
    <w:p>
      <w:pPr>
        <w:spacing w:line="324" w:lineRule="auto" w:after="120"/>
      </w:pPr>
      <w:r>
        <w:rPr w:rFonts="맑은 고딕">
          <w:rFonts w:ascii="맑은 고딕" w:hAnsi="맑은 고딕" w:eastAsia="맑은 고딕"/>
          <w:b w:val="0"/>
          <w:sz w:val="21"/>
        </w:rPr>
        <w:t>당대 라틴 음악은 단순한 이국적 유흥을 넘어 대공황과 전쟁의 상흔을 겪은 전 세계 대중에게 생명력 넘치는 해방감과 위안을 선사했습니다. 하바나 쿠바 보이즈는 에르네스토 레쿠오나의 유구한 음악적 전통을 계승하는 동시에, 더욱 다채롭고 세련된 관악 오케스트레이션과 감각적인 싱코페이션을 더해 라틴 음악의 지평을 비약적으로 넓혔습니다. 그들이 남긴 레퍼토리는 룸바, 맘보, 차차차, 그리고 애절한 볼레로에 이르기까지 라틴 아메리카의 민속적 서정성을 고급스러운 살롱 음악의 정점으로 끌어올린 불멸의 유산입니다.</w:t>
      </w:r>
    </w:p>
    <w:p>
      <w:pPr>
        <w:spacing w:line="324" w:lineRule="auto" w:after="120"/>
      </w:pPr>
      <w:r>
        <w:rPr w:rFonts="맑은 고딕">
          <w:rFonts w:ascii="맑은 고딕" w:hAnsi="맑은 고딕" w:eastAsia="맑은 고딕"/>
          <w:b w:val="0"/>
          <w:sz w:val="21"/>
        </w:rPr>
        <w:t>이 앨범에 아로새겨진 음악적 화법은 절제된 우아함 속에서도 결코 식지 않는 뜨거운 체온을 품고 있습니다. 묵직하게 가슴을 울리는 클라베(Clave) 리듬과 콩가의 고동, 그리고 그 위를 비단결처럼 유영하는 피아노의 선율과 눈부신 브라스 섹션은 단순한 춤곡 이상의 숭고한 예술성을 획득합니다. 세월이 흘러도 바래지 않는 낭만적인 멜로디는 아득한 옛 시절의 황혼녘 하바나 거리로 청자를 이끌며 깊은 노스탤지어를 불러일으킵니다.</w:t>
      </w:r>
    </w:p>
    <w:p>
      <w:pPr>
        <w:spacing w:line="324" w:lineRule="auto" w:after="120"/>
      </w:pPr>
      <w:r>
        <w:rPr w:rFonts="맑은 고딕">
          <w:rFonts w:ascii="맑은 고딕" w:hAnsi="맑은 고딕" w:eastAsia="맑은 고딕"/>
          <w:b w:val="0"/>
          <w:sz w:val="21"/>
        </w:rPr>
        <w:t>따라서 [Golden Album]은 반세기가 훌쩍 넘은 오늘날에도 여전히 생생한 숨결을 내뿜는 타임캡슐과도 같습니다. 디지털 음원에서는 온전히 포착해 낼 수 없는 이들의 농밀한 호흡과 벨벳처럼 부드러운 아날로그의 잔향은, 세대를 초월하여 음악 애호가들의 가슴속에 잊히지 않는 서정적 전율과 영원한 음악적 황홀경을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Golden Album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Havana Cuban Boys (하바나 쿠바 보이즈)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20세기 중반 유럽과 미주 대륙을 열광시켰던 하바나 쿠바 보이즈의 최전성기 오리지널 음원들을 엄선하여 집대성한 정선반(Golden Selection)으로, 아날로그 황금기의 찬란한 마스터 테이프 사운드를 정성스럽게 복각해 발매된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전 세계 라틴 빅밴드 애호가들 사이에서 필청반으로 확고히 자리 잡았으며, 오랫동안 스테디셀러로 사랑받으며 오늘날까지도 빈티지 월드뮤직 LP 컬렉터들 사이에서 높은 선호도와 소장 가치를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20세기 아프로-쿠반 재즈 및 살사의 태동에 지대한 영향을 미친 역사적 오케스트라로 평가받으며, 쿠바 국립 음악 아카이브 및 국제 대중음악 평단으로부터 라틴 음악사의 불멸의 문화유산으로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쿠바 (Cuba)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1940년대 결성 (리더 아르만도 오레피체: 1911년 ~ 2000년)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빅밴드 라틴 오케스트라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천재적인 피아니스트 겸 편곡가 아르만도 오레피체가 이끈 하바나 쿠바 보이즈는 레쿠오나 쿠반 보이즈의 맥을 이어받아 정통 쿠바 음악을 세계화한 독보적인 악단입니다. 정교한 재즈 화성과 토속적인 타악 리듬을 완벽하게 융합하여 20세기 중반 글로벌 팝 음악계에 거대한 라틴 열풍을 주도했습니다.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맘보와 룸바가 전 세계 댄스홀과 콘서트홀을 지배하던 시대의 교과서적인 명연을 담고 있습니다. 팝과 재즈, 라틴 민속음악의 경계를 허물며 현대 크로스오버와 월드뮤직의 기틀을 확립한 음악사적 금자탑입니다.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제2차 세계대전 전후의 격동기, 낭만과 자유를 갈망하던 전 세계 청춘들의 마음을 달래주었던 하바나 특유의 이국적이고 매혹적인 밤의 풍경이 고스란히 담겨 있어, 당대 사교계의 우아한 공기를 생생하게 증언합니다.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폭발적인 금관악기와 콩가의 긴장감이 압도적인 룸바 트랙들과 함께, 깊고 그윽한 서정미를 뿜어내는 정통 볼레로 넘버들이 균형을 이룹니다. 특히 오레피체의 섬세한 피아노 타건과 유려한 브라스의 문답은 고전적 기품과 애수를 동시에 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특유의 두툼한 중저역과 어쿠스틱 타악기의 잔향이 압권입니다. 진공관 앰프의 따뜻한 배음과 다이내믹한 포노 카트리지를 통해 감상할 때, 마치 1950년대 하바나의 유서 깊은 카바레 트로피카나(Tropicana)의 로열석에 앉아 있는 듯한 입체적이고 현장감 넘치는 사운드를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정통 아프로-쿠반 오케스트라의 전성기 사운드를 가장 순수하고 깊이 있는 아날로그 그루브로 만날 수 있는 희귀반으로, 라틴 음악 및 클래식/재즈 빅밴드 컬렉터의 서가에서 결코 빠질 수 없는 귀중한 마스터피스입니다.</w:t>
      </w:r>
    </w:p>
    <w:p>
      <w:pPr>
        <w:spacing w:line="324" w:lineRule="auto" w:after="120" w:before="160"/>
      </w:pPr>
      <w:r>
        <w:rPr w:rFonts="맑은 고딕">
          <w:rFonts w:ascii="맑은 고딕" w:hAnsi="맑은 고딕" w:eastAsia="맑은 고딕"/>
          <w:b/>
          <w:color w:val="4338CA"/>
          <w:sz w:val="21"/>
        </w:rPr>
        <w:t>이 음반을 통해 카리브해의 따스한 바람과 반세기를 뛰어넘은 거장들의 뜨거운 숨결이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