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Nicola Di Bari (니콜라 디 바리) - Nicola Di Bari</w:t>
      </w:r>
    </w:p>
    <w:p>
      <w:pPr>
        <w:spacing w:after="240"/>
      </w:pPr>
      <w:r>
        <w:rPr w:rFonts="맑은 고딕">
          <w:rFonts w:ascii="맑은 고딕" w:hAnsi="맑은 고딕" w:eastAsia="맑은 고딕"/>
          <w:b/>
          <w:color w:val="4B5563"/>
          <w:sz w:val="22"/>
        </w:rPr>
        <w:t>위치 :  217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지중해의 푸른 바람과 남부 이탈리아의 붉은 황토가 빚어낸 거칠고도 따스한 목소리, 니콜라 디 바리(Nicola Di Bari)의 예술적 정점이 오롯이 응축된 셀프 타이틀 명반 [Nicola Di Bari]는 1970년대 칸초네 황금기를 상징하는 기념비적인 걸작입니다. 화려한 기교나 매끄러운 미성 대신, 짙은 흙냄새와 삶의 고단함이 배어 있는 그의 독보적인 허스키 보이스는 당시 유럽을 넘어 전 세계 음악 애호가들의 심금을 울렸습니다. 본 앨범은 그가 산레모 가요제를 석권하며 이탈리아 대중음악의 거장으로 확고히 자리매김하던 찬란한 도약의 순간을 생생하게 포착하고 있습니다.</w:t>
      </w:r>
    </w:p>
    <w:p>
      <w:pPr>
        <w:spacing w:line="324" w:lineRule="auto" w:after="120"/>
      </w:pPr>
      <w:r>
        <w:rPr w:rFonts="맑은 고딕">
          <w:rFonts w:ascii="맑은 고딕" w:hAnsi="맑은 고딕" w:eastAsia="맑은 고딕"/>
          <w:b w:val="0"/>
          <w:sz w:val="21"/>
        </w:rPr>
        <w:t>이 음반이 당대 대중음악사에 남긴 족적은 실로 깊고 뚜렷합니다. 1960년대 풍미했던 달콤하고 정형화된 오케스트럴 팝의 틀을 벗어나, 싱어송라이터(Cantautore)로서의 자의식과 인간 본연의 고독, 소박한 민초들의 사랑과 유랑의 정서를 진솔하게 직조해 냈기 때문입니다. 현악 오케스트레이션의 웅장한 물결 위로 얹어지는 그의 읊조림과 격정적인 절규는 대중음악이 도달할 수 있는 가장 순수한 서정성의 극치를 보여주며, 칸초네가 단순한 유행가를 넘어 시(詩)적 울림을 지닌 예술의 경지로 승화되었음을 웅변합니다.</w:t>
      </w:r>
    </w:p>
    <w:p>
      <w:pPr>
        <w:spacing w:line="324" w:lineRule="auto" w:after="120"/>
      </w:pPr>
      <w:r>
        <w:rPr w:rFonts="맑은 고딕">
          <w:rFonts w:ascii="맑은 고딕" w:hAnsi="맑은 고딕" w:eastAsia="맑은 고딕"/>
          <w:b w:val="0"/>
          <w:sz w:val="21"/>
        </w:rPr>
        <w:t>니콜라 디 바리가 전하고자 했던 철학은 결코 거창하지 않습니다. 그것은 떠나온 고향에 대한 지극한 그리움, 한 치 앞을 알 수 없는 방랑자의 운명, 그리고 생의 어둠 속에서도 한 줄기 빛처럼 피어나는 첫사랑의 순결함이었습니다. 그의 노래 속 화자들은 늘 어딘가 결핍되어 있으나 결코 비루하지 않으며, 거친 비바람 속에서도 가슴속 불꽃을 지켜내는 집시처럼 당당합니다. 이러한 보편적 정서는 이탈리아 반도를 넘어 70~80년대 한국의 음악다방과 심야 라디오 전파를 타고 수많은 청춘의 가슴에 깊은 생채기와도 같은 감동을 아로새겼습니다.</w:t>
      </w:r>
    </w:p>
    <w:p>
      <w:pPr>
        <w:spacing w:line="324" w:lineRule="auto" w:after="120"/>
      </w:pPr>
      <w:r>
        <w:rPr w:rFonts="맑은 고딕">
          <w:rFonts w:ascii="맑은 고딕" w:hAnsi="맑은 고딕" w:eastAsia="맑은 고딕"/>
          <w:b w:val="0"/>
          <w:sz w:val="21"/>
        </w:rPr>
        <w:t>반세기가 훌쩍 지난 오늘날에도 이 음반이 낡은 과거의 유물로 퇴색되지 않는 까닭은, 디지털 음원이 결코 흉내 낼 수 없는 인간적인 체온과 영혼의 울림이 음반의 홈(Groove)마다 깊이 각인되어 있기 때문입니다. 정갈한 턴테이블 위에 바늘을 얹는 순간, 스피커를 통해 번져 나오는 그의 목소리는 메마른 현대인의 영혼을 어루만지는 따뜻한 위로가 되어 서정의 가장 깊은 심연으로 우리를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Nicola Di Bari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Nicola Di Bari (니콜라 디 바리)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 이탈리아 명문 레이블 RCA Italiana를 통해 발매되었으며, 산레모 가요제의 영광과 칸초네의 르네상스를 증명하는 역사적 셀프 타이틀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이탈리아 음반 차트 최상위권 섭렵 및 유럽 전역, 남미, 아시아(특히 한국과 일본)에서 폭발적인 반응을 이끌어내며 밀리언셀러급 상업적 대성공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수록곡들을 바탕으로 1970년 산레모 가요제 2위, 1971년 산레모 가요제 그랑프리(우승) 및 칸초니시마(Canzonissima) 우승 등을 연이어 달성하며 당대 최고 권위의 음악상을 석권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9월 29일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니콜라 디 바리는 남부 풀리아 출신의 음유시인으로, 야생의 질감을 품은 특유의 허스키 보이스와 서정적인 멜로디로 1970년대 칸초네의 전성기를 이끈 거장입니다. 인간의 본원적 고독과 사랑을 노래하며 산레모 가요제를 2년 연속 제패하는 등 유럽 팝 음악사에서 독보적인 위상을 점하고 있는 불멸의 싱어송라이터입니다.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서정적 칸초네와 현대적 포크 록, 오케스트럴 팝이 유려하게 융합된 걸작으로, 이탈리아 칸초네가 세계적 팝 클래식의 반열에 오르는 데 결정적인 교량 역할을 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도시화 속에서 고향의 흙냄새와 순수한 사랑을 갈망하던 70년대 청춘들의 정서적 안식처였으며, 국내에서는 음악 감상실 문화를 주도하며 한 시대를 풍미한 청년 문화의 상징적 음반입니다.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첫사랑의 벅찬 설렘을 햇살처럼 노래한 "La prima cosa bella", 방랑하는 영혼의 비장미와 폭발적인 가창력이 압권인 "Il cuore è uno zingaro", 인생의 나그네 같은 고독을 묵직하게 담아낸 "Vagabondo" 등 전 곡에 걸쳐 낭만과 우수가 짙게 배어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두툼한 중역대와 턴테이블의 아날로그 질감이 맞물릴 때, 그의 목소리에 깃든 성대의 떨림과 숨결, 그리고 우아한 현악 편곡의 공간감이 극대화되어 마치 눈앞에서 라이브를 마주하는 듯한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칸초네 컬렉터에게는 절대 빠뜨릴 수 없는 필수 명반이자, 세월이 흘러도 가치를 더해가는 아날로그 사운드의 정수가 담겨 있어 LP 애호가들의 바이닐 랙에서 가장 빛나는 자리를 차지할 음반입니다.</w:t>
      </w:r>
    </w:p>
    <w:p>
      <w:pPr>
        <w:spacing w:line="324" w:lineRule="auto" w:after="120" w:before="160"/>
      </w:pPr>
      <w:r>
        <w:rPr w:rFonts="맑은 고딕">
          <w:rFonts w:ascii="맑은 고딕" w:hAnsi="맑은 고딕" w:eastAsia="맑은 고딕"/>
          <w:b/>
          <w:color w:val="4338CA"/>
          <w:sz w:val="21"/>
        </w:rPr>
        <w:t>이 음반을 통해 지중해의 붉은 노을처럼 따뜻하고 애절한 니콜라 디 바리의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