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Mauriat (폴 모리아) - Arirang, Michèle</w:t>
      </w:r>
    </w:p>
    <w:p>
      <w:pPr>
        <w:spacing w:after="240"/>
      </w:pPr>
      <w:r>
        <w:rPr w:rFonts="맑은 고딕">
          <w:rFonts w:ascii="맑은 고딕" w:hAnsi="맑은 고딕" w:eastAsia="맑은 고딕"/>
          <w:b/>
          <w:color w:val="4B5563"/>
          <w:sz w:val="22"/>
        </w:rPr>
        <w:t>위치 :  492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프랑스가 낳은 불세출의 마에스트로이자 경음악(Easy Listening)을 예술의 경지로 끌어올린 폴 모리아(Paul Mauriat)의 숨결이 깃든 본 작 [Arirang, Michèle]은, 서구의 세련된 오케스트레이션과 동양의 깊은 서정이 가장 찬란하게 조우한 기념비적인 음반입니다. 1960년대 후반부터 1970년대에 이르기까지 전 세계 음악 애호가들의 감성을 지배했던 ‘폴 모리아 그랜드 오케스트라’의 유려하고 투명한 스트링 사운드는, 단순한 팝 오케스트라 편곡을 넘어 각국의 민속적 정서와 대중음악의 유산을 품격 있는 클래시컬 무드로 승화시키는 독보적인 마법을 발휘했습니다.</w:t>
      </w:r>
    </w:p>
    <w:p>
      <w:pPr>
        <w:spacing w:line="324" w:lineRule="auto" w:after="120"/>
      </w:pPr>
      <w:r>
        <w:rPr w:rFonts="맑은 고딕">
          <w:rFonts w:ascii="맑은 고딕" w:hAnsi="맑은 고딕" w:eastAsia="맑은 고딕"/>
          <w:b w:val="0"/>
          <w:sz w:val="21"/>
        </w:rPr>
        <w:t>특히 본 음반의 백미는 우리 민족의 영혼이 깃든 선율 ‘아리랑(Arirang)’에 바쳐진 경의에 있습니다. 폴 모리아는 한국인이 가슴 밑바닥에 품고 있는 특유의 ‘한(恨)’과 정화된 비애감을 특유의 낭만적인 프렌치 터치로 재해석했습니다. 한 가닥 실바람처럼 피어오르는 플루트와 목관악기의 서두, 그리고 웅장하면서도 결코 과하지 않게 밀려드는 현악의 파도는 이역만리의 이방인이 들려주는 선율임에도 불구하고 우리의 가슴을 저미는 깊은 공명(共鳴)을 이끌어냅니다. 우리 고유의 멜로디가 세계적 수준의 교향악적 품격과 조우했을 때 발생하는 예술적 파괴력을 이 음반은 명징하게 증명해 냅니다.</w:t>
      </w:r>
    </w:p>
    <w:p>
      <w:pPr>
        <w:spacing w:line="324" w:lineRule="auto" w:after="120"/>
      </w:pPr>
      <w:r>
        <w:rPr w:rFonts="맑은 고딕">
          <w:rFonts w:ascii="맑은 고딕" w:hAnsi="맑은 고딕" w:eastAsia="맑은 고딕"/>
          <w:b w:val="0"/>
          <w:sz w:val="21"/>
        </w:rPr>
        <w:t>여기에 더해 비틀즈의 불멸의 명곡을 프랑스적인 우아함과 카니발의 우수로 덧칠한 ‘Michèle’을 비롯한 수록곡들은, 당대 팝 씬의 멜로디들이 폴 모리아라는 필터를 거치며 어떻게 영원불멸의 이지리스닝 클래식으로 다시 태어나는지를 보여줍니다. 챔버 오케스트라의 정교한 앙상블과 경쾌하면서도 우수에 젖은 리듬 섹션의 조화는 듣는 이로 하여금 센강의 노을 진 강변과 안개 낀 서울의 거리를 동시에 거니는 듯한 시공간적 탈시선화를 경험하게 만듭니다.</w:t>
      </w:r>
    </w:p>
    <w:p>
      <w:pPr>
        <w:spacing w:line="324" w:lineRule="auto" w:after="120"/>
      </w:pPr>
      <w:r>
        <w:rPr w:rFonts="맑은 고딕">
          <w:rFonts w:ascii="맑은 고딕" w:hAnsi="맑은 고딕" w:eastAsia="맑은 고딕"/>
          <w:b w:val="0"/>
          <w:sz w:val="21"/>
        </w:rPr>
        <w:t>세월이 반세기를 훌쩍 넘긴 오늘날, 디지털의 매끄럽고 차가운 음향 속에서 본 작의 LP가 회전할 때 피어오르는 음악적 향취는 더욱 각별합니다. 당대 한국의 음악 다방과 심야 라디오 시그널을 수놓으며 고단했던 청춘들의 영혼을 보듬었던 이 따스한 스트링의 유영은, 시대를 초월하여 인간의 가슴속 가장 순수한 낭만과 멜랑콜리를 일깨우는 불멸의 마스터피스로 영원히 기억될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Arirang, Michèle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Mauriat (폴 모리아)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폴 모리아 오케스트라의 전성기 시절, 한국을 비롯한 아시아 팬들에 대한 각별한 애정과 헌사를 담아 필립스(Philips) 레이블 등을 통해 정갈하게 프레싱된 특별 기획 성격의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라이선스 및 수입반 시장에서 기록적인 판매고를 올렸으며, 전국의 음악 감상실과 가정용 턴테이블의 필수 소장반으로 자리 잡으며 멀티 플래티넘급 대중적 성공을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 대상(Grand Prix du Disque) 수상자이자 빌보드 싱글 차트 1위를 기록한 유일한 프랑스 아티스트로서의 세계적 권위와 예술성을 입증한 명반.</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3월 4일 ~ 2006년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폴 모리아 그랜드 오케스트라 (Paul Mauriat Grand Orchestra / 지휘자, 작곡가, 편곡자)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클래식의 엄격한 형식미와 대중음악의 유려한 감수성을 절묘하게 융합하여 '이지리스닝'의 르네상스를 개척한 현대 관현악의 거장입니다. 특유의 투명한 현악 배열과 하프시코드, 목관의 독창적 배치를 통해 20세기 후반 전 세계 팝 오케스트라 음악의 절대적인 표준을 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동양의 토속적 민요와 서구 팝 클래식이 프렌치 심포닉 팝이라는 단 하나의 완벽한 용광로 속에서 완성도 높게 융화된 팝 역사상 가장 아름다운 크로스오버의 선구적 텍스트.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산업화의 물결 속에서 낭만과 위로를 갈구하던 1970~80년대 한국의 청년 문화와 FM 라디오 황금기를 상징하는 정서적 보고(寶庫)이며, 서구의 거장이 한국의 멜로디를 노래했다는 시대적 자긍심과 서정적 노스탤지어가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'Arirang': </w:t>
      </w:r>
      <w:r>
        <w:rPr w:rFonts="맑은 고딕">
          <w:rFonts w:ascii="맑은 고딕" w:hAnsi="맑은 고딕" w:eastAsia="맑은 고딕"/>
          <w:b w:val="0"/>
          <w:sz w:val="21"/>
        </w:rPr>
        <w:t>원곡의 애절한 단조 선율을 유려한 프렌치 스트링과 영롱한 오보에, 플루트로 승화시켜 숭고한 카타르시스를 선사하는 역사적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'Michèle': </w:t>
      </w:r>
      <w:r>
        <w:rPr w:rFonts="맑은 고딕">
          <w:rFonts w:ascii="맑은 고딕" w:hAnsi="맑은 고딕" w:eastAsia="맑은 고딕"/>
          <w:b w:val="0"/>
          <w:sz w:val="21"/>
        </w:rPr>
        <w:t>비틀즈의 낭만주의를 파리지앵의 세련된 실내악적 감각으로 재탄생시켜, 우아한 하프시코드와 현악의 대화가 눈부시게 빛나는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두툼하고 따스한 배음과 아날로그 턴테이블의 바늘이 소리골을 긁으며 빚어내는 현악 앙상블의 입체감에 귀를 기울여 보십시오. 특히 다이내믹 레인지가 넓게 펼쳐지는 총주(Tutti) 구간에서 뿜어져 나오는 포근한 공간감은 디지털 음원으로는 결코 도달할 수 없는 아날로그 사운드의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거장의 시선으로 재탄생한 우리의 '아리랑'을 품고 있을 뿐만 아니라, 20세기 아날로그 오케스트레이션의 극치를 온전한 바이닐 사운드로 감상할 수 있는 레코드 컬렉터들의 영원한 필청반입니다.</w:t>
      </w:r>
    </w:p>
    <w:p>
      <w:pPr>
        <w:spacing w:line="324" w:lineRule="auto" w:after="120" w:before="160"/>
      </w:pPr>
      <w:r>
        <w:rPr w:rFonts="맑은 고딕">
          <w:rFonts w:ascii="맑은 고딕" w:hAnsi="맑은 고딕" w:eastAsia="맑은 고딕"/>
          <w:b/>
          <w:color w:val="4338CA"/>
          <w:sz w:val="21"/>
        </w:rPr>
        <w:t>이 음반을 통해 동서양의 선율이 하나의 낭만으로 직조되어 마음 깊은 곳을 어루만져 주는 순수한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