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Raymond Lefèvre (레이몬드 르페브르) - 3B In Pop Classical</w:t>
      </w:r>
    </w:p>
    <w:p>
      <w:pPr>
        <w:spacing w:after="240"/>
      </w:pPr>
      <w:r>
        <w:rPr w:rFonts="맑은 고딕">
          <w:rFonts w:ascii="맑은 고딕" w:hAnsi="맑은 고딕" w:eastAsia="맑은 고딕"/>
          <w:b/>
          <w:color w:val="4B5563"/>
          <w:sz w:val="22"/>
        </w:rPr>
        <w:t>위치 :  431</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서양 음악사의 거대한 세 봉우리인 바흐(Bach), 베토벤(Beethoven), 브람스(Brahms)의 불멸의 멜로디가 레이몬드 르페브르 특유의 유려한 프렌치 팝스 오케스트레이션과 조우하여 탄생한 기념비적인 크로스오버 명반입니다. 장엄하고 엄숙한 고전 음악의 외피를 벗고 감미로운 현악의 물결과 현대적인 리듬 섹션의 숨결을 입은 선율들은 클래식 애호가는 물론 팝 리스너들의 심상까지 단숨에 사로잡습니다. 정통 클래식의 숭고한 구조미와 1970년대 프렌치 이지리스닝의 낭만성이 완벽한 황금비율을 이루며, 듣는 이에게 아늑한 정서적 안식과 예술적 포만감을 동시에 선사합니다. 세기를 건너온 거장들의 음악적 유산이 가장 대중적이면서도 품격 있는 언어로 재탄생하여 시대를 초월한 감동의 향연을 펼쳐냅니다.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3B In Pop Classical</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Raymond Lefèvre (레이몬드 르페브르)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1970년대 중반 프랑스 바클레이(Barclay/Riviera) 레이블에서 기획·제작되어 전 세계적으로 발매되었으며, 동양권에서는 일본 킹 레코드(Seven Seas)와 라이선스를 통해 폭발적인 사랑을 받았던 정통 팝 클래식 기획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유럽과 일본, 한국의 이지리스닝 및 클래식 크로스오버 차트 상위권을 장악하였으며, 수많은 FM 심야 라디오 프로그램의 시그널과 배경음악으로 채택되며 스테디셀러로서 경이로운 판매고를 기록했습니다.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프랑스 음반 아카데미가 수여하는 예술적 공로 인정 및 일본 골든 디스크 외국 음악 부문 베스트셀러 음반 선정 등 대중성과 음악성을 동시에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프랑스 (France)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1929년 11월 20일 ~ 2008년 6월 27일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레이몬드 르페브르 그랜드 오케스트라 (Raymond Lefèvre et son Grand Orchestre / 지휘자, 편곡자, 피아니스트)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폴 모리아(Paul Mauriat), 프랑크 푸르셀(Franck Pourcel)과 함께 20세기 프랑스 이지리스닝 오케스트라를 대표하는 3대 거장 중 한 명입니다. 파리 국립고등음악원에서 다진 탄탄한 클래식 음악적 기초 위에 화려하면서도 실크처럼 부드러운 프렌치 스트링 사운드를 구축하여 팝과 클래식의 경계를 우아하게 허문 선구자로 평가받습니다.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클래식을 현대적으로 재해석하는 시도가 유행하던 1970년대 크로스오버 조류 속에서도, 원곡의 음악적 품위를 훼손하지 않으면서 세련된 팝 비트를 가미한 최고 수준의 팝 클래식 명반으로 손꼽힙니다. 단순한 편곡을 넘어 고전 명곡의 선율적 본질을 극대화한 독창적인 관현악 어레인지는 오늘날의 네오 클래식과 크로스오버 장르에도 지대한 영감을 준 음악사적 교본입니다.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1970~80년대 LP 전성기 시절, 밤하늘의 별을 헤며 FM 라디오를 듣던 음악 청년들의 감수성을 촉촉하게 적셔주었던 아날로그 시절의 순수한 문화적 공기가 오롯이 담겨 있습니다. 엄격한 형식미의 클래식이 친숙한 팝의 언어로 다가와 문학 소녀와 청춘들의 방 안을 클래식의 향기로 물들였던 당대의 서정적 노스탤지어가 고스란히 묻어납니다.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sz w:val="21"/>
        </w:rPr>
        <w:t>· 바흐의 선율을 얹은 곡에서는 'G선상의 아리아' 등이 유려한 현악 오블리가토와 투명한 플루트, 부드러운 드럼 비트와 어우러져 천상의 평온함을 연출합니다.</w:t>
      </w:r>
    </w:p>
    <w:p>
      <w:pPr>
        <w:spacing w:line="324" w:lineRule="auto" w:after="80"/>
      </w:pPr>
      <w:r>
        <w:rPr w:rFonts="맑은 고딕">
          <w:rFonts w:ascii="맑은 고딕" w:hAnsi="맑은 고딕" w:eastAsia="맑은 고딕"/>
          <w:b w:val="0"/>
          <w:sz w:val="21"/>
        </w:rPr>
        <w:t>· 베토벤의 악장들('비창', '월광', '운명' 테마 등)은 격정적이면서도 웅장한 브라스와 드라마틱한 스트링의 조화를 통해 대중적이면서도 장엄한 카타르시스를 분출합니다.</w:t>
      </w:r>
    </w:p>
    <w:p>
      <w:pPr>
        <w:spacing w:line="324" w:lineRule="auto" w:after="80"/>
      </w:pPr>
      <w:r>
        <w:rPr w:rFonts="맑은 고딕">
          <w:rFonts w:ascii="맑은 고딕" w:hAnsi="맑은 고딕" w:eastAsia="맑은 고딕"/>
          <w:b w:val="0"/>
          <w:sz w:val="21"/>
        </w:rPr>
        <w:t>· 브람스의 테마(교향곡 3번 3악장 '포코 알레그레토', '헝가리 무곡' 등)는 특유의 짙은 애수와 우수가 낭만적인 오보에와 바이올린 앙상블로 승화되어 듣는 이의 마음을 아련하게 흔듭니다.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온기 어린 음색과 아날로그 턴테이블의 카트리지가 만났을 때, 프랑스 오케스트라 특유의 '실크 스트링' 배음이 방 안 전체를 풍성하게 감싸 안습니다. 잔잔한 베이스 라인과 섬세한 심벌즈 브러시 터치가 만들어내는 공간감은 디지털 음원에서는 결코 맛볼 수 없는 아날로그 바이닐만의 아늑한 깊이를 확인시켜 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정통 프렌치 팝 오케스트라의 전성기 기량이 고스란히 각인된 명연주 음반이자, '3B'라는 명확한 테마를 완성도 높게 구현해 낸 기획력 덕분에 클래식과 팝 바이닐 컬렉터 모두에게 필수적인 컬렉션 아이템입니다. 세월이 흘러도 변치 않는 명징한 멜로디의 힘과 세련된 커버 아트는 소장하는 것만으로도 품격 높은 음악적 자부심을 안겨줍니다.</w:t>
      </w:r>
    </w:p>
    <w:p>
      <w:pPr>
        <w:spacing w:line="324" w:lineRule="auto" w:after="120" w:before="160"/>
      </w:pPr>
      <w:r>
        <w:rPr w:rFonts="맑은 고딕">
          <w:rFonts w:ascii="맑은 고딕" w:hAnsi="맑은 고딕" w:eastAsia="맑은 고딕"/>
          <w:b/>
          <w:color w:val="4338CA"/>
          <w:sz w:val="21"/>
        </w:rPr>
        <w:t>이 음반을 통해 클래식 거장들의 불멸의 멜로디와 프렌치 오케스트라의 낭만이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