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Seagull (갈매기) - Songs of the Waves</w:t>
      </w:r>
    </w:p>
    <w:p>
      <w:pPr>
        <w:spacing w:after="240"/>
      </w:pPr>
      <w:r>
        <w:rPr w:rFonts="맑은 고딕">
          <w:rFonts w:ascii="맑은 고딕" w:hAnsi="맑은 고딕" w:eastAsia="맑은 고딕"/>
          <w:b/>
          <w:color w:val="4B5563"/>
          <w:sz w:val="22"/>
        </w:rPr>
        <w:t>위치 :  181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푸른 수평선 너머로 아스라이 번져가는 파도의 숨결과 자유를 향한 영혼의 날갯짓을 서정적인 멜로디로 오롯이 새겨 넣은 명반입니다. 자연의 원초적인 순수함과 인간 내면의 고독을 어쿠스틱 포크와 챔버 사운드의 유려한 화법으로 엮어내어, 발매 반세기가 지난 오늘날에도 깊은 잔향을 남깁니다. 정련된 어쿠스틱 기타 선율과 관조적인 보컬의 조화는 번잡한 일상에 지친 현대인에게 바다가 건네는 고요하고도 숭고한 위로의 시(詩)를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Songs of the Waves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Seagull (갈매기)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중반, 자연주의와 서정주의가 만개하던 포크 음악의 황금기에 아날로그 릴 테이프 레코딩 방식을 통해 해안가의 서정적 정취를 포착해 낸 콘셉트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언더그라운드 포크 신과 오디오 애호가들 사이에서 입소문을 타며 컬트적인 인기를 누렸고, 완성도 높은 음질과 서정성으로 오랜 세월 꾸준히 애청된 스테디셀러입니다.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당대 유수의 음악 비평지로부터 '자연의 정취를 가장 시적인 언어와 사운드로 포착한 수작'이라는 극찬을 받았으며, 시대를 초월한 어쿠스틱 웰메이드 앨범으로 확고한 평가를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(UK)</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1974년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포크 록 프로젝트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유려한 어쿠스틱 아르페지오와 관악기의 은은한 결을 융합하여 독창적인 사운드스케이프를 일구어낸 그룹입니다. 대중성과 예술성의 경계를 지혜롭게 넘나들며 시적인 언어로 인간과 자연의 교감을 노래한 선구적 아티스트로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포크와 아트 록의 미학이 우아하게 교차하던 시대적 정점을 보여주는 작품으로, 과장되지 않은 담백한 악기 편성과 입체적인 음향 설계가 높은 예술적 완성도를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급격한 산업화와 도시화의 파고 속에서 진정한 내면의 안식처를 갈망하던 당대 청년들에게 자연으로의 회귀와 낭만적 해방감을 일깨워주었던 시대의 공기가 고스란히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파도 소리의 앰비언트와 청명한 어쿠스틱 기타가 조화를 이루는 곡들은 가슴 시린 서정성을 발산하며, 절제된 스트링과 호소력 짙은 보컬이 어우러진 트랙들은 깊은 사색과 여운을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은은한 온기와 턴테이블 바늘이 소리골을 훑으며 전달하는 미세한 숨결을 통해, 마치 눈앞에서 하얗게 부서지는 파도의 포말을 마주하는 듯한 공감각적 음향을 느끼실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뛰어난 다이내믹 레인지와 온기 어린 마스터링이 돋보이는 바이닐로서, 클래식 및 팝 오디오파일의 리스닝 룸을 격조 높게 채워줄 소장 가치가 지극히 높은 명반입니다.</w:t>
      </w:r>
    </w:p>
    <w:p>
      <w:pPr>
        <w:spacing w:line="324" w:lineRule="auto" w:after="120" w:before="160"/>
      </w:pPr>
      <w:r>
        <w:rPr w:rFonts="맑은 고딕">
          <w:rFonts w:ascii="맑은 고딕" w:hAnsi="맑은 고딕" w:eastAsia="맑은 고딕"/>
          <w:b/>
          <w:color w:val="4338CA"/>
          <w:sz w:val="21"/>
        </w:rPr>
        <w:t>이 음반을 통해 아득한 수평선 너머에서 불어오는 아날로그 바람과 파도가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