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Tom Jones (톰 존스) - The Greatest Hits</w:t>
      </w:r>
    </w:p>
    <w:p>
      <w:pPr>
        <w:spacing w:after="240"/>
      </w:pPr>
      <w:r>
        <w:rPr w:rFonts="맑은 고딕">
          <w:rFonts w:ascii="맑은 고딕" w:hAnsi="맑은 고딕" w:eastAsia="맑은 고딕"/>
          <w:b/>
          <w:color w:val="4B5563"/>
          <w:sz w:val="22"/>
        </w:rPr>
        <w:t>위치 :  723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대지를 울리는 웅장한 바리톤과 억누를 수 없는 원초적 열정으로 20세기 팝 음악사의 거대한 한 획을 그은 거장, 톰 존스의 황금기 정수를 오롯이 응축한 명반입니다. 거친 광야의 야성미와 품격 있는 오케스트라 팝의 조화가 돋보이는 그의 목소리는 단순한 유행가를 넘어 시대를 관통하는 드라마틱한 서사시로 피어납니다. 반세기를 뛰어넘어 바이닐의 골을 타고 울려 퍼지는 그의 호방한 울림은 듣는 이로 하여금 영혼 깊은 곳의 격정과 서정을 동시에 흔들어 깨우는 벅찬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Tom Jones (톰 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중반부터 1970년대를 풍미하며 전 세계 대중을 열광시켰던 톰 존스의 전성기 대표 레퍼토리를 집대성한 정통 베스트 앨범으로, 데카(Decca) 및 패럿(Parrot) 레코드 시절의 불멸의 마스터피스들을 엄선하여 LP 미디어로 영구히 각인한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영미 양대 차트 상위권을 장악함은 물론, 멀티 플래티넘을 기록하며 전 세계적으로 수백만 장 이상의 경이적인 판매고를 올려 대중음악사에서 독보적인 상업적 성공과 대중적 지지를 증명하였습니다.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1966년 그래미 어워드 ‘최우수 신인상(Best New Artist)’ 수상을 필두로, 영국 브릿 어워드 공로상, 그리고 대중음악에 기여한 지대한 공로를 인정받아 영국 왕실로부터 수여받은 기사 작위(Knighthood)에 이르기까지 팝 음악계의 가장 영예로운 찬사를 한몸에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(웨일스)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6월 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톰 존스는 웨일스 탄광촌 출신의 강인한 생명력과 천부적인 성량을 바탕으로 R&amp;B, 소울, 팝, 컨트리의 경계를 자유롭게 넘나든 20세기 최고의 보컬리스트 중 한 명입니다. 폭발적인 가창력과 짙은 호소력, 그리고 무대를 압도하는 카리스마를 통해 전 세계 음악팬들의 심장을 뒤흔들며 반세기가 넘도록 살아있는 전설로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로큰롤과 브리티시 인베이전의 거센 물결 속에서, 빅밴드 오케스트레이션과 소울풀한 보컬이 결합하여 이룩할 수 있는 전통 팝 보컬의 예술적 정점을 기록한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청년 문화의 격변과 사회적 변혁이 요동치던 1960~70년대, 톰 존스의 힘차고 낭만적인 음성은 고단한 삶을 살아가던 당대 대중에게 뜨거운 해방감과 잊을 수 없는 서정적 위로를 건네던 시대의 온기 어린 사운드트랙이었습니다.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도발적이고 경쾌한 브라스 사운드로 단숨에 청자를 사로잡는 출세작 'It’s Not Unusual', 비극적 사랑의 파국을 한 편의 웅장한 오페라처럼 처절하고도 아름답게 노래한 명곡 'Delilah', 그리고 고향을 향한 아련한 향수와 서글픈 그리움을 진중한 저음으로 읊조리는 'Green, Green Grass of Home' 등 시대를 초월한 명곡들이 빼곡히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회전하며 아날로그 그루브를 긁어낼 때 전해지는 톰 존스의 육중한 흉성과 관현악의 풍성한 울림은 진공관 앰프의 따스한 배음과 만났을 때 그 진가를 발휘하므로, 공간을 가득 채우는 묵직한 중저음의 온기에 귀를 기울여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거장의 가장 빛나던 순간들이 아날로그 특유의 밀도 높은 질감으로 아로새겨진 이 LP는, 디지털 음원에서는 결코 온전히 느낄 수 없는 웅장한 다이내믹과 깊은 서정을 영구히 간직할 수 있게 해주는 클래식/팝 애호가들의 필청 수집반입니다.</w:t>
      </w:r>
    </w:p>
    <w:p>
      <w:pPr>
        <w:spacing w:line="324" w:lineRule="auto" w:after="120" w:before="160"/>
      </w:pPr>
      <w:r>
        <w:rPr w:rFonts="맑은 고딕">
          <w:rFonts w:ascii="맑은 고딕" w:hAnsi="맑은 고딕" w:eastAsia="맑은 고딕"/>
          <w:b/>
          <w:color w:val="4338CA"/>
          <w:sz w:val="21"/>
        </w:rPr>
        <w:t>이 음반을 통해 한 시대를 풍미했던 위대한 거인의 웅장한 숨결과 아날로그 바이닐만이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