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2019</w:t>
      </w:r>
      <w:r>
        <w:rPr>
          <w:b/>
          <w:sz w:val="30"/>
          <w:szCs w:val="30"/>
        </w:rPr>
        <w:t xml:space="preserve"> 시스템 프로그래밍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r>
        <w:rPr>
          <w:rFonts w:hint="eastAsia"/>
          <w:b/>
          <w:sz w:val="30"/>
          <w:szCs w:val="30"/>
        </w:rPr>
        <w:t>week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>8</w:t>
      </w:r>
      <w:r>
        <w:rPr>
          <w:b/>
          <w:sz w:val="30"/>
          <w:szCs w:val="30"/>
        </w:rPr>
        <w:t xml:space="preserve"> -</w:t>
      </w:r>
    </w:p>
    <w:p/>
    <w:p/>
    <w:p/>
    <w:p/>
    <w:p/>
    <w:p/>
    <w:p/>
    <w:p/>
    <w:p/>
    <w:p/>
    <w:p/>
    <w:p/>
    <w:p/>
    <w:tbl>
      <w:tblPr>
        <w:tblStyle w:val="afffb"/>
        <w:tblW w:w="0" w:type="auto"/>
        <w:tblBorders>
          <w:top w:val="single" w:sz="12" w:space="0" w:color="auto"/>
          <w:left w:val="none"/>
          <w:bottom w:val="single" w:sz="12" w:space="0" w:color="auto"/>
          <w:right w:val="none"/>
          <w:insideH w:val="dotted" w:sz="4" w:space="0" w:color="auto"/>
          <w:insideV w:val="none"/>
        </w:tblBorders>
        <w:tblLook w:val="04A0" w:firstRow="1" w:lastRow="0" w:firstColumn="1" w:lastColumn="0" w:noHBand="0" w:noVBand="1"/>
        <w:jc w:val="center"/>
      </w:tblPr>
      <w:tblGrid>
        <w:gridCol w:w="2011"/>
        <w:gridCol w:w="2011"/>
      </w:tblGrid>
      <w:tr>
        <w:trPr>
          <w:jc w:val="center"/>
          <w:trHeight w:val="552" w:hRule="atLeast"/>
        </w:trPr>
        <w:tc>
          <w:tcPr>
            <w:tcW w:w="201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제출일자</w:t>
            </w:r>
          </w:p>
        </w:tc>
        <w:tc>
          <w:tcPr>
            <w:tcW w:w="2011" w:type="dxa"/>
            <w:vAlign w:val="center"/>
          </w:tcPr>
          <w:p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.11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>25</w:t>
            </w:r>
          </w:p>
        </w:tc>
      </w:tr>
      <w:tr>
        <w:trPr>
          <w:jc w:val="center"/>
          <w:trHeight w:val="527" w:hRule="atLeast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11" w:type="dxa"/>
            <w:vAlign w:val="center"/>
          </w:tcPr>
          <w:p>
            <w:r>
              <w:rPr>
                <w:rFonts w:hint="eastAsia"/>
              </w:rPr>
              <w:t>0</w:t>
            </w:r>
            <w:r>
              <w:t>2</w:t>
            </w:r>
          </w:p>
        </w:tc>
      </w:tr>
      <w:tr>
        <w:trPr>
          <w:jc w:val="center"/>
          <w:trHeight w:val="552" w:hRule="atLeast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름</w:t>
            </w:r>
          </w:p>
        </w:tc>
        <w:tc>
          <w:tcPr>
            <w:tcW w:w="2011" w:type="dxa"/>
            <w:vAlign w:val="center"/>
          </w:tcPr>
          <w:p>
            <w:r>
              <w:rPr>
                <w:lang w:eastAsia="ko-KR"/>
                <w:rtl w:val="off"/>
              </w:rPr>
              <w:t>한원희</w:t>
            </w:r>
          </w:p>
        </w:tc>
      </w:tr>
      <w:tr>
        <w:trPr>
          <w:jc w:val="center"/>
          <w:trHeight w:val="552" w:hRule="atLeast"/>
        </w:trPr>
        <w:tc>
          <w:tcPr>
            <w:tcW w:w="2011" w:type="dxa"/>
            <w:tcBorders>
              <w:top w:val="dotted" w:sz="4" w:space="0" w:color="auto"/>
              <w:bottom w:val="single" w:sz="12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학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번</w:t>
            </w:r>
          </w:p>
        </w:tc>
        <w:tc>
          <w:tcPr>
            <w:tcW w:w="2011" w:type="dxa"/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lang w:eastAsia="ko-KR"/>
                <w:rFonts w:hint="eastAsia"/>
                <w:rtl w:val="off"/>
              </w:rPr>
              <w:t>402447</w:t>
            </w:r>
          </w:p>
        </w:tc>
      </w:tr>
    </w:tbl>
    <w:p/>
    <w:tbl>
      <w:tblPr>
        <w:tblStyle w:val="afffb"/>
        <w:tblpPr w:leftFromText="142" w:rightFromText="142" w:vertAnchor="text" w:horzAnchor="text" w:tblpY="160"/>
        <w:tblW w:w="9079" w:type="dxa"/>
        <w:tblBorders>
          <w:top w:val="single" w:sz="12" w:space="0" w:color="auto"/>
          <w:left w:val="none"/>
          <w:bottom w:val="double" w:sz="4" w:space="0" w:color="auto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079"/>
      </w:tblGrid>
      <w:tr>
        <w:trPr>
          <w:trHeight w:val="769" w:hRule="atLeast"/>
        </w:trPr>
        <w:tc>
          <w:tcPr>
            <w:tcW w:w="9079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race 번호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0</w:t>
            </w:r>
            <w:r>
              <w:rPr>
                <w:b/>
              </w:rPr>
              <w:t>8</w:t>
            </w:r>
            <w:r>
              <w:rPr>
                <w:b/>
              </w:rPr>
              <w:t>)</w:t>
            </w:r>
          </w:p>
        </w:tc>
      </w:tr>
    </w:tbl>
    <w:p>
      <w:pPr>
        <w:jc w:val="center"/>
        <w:spacing w:line="180" w:lineRule="auto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960620" cy="5029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180" w:lineRule="auto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185160" cy="5105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1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bookmarkStart w:id="1" w:name="_top"/>
      <w:bookmarkEnd w:id="1"/>
      <w:r>
        <w:rPr>
          <w:rFonts w:ascii="맑은 고딕" w:eastAsia="맑은 고딕" w:hAnsi="맑은 고딕" w:hint="default"/>
        </w:rPr>
        <w:t>ctrl-c를 입력하면 foreground job이 종료</w:t>
      </w:r>
      <w:r>
        <w:rPr>
          <w:lang w:eastAsia="ko-KR"/>
          <w:rFonts w:ascii="맑은 고딕" w:eastAsia="맑은 고딕" w:hAnsi="맑은 고딕" w:hint="default"/>
          <w:rtl w:val="off"/>
        </w:rPr>
        <w:t>됩니다</w:t>
      </w:r>
    </w:p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08 플로우 차트</w:t>
            </w:r>
          </w:p>
        </w:tc>
      </w:tr>
    </w:tbl>
    <w:p>
      <w:pPr>
        <w:jc w:val="center"/>
        <w:spacing w:line="180" w:lineRule="auto"/>
      </w:pPr>
    </w:p>
    <w:p>
      <w:pPr>
        <w:pStyle w:val="0"/>
        <w:widowControl w:val="off"/>
      </w:pPr>
      <w:r>
        <w:drawing>
          <wp:inline distT="0" distB="0" distL="0" distR="0">
            <wp:extent cx="5250180" cy="5905500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905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/>
    <w:p>
      <w:pPr>
        <w:jc w:val="left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drawing>
          <wp:inline distT="0" distB="0" distL="0" distR="0">
            <wp:extent cx="2270760" cy="18288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txt 파일을 확인해보면 myintp를 호출해줍니다.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4339404" cy="2015534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404" cy="2015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myintp를 확인해보면 kill 함수를 사용해서 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sigint 신호를 부모 프로세스에게 보내주는 역할을 합니다. sigint 가 발생하면 sigint_handler() 함수가 자동으로 호출됩니다.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2247900" cy="153162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먼저 sigint_handler를 보면 현재 프로세스의 id를 찾아, kill 함수를 이용해 프로세스에 kill 함수를 보내주는 역할입니다.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만약 프로세스가 종료디면 자식 프로세스는 부모 프로세스에게 sigchld 신호를 보내고 이는 sigchld_handler가 처리하도록 되어있습니다.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731510" cy="363347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함수를 보면 waitpid를 이용해 프로세스가 종료하기를 기다렸다가 종료된 프로세스의 id를 pid에 넣어줍니다. WIFSIGNALED를 이용해 프로세스가 sig를 받아 종료된다면 프린트 해주고 deletejob을 실행합니다. 밑의 else if 문은 trace09때 사용합니다.</w:t>
      </w:r>
    </w:p>
    <w:p>
      <w:pPr>
        <w:jc w:val="center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drawing>
          <wp:inline distT="0" distB="0" distL="0" distR="0">
            <wp:extent cx="5646420" cy="67437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674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eval 함수를 확인해보면 signal들을 추가해주었고 그이후 fork를 호출하기 이전에 signal을 블록하고 자식 프로세스일때와 addjob이후에 언블록해줍니다. race를 막기 위해섭니당.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if(!bg) 밑의 부분은 부모 프로세사가 자식 프로세서의 종료를 대기 후에 처리해주는 일입니다.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center"/>
        <w:rPr>
          <w:lang w:eastAsia="ko-KR"/>
          <w:rFonts w:hint="eastAsia"/>
          <w:color w:val="FF0000"/>
          <w:rtl w:val="off"/>
        </w:rPr>
      </w:pPr>
    </w:p>
    <w:p>
      <w:pPr>
        <w:jc w:val="center"/>
        <w:rPr>
          <w:color w:val="FF0000"/>
        </w:rPr>
      </w:pPr>
    </w:p>
    <w:p>
      <w:pPr>
        <w:rPr>
          <w:color w:val="C5756D"/>
        </w:rPr>
      </w:pPr>
    </w:p>
    <w:tbl>
      <w:tblPr>
        <w:tblStyle w:val="afffb"/>
        <w:tblpPr w:leftFromText="142" w:rightFromText="142" w:vertAnchor="text" w:horzAnchor="text" w:tblpY="160"/>
        <w:tblW w:w="9079" w:type="dxa"/>
        <w:tblBorders>
          <w:top w:val="single" w:sz="12" w:space="0" w:color="auto"/>
          <w:left w:val="none"/>
          <w:bottom w:val="double" w:sz="4" w:space="0" w:color="auto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079"/>
      </w:tblGrid>
      <w:tr>
        <w:trPr>
          <w:trHeight w:val="769" w:hRule="atLeast"/>
        </w:trPr>
        <w:tc>
          <w:tcPr>
            <w:tcW w:w="9079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race 번호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 xml:space="preserve"> 0</w:t>
            </w:r>
            <w:r>
              <w:rPr>
                <w:lang w:eastAsia="ko-KR"/>
                <w:b/>
                <w:rtl w:val="off"/>
              </w:rPr>
              <w:t xml:space="preserve">9 </w:t>
            </w:r>
            <w:r>
              <w:rPr>
                <w:b/>
              </w:rPr>
              <w:t>)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960620" cy="57912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009900" cy="111252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25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09 플로우 차트</w:t>
            </w:r>
          </w:p>
        </w:tc>
      </w:tr>
    </w:tbl>
    <w:p>
      <w:pPr>
        <w:pStyle w:val="0"/>
        <w:widowControl w:val="off"/>
      </w:pPr>
      <w:r>
        <w:drawing>
          <wp:inline distT="0" distB="0" distL="0" distR="0">
            <wp:extent cx="5212080" cy="5715000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>
      <w:pPr>
        <w:jc w:val="left"/>
        <w:rPr>
          <w:lang w:eastAsia="ko-KR"/>
          <w:rFonts w:hint="eastAsia"/>
          <w:color w:val="FF0000"/>
          <w:sz w:val="20"/>
          <w:rtl w:val="off"/>
        </w:rPr>
      </w:pPr>
      <w:r>
        <w:rPr>
          <w:color w:val="FF0000"/>
          <w:sz w:val="24"/>
        </w:rPr>
        <w:drawing>
          <wp:inline distT="0" distB="0" distL="0" distR="0">
            <wp:extent cx="2286000" cy="226314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  <w:r>
        <w:rPr>
          <w:lang w:eastAsia="ko-KR"/>
          <w:rFonts w:hint="eastAsia"/>
          <w:color w:val="000000"/>
          <w:sz w:val="24"/>
          <w:rtl w:val="off"/>
        </w:rPr>
        <w:t>mytstpp를 호출하네요 찾아가보겠습니다.</w:t>
      </w:r>
    </w:p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  <w:r>
        <w:rPr>
          <w:lang w:eastAsia="ko-KR"/>
          <w:rFonts w:hint="eastAsia"/>
          <w:color w:val="000000"/>
          <w:sz w:val="24"/>
          <w:rtl w:val="off"/>
        </w:rPr>
        <w:drawing>
          <wp:inline distT="0" distB="0" distL="0" distR="0">
            <wp:extent cx="2865120" cy="30861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  <w:r>
        <w:rPr>
          <w:lang w:eastAsia="ko-KR"/>
          <w:rFonts w:hint="eastAsia"/>
          <w:color w:val="000000"/>
          <w:sz w:val="24"/>
          <w:rtl w:val="off"/>
        </w:rPr>
        <w:t>kill 함수를 이용해 SIGTSTP 시그널을 부모 프로세스에게 보내줍니다. 메인 함수에서 ctrl-z가 입력되면 SIGTSTP 시그널을 보냅니다. 이 시그널은 핸들러에서 처리합니다.</w:t>
      </w:r>
    </w:p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</w:p>
    <w:p>
      <w:pPr>
        <w:jc w:val="left"/>
        <w:rPr>
          <w:lang w:eastAsia="ko-KR"/>
          <w:rFonts w:hint="eastAsia"/>
          <w:color w:val="FF0000"/>
          <w:sz w:val="24"/>
          <w:rtl w:val="off"/>
        </w:rPr>
      </w:pPr>
      <w:r>
        <w:rPr>
          <w:color w:val="FF0000"/>
          <w:sz w:val="24"/>
        </w:rPr>
        <w:drawing>
          <wp:inline distT="0" distB="0" distL="0" distR="0">
            <wp:extent cx="2255520" cy="151638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516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sigstp 핸들러를 보면 현재 프로세스의 id를 받아 kill 함수를 사용해 SIGTSTP 시그널을 보냅니다. </w:t>
      </w:r>
    </w:p>
    <w:p>
      <w:pPr>
        <w:jc w:val="left"/>
        <w:rPr>
          <w:lang w:eastAsia="ko-KR"/>
          <w:rFonts w:hint="eastAsia"/>
          <w:color w:val="FF0000"/>
          <w:sz w:val="24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731510" cy="363347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color w:val="000000"/>
          <w:sz w:val="20"/>
          <w:szCs w:val="20"/>
          <w:rtl w:val="off"/>
        </w:rPr>
        <w:t>trace08과 동작이 비슷합니다. 먼저 waitpid를 수정하는데 WNOHANG|WUNTRACED는 모든 자식 프로세스들이 정지하였거나 종료하였다면 리턴값 0으로 반환합니다. 아니면 반환되거나 자식들 중 한개의 pid와 동일한 값으로 반환해줍니다.</w:t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color w:val="000000"/>
          <w:sz w:val="20"/>
          <w:szCs w:val="20"/>
          <w:rtl w:val="off"/>
        </w:rPr>
        <w:t xml:space="preserve"> else if 를 사용해서 프로세스가 정지 상태일때 처리해주는 코드를 추가합니다. 프로세스가 정지된 상태이면 job의 상태를 ST로 바꾸어주고 프린트문을 작성해줍니다.</w:t>
      </w:r>
    </w:p>
    <w:p>
      <w:pPr>
        <w:rPr>
          <w:color w:val="C5756D"/>
        </w:rPr>
      </w:pPr>
    </w:p>
    <w:tbl>
      <w:tblPr>
        <w:tblStyle w:val="afffb"/>
        <w:tblpPr w:leftFromText="142" w:rightFromText="142" w:vertAnchor="text" w:horzAnchor="text" w:tblpY="160"/>
        <w:tblW w:w="9079" w:type="dxa"/>
        <w:tblBorders>
          <w:top w:val="single" w:sz="12" w:space="0" w:color="auto"/>
          <w:left w:val="none"/>
          <w:bottom w:val="double" w:sz="4" w:space="0" w:color="auto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079"/>
      </w:tblGrid>
      <w:tr>
        <w:trPr>
          <w:trHeight w:val="769" w:hRule="atLeast"/>
        </w:trPr>
        <w:tc>
          <w:tcPr>
            <w:tcW w:w="9079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race 번호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 xml:space="preserve"> </w:t>
            </w:r>
            <w:r>
              <w:rPr>
                <w:lang w:eastAsia="ko-KR"/>
                <w:b/>
                <w:rtl w:val="off"/>
              </w:rPr>
              <w:t xml:space="preserve">10 </w:t>
            </w:r>
            <w:r>
              <w:rPr>
                <w:b/>
              </w:rPr>
              <w:t>)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013960" cy="54864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10 플로우 차트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273040" cy="5265420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/>
    </w:p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  <w:r>
        <w:rPr>
          <w:lang w:eastAsia="ko-KR"/>
          <w:rFonts w:hint="eastAsia"/>
          <w:color w:val="000000"/>
          <w:sz w:val="24"/>
          <w:rtl w:val="off"/>
        </w:rPr>
        <w:drawing>
          <wp:inline distT="0" distB="0" distL="0" distR="0">
            <wp:extent cx="4648200" cy="311658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16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myspin1을 5초동안 실행하고 기다린다음 mypin1을 시간제한 없이 실행하고 kill함수를 이용해 종료되는것을 볼 수 있습니다.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프로세스가 정상적으로 종료되면 프로세스를 없애주어야 합니다. 그리고 kill시그널이 들어왔을때에도 프로세스를 없애 주어야 합니다.- 좀비 만들기 방지 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731510" cy="363347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sigchld_handler 부분에서 WIFSIGNALED 부분과 맨 마지막의 else 부분의 동작을 보면 됩니다. 시그널이 들어왔을때에 프린트를 하고 deletejob을 해주고 else부분은 프로그램이 자동적으로 종료되었을때의 부분이니까 그냥 deletejob을 해주면 됩니다. 이렇게 해서 trace10은 그냥 통과됩니다.</w:t>
      </w:r>
    </w:p>
    <w:p>
      <w:pPr>
        <w:rPr>
          <w:lang w:eastAsia="ko-KR"/>
          <w:rFonts w:hint="eastAsia"/>
          <w:color w:val="C5756D"/>
          <w:rtl w:val="off"/>
        </w:rPr>
      </w:pPr>
    </w:p>
    <w:p>
      <w:pPr>
        <w:rPr>
          <w:color w:val="C5756D"/>
        </w:rPr>
      </w:pPr>
    </w:p>
    <w:tbl>
      <w:tblPr>
        <w:tblStyle w:val="afffb"/>
        <w:tblpPr w:leftFromText="142" w:rightFromText="142" w:vertAnchor="text" w:horzAnchor="text" w:tblpY="160"/>
        <w:tblW w:w="9079" w:type="dxa"/>
        <w:tblBorders>
          <w:top w:val="single" w:sz="12" w:space="0" w:color="auto"/>
          <w:left w:val="none"/>
          <w:bottom w:val="double" w:sz="4" w:space="0" w:color="auto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079"/>
      </w:tblGrid>
      <w:tr>
        <w:trPr>
          <w:trHeight w:val="769" w:hRule="atLeast"/>
        </w:trPr>
        <w:tc>
          <w:tcPr>
            <w:tcW w:w="9079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race 번호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 xml:space="preserve"> </w:t>
            </w:r>
            <w:r>
              <w:rPr>
                <w:lang w:eastAsia="ko-KR"/>
                <w:b/>
                <w:rtl w:val="off"/>
              </w:rPr>
              <w:t xml:space="preserve">11, 12 </w:t>
            </w:r>
            <w:r>
              <w:rPr>
                <w:b/>
              </w:rPr>
              <w:t>)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090160" cy="53340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37760" cy="52578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257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fffb"/>
        <w:tblpPr w:leftFromText="142" w:rightFromText="142" w:vertAnchor="text" w:horzAnchor="text" w:tblpY="160"/>
        <w:tblW w:w="9214" w:type="dxa"/>
        <w:tblBorders>
          <w:top w:val="single" w:sz="12" w:space="0" w:color="auto"/>
          <w:left w:val="none"/>
          <w:bottom w:val="single" w:sz="12" w:space="0" w:color="auto"/>
          <w:right w:val="none"/>
          <w:insideH w:val="none"/>
          <w:insideV w:val="single" w:sz="12" w:space="0" w:color="auto"/>
        </w:tblBorders>
        <w:tblLook w:val="04A0" w:firstRow="1" w:lastRow="0" w:firstColumn="1" w:lastColumn="0" w:noHBand="0" w:noVBand="1"/>
        <w:shd w:val="clear" w:color="auto" w:fill="F2F2F2" w:themeFill="lt1" w:themeFillShade="f2"/>
      </w:tblPr>
      <w:tblGrid>
        <w:gridCol w:w="9214"/>
      </w:tblGrid>
      <w:tr>
        <w:tc>
          <w:tcPr>
            <w:tcW w:w="9214" w:type="dxa"/>
            <w:shd w:val="clear" w:color="auto" w:fill="F2F2F2" w:themeFill="lt1" w:themeFillShade="f2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  <w:r>
        <w:rPr>
          <w:lang w:eastAsia="ko-KR"/>
          <w:rFonts w:hint="eastAsia"/>
          <w:color w:val="000000"/>
          <w:sz w:val="24"/>
          <w:rtl w:val="off"/>
        </w:rPr>
        <w:drawing>
          <wp:inline distT="0" distB="0" distL="0" distR="0">
            <wp:extent cx="3398520" cy="188214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8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myints를 호출하는데 위의 trace08에서도 사용하였습니다. 다시 보면</w:t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4339404" cy="2015534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404" cy="2015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kill 함수를 통해 SIGINT 신호를 보내줍니다. </w:t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drawing>
          <wp:inline distT="0" distB="0" distL="0" distR="0">
            <wp:extent cx="3619500" cy="246888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12는 mytstps 를 호출합니다. </w:t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drawing>
          <wp:inline distT="0" distB="0" distL="0" distR="0">
            <wp:extent cx="3238500" cy="192024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0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kill 함수를 이용해 SIGSTP 신호를 자식 프로세스에게 전달해줍니다.</w:t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trace08, 09 를 구현하면서 자동적으로 success가 나왔습니다.</w:t>
      </w:r>
    </w:p>
    <w:p>
      <w:pPr>
        <w:jc w:val="left"/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pid에 현재의 프로세스값이 저장되므로 자기 자신에게 시그널을 보내도록 구현해주면 됩니다. </w:t>
      </w:r>
    </w:p>
    <w:p>
      <w:pPr>
        <w:jc w:val="left"/>
        <w:rPr>
          <w:lang w:eastAsia="ko-KR"/>
          <w:rFonts w:hint="eastAsia"/>
          <w:color w:val="000000"/>
          <w:sz w:val="24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sigint_handler와 sigstp_handler에 이미 구현이 되어 있습니다.</w:t>
      </w:r>
    </w:p>
    <w:sectPr>
      <w:pgSz w:w="11906" w:h="16838"/>
      <w:pgMar w:top="1701" w:right="1440" w:bottom="1440" w:left="1440" w:header="851" w:footer="57" w:gutter="0"/>
      <w:cols/>
      <w:docGrid w:linePitch="360"/>
      <w:footerReference w:type="default" r:id="rId26"/>
      <w:pgNumType w:fmt="numberInDash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8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-</w:t>
        </w:r>
        <w:r>
          <w:rPr>
            <w:noProof/>
          </w:rPr>
          <w:t xml:space="preserve"> 2 -</w:t>
        </w:r>
        <w:r>
          <w:fldChar w:fldCharType="end"/>
        </w:r>
        <w:r/>
      </w:p>
    </w:sdtContent>
  </w:sdt>
  <w:p>
    <w:pPr>
      <w:pStyle w:val="aff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customStyle="1" w:styleId="0">
    <w:name w:val="바탕글"/>
    <w:basedOn w:val="a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6.png" /><Relationship Id="rId16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6.png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4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3" Type="http://schemas.openxmlformats.org/officeDocument/2006/relationships/image" Target="media/image20.jpeg" /><Relationship Id="rId11" Type="http://schemas.openxmlformats.org/officeDocument/2006/relationships/image" Target="media/image21.jpeg" /><Relationship Id="rId17" Type="http://schemas.openxmlformats.org/officeDocument/2006/relationships/image" Target="media/image22.jpe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HWH</dc:creator>
  <cp:keywords/>
  <dc:description/>
  <cp:lastModifiedBy>HWH</cp:lastModifiedBy>
  <cp:revision>1</cp:revision>
  <dcterms:created xsi:type="dcterms:W3CDTF">2016-09-22T11:20:00Z</dcterms:created>
  <dcterms:modified xsi:type="dcterms:W3CDTF">2019-11-25T05:28:27Z</dcterms:modified>
  <cp:version>0900.0001.01</cp:version>
</cp:coreProperties>
</file>