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F1" w:rsidRPr="00D577F0" w:rsidRDefault="00D577F0" w:rsidP="00D577F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:rsidR="00D577F0" w:rsidRDefault="00D577F0" w:rsidP="00D577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577F0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magv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tengv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CNSH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trư</w:t>
      </w:r>
      <w:r>
        <w:rPr>
          <w:rFonts w:ascii="Times New Roman" w:hAnsi="Times New Roman" w:cs="Times New Roman"/>
          <w:sz w:val="32"/>
          <w:szCs w:val="32"/>
        </w:rPr>
        <w:t>ở</w:t>
      </w:r>
      <w:r w:rsidRPr="00D577F0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Trà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Hương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E6797" w:rsidRDefault="00277758" w:rsidP="00CE6797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 xml:space="preserve">elect </w:t>
      </w:r>
      <w:r>
        <w:rPr>
          <w:rFonts w:ascii="Times New Roman" w:hAnsi="Times New Roman" w:cs="Times New Roman"/>
          <w:sz w:val="32"/>
          <w:szCs w:val="32"/>
        </w:rPr>
        <w:t xml:space="preserve">distinct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g.magv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g.tengv</w:t>
      </w:r>
      <w:proofErr w:type="spellEnd"/>
    </w:p>
    <w:p w:rsidR="00E16AD8" w:rsidRDefault="00E16AD8" w:rsidP="00CE6797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 xml:space="preserve">rom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giaovien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g, </w:t>
      </w:r>
      <w:proofErr w:type="spellStart"/>
      <w:r>
        <w:rPr>
          <w:rFonts w:ascii="Times New Roman" w:hAnsi="Times New Roman" w:cs="Times New Roman"/>
          <w:sz w:val="32"/>
          <w:szCs w:val="32"/>
        </w:rPr>
        <w:t>bomon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b,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thamgiadetai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d,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giaovien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bomon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btth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77758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758">
        <w:rPr>
          <w:rFonts w:ascii="Times New Roman" w:hAnsi="Times New Roman" w:cs="Times New Roman"/>
          <w:sz w:val="32"/>
          <w:szCs w:val="32"/>
        </w:rPr>
        <w:t>ktth</w:t>
      </w:r>
      <w:proofErr w:type="spellEnd"/>
    </w:p>
    <w:p w:rsidR="00E16AD8" w:rsidRDefault="00E16AD8" w:rsidP="00CE6797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 w:rsidR="00620F8E">
        <w:rPr>
          <w:rFonts w:ascii="Times New Roman" w:hAnsi="Times New Roman" w:cs="Times New Roman"/>
          <w:sz w:val="32"/>
          <w:szCs w:val="32"/>
        </w:rPr>
        <w:t>g.mabm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b.mabm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b.makhoa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=’CNSH’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t.magv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g.magv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t.madt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d.madt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d.cndt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>=</w:t>
      </w:r>
      <w:r w:rsidR="00277758" w:rsidRPr="002777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7758">
        <w:rPr>
          <w:rFonts w:ascii="Times New Roman" w:hAnsi="Times New Roman" w:cs="Times New Roman"/>
          <w:sz w:val="32"/>
          <w:szCs w:val="32"/>
        </w:rPr>
        <w:t>ktth</w:t>
      </w:r>
      <w:r w:rsidR="00277758">
        <w:rPr>
          <w:rFonts w:ascii="Times New Roman" w:hAnsi="Times New Roman" w:cs="Times New Roman"/>
          <w:sz w:val="32"/>
          <w:szCs w:val="32"/>
        </w:rPr>
        <w:t>.trkhoa</w:t>
      </w:r>
      <w:proofErr w:type="spellEnd"/>
    </w:p>
    <w:p w:rsidR="00E16AD8" w:rsidRDefault="00E16AD8" w:rsidP="00CE6797">
      <w:pPr>
        <w:pStyle w:val="ListParagraph"/>
        <w:ind w:leftChars="0" w:left="76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tth.hoten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=N’TT…’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tth.mabm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btth.mabm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277758">
        <w:rPr>
          <w:rFonts w:ascii="Times New Roman" w:hAnsi="Times New Roman" w:cs="Times New Roman"/>
          <w:sz w:val="32"/>
          <w:szCs w:val="32"/>
        </w:rPr>
        <w:t>btth.makhoa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277758">
        <w:rPr>
          <w:rFonts w:ascii="Times New Roman" w:hAnsi="Times New Roman" w:cs="Times New Roman"/>
          <w:sz w:val="32"/>
          <w:szCs w:val="32"/>
        </w:rPr>
        <w:t>ktth.makhoa</w:t>
      </w:r>
      <w:proofErr w:type="spellEnd"/>
      <w:r w:rsidR="0027775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6AD8" w:rsidRPr="00E16AD8" w:rsidRDefault="00E16AD8" w:rsidP="00CE6797">
      <w:pPr>
        <w:pStyle w:val="ListParagraph"/>
        <w:ind w:leftChars="0" w:left="760"/>
        <w:rPr>
          <w:rFonts w:ascii="Times New Roman" w:hAnsi="Times New Roman" w:cs="Times New Roman" w:hint="eastAsia"/>
          <w:sz w:val="32"/>
          <w:szCs w:val="32"/>
        </w:rPr>
      </w:pPr>
    </w:p>
    <w:p w:rsidR="00D577F0" w:rsidRDefault="00D577F0" w:rsidP="00D577F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577F0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trưở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bô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HTTT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hoặ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bô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CNPM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7758" w:rsidRDefault="00277758" w:rsidP="00277758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 xml:space="preserve">elect </w:t>
      </w:r>
      <w:r w:rsidR="0009389B">
        <w:rPr>
          <w:rFonts w:ascii="Times New Roman" w:hAnsi="Times New Roman" w:cs="Times New Roman"/>
          <w:sz w:val="32"/>
          <w:szCs w:val="32"/>
        </w:rPr>
        <w:t xml:space="preserve">distinct </w:t>
      </w:r>
      <w:r w:rsidR="002B54C6">
        <w:rPr>
          <w:rFonts w:ascii="Times New Roman" w:hAnsi="Times New Roman" w:cs="Times New Roman"/>
          <w:sz w:val="32"/>
          <w:szCs w:val="32"/>
        </w:rPr>
        <w:t>d.*</w:t>
      </w:r>
    </w:p>
    <w:p w:rsidR="00277758" w:rsidRDefault="00277758" w:rsidP="00277758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d, </w:t>
      </w:r>
      <w:proofErr w:type="spellStart"/>
      <w:r>
        <w:rPr>
          <w:rFonts w:ascii="Times New Roman" w:hAnsi="Times New Roman" w:cs="Times New Roman"/>
          <w:sz w:val="32"/>
          <w:szCs w:val="32"/>
        </w:rPr>
        <w:t>bomon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httt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2777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cnpm</w:t>
      </w:r>
      <w:proofErr w:type="spellEnd"/>
    </w:p>
    <w:p w:rsidR="00277758" w:rsidRDefault="00277758" w:rsidP="00277758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d.cndt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httt.trgbm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httt.mabm</w:t>
      </w:r>
      <w:proofErr w:type="spellEnd"/>
      <w:r>
        <w:rPr>
          <w:rFonts w:ascii="Times New Roman" w:hAnsi="Times New Roman" w:cs="Times New Roman"/>
          <w:sz w:val="32"/>
          <w:szCs w:val="32"/>
        </w:rPr>
        <w:t>=’HTTT’) or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cnpm.mabm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=’CNPM’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d.cndt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cnpm.trgbm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9389B" w:rsidRDefault="0009389B" w:rsidP="0009389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577F0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madt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CNPM.</w:t>
      </w:r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d.madt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d.tendt</w:t>
      </w:r>
      <w:proofErr w:type="spellEnd"/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 xml:space="preserve">rom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giaovien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giaovien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g,thamgiadt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t,detai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d, </w:t>
      </w:r>
      <w:proofErr w:type="spellStart"/>
      <w:r>
        <w:rPr>
          <w:rFonts w:ascii="Times New Roman" w:hAnsi="Times New Roman" w:cs="Times New Roman"/>
          <w:sz w:val="32"/>
          <w:szCs w:val="32"/>
        </w:rPr>
        <w:t>bomon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cnpm</w:t>
      </w:r>
      <w:proofErr w:type="spellEnd"/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tth.hoten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N’Tran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tth.mabm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g.mabm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g.magv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t.magv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t.madt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d.madt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d.cndt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r w:rsidRPr="006F4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cnpm.trgbm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</w:t>
      </w:r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cnpm.mabm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=’CNPM’ </w:t>
      </w:r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</w:p>
    <w:p w:rsidR="006F41DB" w:rsidRPr="006F41DB" w:rsidRDefault="006F41DB" w:rsidP="006F41DB">
      <w:pPr>
        <w:ind w:left="760"/>
        <w:rPr>
          <w:rFonts w:ascii="Times New Roman" w:hAnsi="Times New Roman" w:cs="Times New Roman" w:hint="eastAsia"/>
          <w:sz w:val="32"/>
          <w:szCs w:val="32"/>
        </w:rPr>
      </w:pPr>
    </w:p>
    <w:p w:rsidR="006F41DB" w:rsidRPr="006F41DB" w:rsidRDefault="006F41DB" w:rsidP="006F41DB">
      <w:pPr>
        <w:rPr>
          <w:rFonts w:ascii="Times New Roman" w:hAnsi="Times New Roman" w:cs="Times New Roman" w:hint="eastAsia"/>
          <w:sz w:val="32"/>
          <w:szCs w:val="32"/>
        </w:rPr>
      </w:pPr>
    </w:p>
    <w:p w:rsidR="006F41DB" w:rsidRDefault="006F41DB" w:rsidP="006F41DB">
      <w:pPr>
        <w:rPr>
          <w:rFonts w:ascii="Times New Roman" w:hAnsi="Times New Roman" w:cs="Times New Roman"/>
          <w:sz w:val="32"/>
          <w:szCs w:val="32"/>
        </w:rPr>
      </w:pPr>
    </w:p>
    <w:p w:rsidR="006F41DB" w:rsidRPr="006F41DB" w:rsidRDefault="006F41DB" w:rsidP="006F41DB">
      <w:pPr>
        <w:rPr>
          <w:rFonts w:ascii="Times New Roman" w:hAnsi="Times New Roman" w:cs="Times New Roman" w:hint="eastAsia"/>
          <w:sz w:val="32"/>
          <w:szCs w:val="32"/>
        </w:rPr>
      </w:pPr>
    </w:p>
    <w:p w:rsidR="000C5130" w:rsidRDefault="000C5130" w:rsidP="000C5130">
      <w:pPr>
        <w:pStyle w:val="ListParagraph"/>
        <w:ind w:leftChars="0" w:left="760"/>
        <w:rPr>
          <w:rFonts w:ascii="Times New Roman" w:hAnsi="Times New Roman" w:cs="Times New Roman"/>
          <w:sz w:val="32"/>
          <w:szCs w:val="32"/>
        </w:rPr>
      </w:pPr>
    </w:p>
    <w:p w:rsidR="0009389B" w:rsidRDefault="0009389B" w:rsidP="0009389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 w:rsidRPr="00D577F0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7F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57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macd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tencd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HTTT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CNPM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F41DB" w:rsidRDefault="006F41DB" w:rsidP="006F41DB">
      <w:pPr>
        <w:ind w:left="76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lect distinct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cd.macd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cd.tencd</w:t>
      </w:r>
      <w:proofErr w:type="spellEnd"/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 w:hint="eastAsia"/>
          <w:sz w:val="32"/>
          <w:szCs w:val="32"/>
        </w:rPr>
        <w:t xml:space="preserve">rom </w:t>
      </w:r>
      <w:proofErr w:type="spellStart"/>
      <w:r>
        <w:rPr>
          <w:rFonts w:ascii="Times New Roman" w:hAnsi="Times New Roman" w:cs="Times New Roman"/>
          <w:sz w:val="32"/>
          <w:szCs w:val="32"/>
        </w:rPr>
        <w:t>chude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cd,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d,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thamgiadt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giaovien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</w:t>
      </w:r>
    </w:p>
    <w:p w:rsidR="006F41DB" w:rsidRDefault="006F41DB" w:rsidP="006F41DB">
      <w:pPr>
        <w:ind w:left="7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cd.macd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d.macd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d.madt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t.madt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t.magv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g.magv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(</w:t>
      </w:r>
      <w:proofErr w:type="spellStart"/>
      <w:r>
        <w:rPr>
          <w:rFonts w:ascii="Times New Roman" w:hAnsi="Times New Roman" w:cs="Times New Roman"/>
          <w:sz w:val="32"/>
          <w:szCs w:val="32"/>
        </w:rPr>
        <w:t>g.mabm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r w:rsidR="00620F8E">
        <w:rPr>
          <w:rFonts w:ascii="Times New Roman" w:hAnsi="Times New Roman" w:cs="Times New Roman"/>
          <w:sz w:val="32"/>
          <w:szCs w:val="32"/>
        </w:rPr>
        <w:t>’HTTT’</w:t>
      </w:r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g.mabm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r w:rsidR="00620F8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CNPM</w:t>
      </w:r>
      <w:r w:rsidR="00620F8E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F41DB" w:rsidRPr="006F41DB" w:rsidRDefault="006F41DB" w:rsidP="006F41DB">
      <w:pPr>
        <w:ind w:left="760"/>
        <w:rPr>
          <w:rFonts w:ascii="Times New Roman" w:hAnsi="Times New Roman" w:cs="Times New Roman" w:hint="eastAsia"/>
          <w:sz w:val="32"/>
          <w:szCs w:val="32"/>
        </w:rPr>
      </w:pPr>
    </w:p>
    <w:p w:rsidR="00D577F0" w:rsidRPr="0009389B" w:rsidRDefault="00D577F0" w:rsidP="0009389B">
      <w:pPr>
        <w:rPr>
          <w:rFonts w:ascii="Times New Roman" w:hAnsi="Times New Roman" w:cs="Times New Roman" w:hint="eastAsia"/>
          <w:sz w:val="32"/>
          <w:szCs w:val="32"/>
        </w:rPr>
      </w:pPr>
    </w:p>
    <w:sectPr w:rsidR="00D577F0" w:rsidRPr="00093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25187"/>
    <w:multiLevelType w:val="hybridMultilevel"/>
    <w:tmpl w:val="D17E6666"/>
    <w:lvl w:ilvl="0" w:tplc="DB1AF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rUwNbUwNjG2MDdS0lEKTi0uzszPAykwrAUAwkg+KSwAAAA="/>
  </w:docVars>
  <w:rsids>
    <w:rsidRoot w:val="00D577F0"/>
    <w:rsid w:val="0009389B"/>
    <w:rsid w:val="000C5130"/>
    <w:rsid w:val="00277758"/>
    <w:rsid w:val="002B54C6"/>
    <w:rsid w:val="00620F8E"/>
    <w:rsid w:val="006F41DB"/>
    <w:rsid w:val="00A87DF1"/>
    <w:rsid w:val="00CE6797"/>
    <w:rsid w:val="00D577F0"/>
    <w:rsid w:val="00E1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1F02"/>
  <w15:chartTrackingRefBased/>
  <w15:docId w15:val="{A8B9DEE7-DCE6-4E25-9EA6-302C036E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1</cp:revision>
  <cp:lastPrinted>2020-05-20T05:28:00Z</cp:lastPrinted>
  <dcterms:created xsi:type="dcterms:W3CDTF">2020-05-20T05:24:00Z</dcterms:created>
  <dcterms:modified xsi:type="dcterms:W3CDTF">2020-05-20T09:02:00Z</dcterms:modified>
</cp:coreProperties>
</file>