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9"/>
          <w:sz w:val="64"/>
        </w:rPr>
        <w:t>DUM-E</w:t>
      </w:r>
    </w:p>
    <w:p>
      <w:pPr>
        <w:jc w:val="center"/>
      </w:pPr>
      <w:r>
        <w:rPr>
          <w:b/>
          <w:sz w:val="36"/>
        </w:rPr>
        <w:t>TÀI LIỆU KỸ THUẬT CÁNH TAY ROBOT 4 DOF</w:t>
      </w:r>
    </w:p>
    <w:p>
      <w:pPr>
        <w:jc w:val="center"/>
      </w:pPr>
      <w:r>
        <w:rPr>
          <w:i/>
        </w:rPr>
        <w:t>Mô hình hình học • FK/IK • Interpreter • Path Planning • Path Generation • PID tùy chọn</w:t>
      </w:r>
    </w:p>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pPr>
              <w:spacing w:after="0"/>
            </w:pPr>
            <w:r/>
            <w:r>
              <w:rPr>
                <w:rFonts w:ascii="Arial" w:hAnsi="Arial"/>
                <w:b/>
                <w:sz w:val="18"/>
              </w:rPr>
              <w:t>Số bậc tự do</w:t>
            </w:r>
          </w:p>
        </w:tc>
        <w:tc>
          <w:tcPr>
            <w:tcW w:type="dxa" w:w="4968"/>
            <w:vAlign w:val="center"/>
          </w:tcPr>
          <w:p>
            <w:pPr>
              <w:spacing w:after="0"/>
            </w:pPr>
            <w:r/>
            <w:r>
              <w:rPr>
                <w:rFonts w:ascii="Arial" w:hAnsi="Arial"/>
                <w:b w:val="0"/>
                <w:sz w:val="18"/>
              </w:rPr>
              <w:t>4 khớp quay: đế, vai, khuỷu, cổ tay</w:t>
            </w:r>
          </w:p>
        </w:tc>
      </w:tr>
      <w:tr>
        <w:tc>
          <w:tcPr>
            <w:tcW w:type="dxa" w:w="4968"/>
            <w:vAlign w:val="center"/>
          </w:tcPr>
          <w:p>
            <w:pPr>
              <w:spacing w:after="0"/>
            </w:pPr>
            <w:r/>
            <w:r>
              <w:rPr>
                <w:rFonts w:ascii="Arial" w:hAnsi="Arial"/>
                <w:b/>
                <w:sz w:val="18"/>
              </w:rPr>
              <w:t>Kích thước hình học</w:t>
            </w:r>
          </w:p>
        </w:tc>
        <w:tc>
          <w:tcPr>
            <w:tcW w:type="dxa" w:w="4968"/>
            <w:vAlign w:val="center"/>
          </w:tcPr>
          <w:p>
            <w:pPr>
              <w:spacing w:after="0"/>
            </w:pPr>
            <w:r/>
            <w:r>
              <w:rPr>
                <w:rFonts w:ascii="Arial" w:hAnsi="Arial"/>
                <w:b w:val="0"/>
                <w:sz w:val="18"/>
              </w:rPr>
              <w:t>L0 = 100 mm; L1 = 500 mm; L2 = 400 mm; L3 = 80 mm; Lf = 150 mm (chiều dài cung ngón)</w:t>
            </w:r>
          </w:p>
        </w:tc>
      </w:tr>
      <w:tr>
        <w:tc>
          <w:tcPr>
            <w:tcW w:type="dxa" w:w="4968"/>
            <w:vAlign w:val="center"/>
          </w:tcPr>
          <w:p>
            <w:pPr>
              <w:spacing w:after="0"/>
            </w:pPr>
            <w:r/>
            <w:r>
              <w:rPr>
                <w:rFonts w:ascii="Arial" w:hAnsi="Arial"/>
                <w:b/>
                <w:sz w:val="18"/>
              </w:rPr>
              <w:t>Đầu công tác</w:t>
            </w:r>
          </w:p>
        </w:tc>
        <w:tc>
          <w:tcPr>
            <w:tcW w:type="dxa" w:w="4968"/>
            <w:vAlign w:val="center"/>
          </w:tcPr>
          <w:p>
            <w:pPr>
              <w:spacing w:after="0"/>
            </w:pPr>
            <w:r/>
            <w:r>
              <w:rPr>
                <w:rFonts w:ascii="Arial" w:hAnsi="Arial"/>
                <w:b w:val="0"/>
                <w:sz w:val="18"/>
              </w:rPr>
              <w:t>Kẹp 3 ngón, định hướng Fin Ray Effect</w:t>
            </w:r>
          </w:p>
        </w:tc>
      </w:tr>
      <w:tr>
        <w:tc>
          <w:tcPr>
            <w:tcW w:type="dxa" w:w="4968"/>
            <w:vAlign w:val="center"/>
          </w:tcPr>
          <w:p>
            <w:pPr>
              <w:spacing w:after="0"/>
            </w:pPr>
            <w:r/>
            <w:r>
              <w:rPr>
                <w:rFonts w:ascii="Arial" w:hAnsi="Arial"/>
                <w:b/>
                <w:sz w:val="18"/>
              </w:rPr>
              <w:t>Kiến trúc dự kiến</w:t>
            </w:r>
          </w:p>
        </w:tc>
        <w:tc>
          <w:tcPr>
            <w:tcW w:type="dxa" w:w="4968"/>
            <w:vAlign w:val="center"/>
          </w:tcPr>
          <w:p>
            <w:pPr>
              <w:spacing w:after="0"/>
            </w:pPr>
            <w:r/>
            <w:r>
              <w:rPr>
                <w:rFonts w:ascii="Arial" w:hAnsi="Arial"/>
                <w:b w:val="0"/>
                <w:sz w:val="18"/>
              </w:rPr>
              <w:t>PC chạy Python/AI; ESP32/Arduino điều khiển servo qua USB Serial</w:t>
            </w:r>
          </w:p>
        </w:tc>
      </w:tr>
    </w:tbl>
    <w:p/>
    <w:p>
      <w:pPr>
        <w:jc w:val="center"/>
      </w:pPr>
      <w:r>
        <w:rPr>
          <w:sz w:val="20"/>
        </w:rPr>
        <w:t>Phiên bản tổng hợp theo cấu trúc 13 mục đã thống nhất</w:t>
      </w:r>
    </w:p>
    <w:p>
      <w:r>
        <w:br w:type="page"/>
      </w:r>
    </w:p>
    <w:p>
      <w:pPr>
        <w:pStyle w:val="Heading1"/>
      </w:pPr>
      <w:r>
        <w:t>Mục lục</w:t>
      </w:r>
    </w:p>
    <w:p>
      <w:pPr>
        <w:pStyle w:val="ListBullet"/>
        <w:spacing w:after="40"/>
      </w:pPr>
      <w:r>
        <w:t>1. Giới thiệu robot và thông số hình học</w:t>
      </w:r>
    </w:p>
    <w:p>
      <w:pPr>
        <w:pStyle w:val="ListBullet"/>
        <w:spacing w:after="40"/>
      </w:pPr>
      <w:r>
        <w:t>2. Hệ tọa độ và quy ước góc</w:t>
      </w:r>
    </w:p>
    <w:p>
      <w:pPr>
        <w:pStyle w:val="ListBullet"/>
        <w:spacing w:after="40"/>
      </w:pPr>
      <w:r>
        <w:t>3. Động học thuận (FK) bằng lượng giác sin/cos</w:t>
      </w:r>
    </w:p>
    <w:p>
      <w:pPr>
        <w:pStyle w:val="ListBullet"/>
        <w:spacing w:after="40"/>
      </w:pPr>
      <w:r>
        <w:t>4. FK bằng ma trận biến đổi đồng nhất</w:t>
      </w:r>
    </w:p>
    <w:p>
      <w:pPr>
        <w:pStyle w:val="ListBullet"/>
        <w:spacing w:after="40"/>
      </w:pPr>
      <w:r>
        <w:t>5. Động học nghịch (IK) với q3 = 60°</w:t>
      </w:r>
    </w:p>
    <w:p>
      <w:pPr>
        <w:pStyle w:val="ListBullet"/>
        <w:spacing w:after="40"/>
      </w:pPr>
      <w:r>
        <w:t>6. IK khi đoạn cuối luôn hướng xuống</w:t>
      </w:r>
    </w:p>
    <w:p>
      <w:pPr>
        <w:pStyle w:val="ListBullet"/>
        <w:spacing w:after="40"/>
      </w:pPr>
      <w:r>
        <w:t>7. Kiểm chứng FK/IK và giới hạn làm việc</w:t>
      </w:r>
    </w:p>
    <w:p>
      <w:pPr>
        <w:pStyle w:val="ListBullet"/>
        <w:spacing w:after="40"/>
      </w:pPr>
      <w:r>
        <w:t>8. Interpreter — chuyển lệnh thành hành động robot</w:t>
      </w:r>
    </w:p>
    <w:p>
      <w:pPr>
        <w:pStyle w:val="ListBullet"/>
        <w:spacing w:after="40"/>
      </w:pPr>
      <w:r>
        <w:t>9. Path Planner — lập kế hoạch đường đi</w:t>
      </w:r>
    </w:p>
    <w:p>
      <w:pPr>
        <w:pStyle w:val="ListBullet"/>
        <w:spacing w:after="40"/>
      </w:pPr>
      <w:r>
        <w:t>10. Path Generator — sinh quỹ đạo theo thời gian</w:t>
      </w:r>
    </w:p>
    <w:p>
      <w:pPr>
        <w:pStyle w:val="ListBullet"/>
        <w:spacing w:after="40"/>
      </w:pPr>
      <w:r>
        <w:t>11. PID — phương án điều khiển tùy chọn</w:t>
      </w:r>
    </w:p>
    <w:p>
      <w:pPr>
        <w:pStyle w:val="ListBullet"/>
        <w:spacing w:after="40"/>
      </w:pPr>
      <w:r>
        <w:t>12. Kiến trúc phần mềm/phần cứng tổng thể</w:t>
      </w:r>
    </w:p>
    <w:p>
      <w:pPr>
        <w:pStyle w:val="ListBullet"/>
        <w:spacing w:after="40"/>
      </w:pPr>
      <w:r>
        <w:t>13. Phụ lục công thức và Python tham khảo</w:t>
      </w:r>
    </w:p>
    <w:p>
      <w:r>
        <w:br w:type="page"/>
      </w:r>
    </w:p>
    <w:p>
      <w:pPr>
        <w:pStyle w:val="Heading1"/>
      </w:pPr>
      <w:r>
        <w:t>1. Giới thiệu robot và thông số hình học</w:t>
      </w:r>
    </w:p>
    <w:p>
      <w:pPr>
        <w:spacing w:after="80"/>
      </w:pPr>
      <w:r>
        <w:t>DUM-E là cánh tay robot lấy cảm hứng từ robot phụ tá trong Iron Man. Mục tiêu là nhận lệnh mức cao (ví dụ: “đưa đầu kẹp đến điểm A”, “gắp vật”, “trở về vị trí Home”), chuyển lệnh thành mục tiêu hình học, tính góc khớp và điều khiển cơ cấu chấp hành một cách có kiểm tra an toàn.</w:t>
      </w:r>
    </w:p>
    <w:p>
      <w:pPr>
        <w:spacing w:after="80"/>
      </w:pPr>
      <w:r>
        <w:t>Mô hình trong tài liệu có đúng 4 DOF (Degrees of Freedom), không tính cơ cấu đóng/mở kẹp là một khớp định vị của cánh tay:</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0"/>
            </w:pPr>
            <w:r/>
            <w:r>
              <w:rPr>
                <w:rFonts w:ascii="Arial" w:hAnsi="Arial"/>
                <w:b/>
                <w:sz w:val="18"/>
              </w:rPr>
              <w:t>Ký hiệu</w:t>
            </w:r>
          </w:p>
        </w:tc>
        <w:tc>
          <w:tcPr>
            <w:tcW w:type="dxa" w:w="2484"/>
            <w:vAlign w:val="center"/>
            <w:shd w:fill="D9EAF7"/>
          </w:tcPr>
          <w:p>
            <w:pPr>
              <w:spacing w:after="0"/>
            </w:pPr>
            <w:r/>
            <w:r>
              <w:rPr>
                <w:rFonts w:ascii="Arial" w:hAnsi="Arial"/>
                <w:b/>
                <w:sz w:val="18"/>
              </w:rPr>
              <w:t>Khớp</w:t>
            </w:r>
          </w:p>
        </w:tc>
        <w:tc>
          <w:tcPr>
            <w:tcW w:type="dxa" w:w="2484"/>
            <w:vAlign w:val="center"/>
            <w:shd w:fill="D9EAF7"/>
          </w:tcPr>
          <w:p>
            <w:pPr>
              <w:spacing w:after="0"/>
            </w:pPr>
            <w:r/>
            <w:r>
              <w:rPr>
                <w:rFonts w:ascii="Arial" w:hAnsi="Arial"/>
                <w:b/>
                <w:sz w:val="18"/>
              </w:rPr>
              <w:t>Chức năng</w:t>
            </w:r>
          </w:p>
        </w:tc>
        <w:tc>
          <w:tcPr>
            <w:tcW w:type="dxa" w:w="2484"/>
            <w:vAlign w:val="center"/>
            <w:shd w:fill="D9EAF7"/>
          </w:tcPr>
          <w:p>
            <w:pPr>
              <w:spacing w:after="0"/>
            </w:pPr>
            <w:r/>
            <w:r>
              <w:rPr>
                <w:rFonts w:ascii="Arial" w:hAnsi="Arial"/>
                <w:b/>
                <w:sz w:val="18"/>
              </w:rPr>
              <w:t>Góc</w:t>
            </w:r>
          </w:p>
        </w:tc>
      </w:tr>
      <w:tr>
        <w:tc>
          <w:tcPr>
            <w:tcW w:type="dxa" w:w="2484"/>
            <w:vAlign w:val="center"/>
          </w:tcPr>
          <w:p>
            <w:pPr>
              <w:spacing w:after="0"/>
            </w:pPr>
            <w:r/>
            <w:r>
              <w:rPr>
                <w:rFonts w:ascii="Arial" w:hAnsi="Arial"/>
                <w:b w:val="0"/>
                <w:sz w:val="18"/>
              </w:rPr>
              <w:t>q0</w:t>
            </w:r>
          </w:p>
        </w:tc>
        <w:tc>
          <w:tcPr>
            <w:tcW w:type="dxa" w:w="2484"/>
            <w:vAlign w:val="center"/>
          </w:tcPr>
          <w:p>
            <w:pPr>
              <w:spacing w:after="0"/>
            </w:pPr>
            <w:r/>
            <w:r>
              <w:rPr>
                <w:rFonts w:ascii="Arial" w:hAnsi="Arial"/>
                <w:b w:val="0"/>
                <w:sz w:val="18"/>
              </w:rPr>
              <w:t>Đế / base yaw</w:t>
            </w:r>
          </w:p>
        </w:tc>
        <w:tc>
          <w:tcPr>
            <w:tcW w:type="dxa" w:w="2484"/>
            <w:vAlign w:val="center"/>
          </w:tcPr>
          <w:p>
            <w:pPr>
              <w:spacing w:after="0"/>
            </w:pPr>
            <w:r/>
            <w:r>
              <w:rPr>
                <w:rFonts w:ascii="Arial" w:hAnsi="Arial"/>
                <w:b w:val="0"/>
                <w:sz w:val="18"/>
              </w:rPr>
              <w:t>Quay tay máy quanh trục đứng Z</w:t>
            </w:r>
          </w:p>
        </w:tc>
        <w:tc>
          <w:tcPr>
            <w:tcW w:type="dxa" w:w="2484"/>
            <w:vAlign w:val="center"/>
          </w:tcPr>
          <w:p>
            <w:pPr>
              <w:spacing w:after="0"/>
            </w:pPr>
            <w:r/>
            <w:r>
              <w:rPr>
                <w:rFonts w:ascii="Arial" w:hAnsi="Arial"/>
                <w:b w:val="0"/>
                <w:sz w:val="18"/>
              </w:rPr>
              <w:t>Quanh Z</w:t>
            </w:r>
          </w:p>
        </w:tc>
      </w:tr>
      <w:tr>
        <w:tc>
          <w:tcPr>
            <w:tcW w:type="dxa" w:w="2484"/>
            <w:vAlign w:val="center"/>
          </w:tcPr>
          <w:p>
            <w:pPr>
              <w:spacing w:after="0"/>
            </w:pPr>
            <w:r/>
            <w:r>
              <w:rPr>
                <w:rFonts w:ascii="Arial" w:hAnsi="Arial"/>
                <w:b w:val="0"/>
                <w:sz w:val="18"/>
              </w:rPr>
              <w:t>q1</w:t>
            </w:r>
          </w:p>
        </w:tc>
        <w:tc>
          <w:tcPr>
            <w:tcW w:type="dxa" w:w="2484"/>
            <w:vAlign w:val="center"/>
          </w:tcPr>
          <w:p>
            <w:pPr>
              <w:spacing w:after="0"/>
            </w:pPr>
            <w:r/>
            <w:r>
              <w:rPr>
                <w:rFonts w:ascii="Arial" w:hAnsi="Arial"/>
                <w:b w:val="0"/>
                <w:sz w:val="18"/>
              </w:rPr>
              <w:t>Vai / shoulder pitch</w:t>
            </w:r>
          </w:p>
        </w:tc>
        <w:tc>
          <w:tcPr>
            <w:tcW w:type="dxa" w:w="2484"/>
            <w:vAlign w:val="center"/>
          </w:tcPr>
          <w:p>
            <w:pPr>
              <w:spacing w:after="0"/>
            </w:pPr>
            <w:r/>
            <w:r>
              <w:rPr>
                <w:rFonts w:ascii="Arial" w:hAnsi="Arial"/>
                <w:b w:val="0"/>
                <w:sz w:val="18"/>
              </w:rPr>
              <w:t>Nâng/hạ đoạn L1</w:t>
            </w:r>
          </w:p>
        </w:tc>
        <w:tc>
          <w:tcPr>
            <w:tcW w:type="dxa" w:w="2484"/>
            <w:vAlign w:val="center"/>
          </w:tcPr>
          <w:p>
            <w:pPr>
              <w:spacing w:after="0"/>
            </w:pPr>
            <w:r/>
            <w:r>
              <w:rPr>
                <w:rFonts w:ascii="Arial" w:hAnsi="Arial"/>
                <w:b w:val="0"/>
                <w:sz w:val="18"/>
              </w:rPr>
              <w:t>Trong mặt phẳng tay</w:t>
            </w:r>
          </w:p>
        </w:tc>
      </w:tr>
      <w:tr>
        <w:tc>
          <w:tcPr>
            <w:tcW w:type="dxa" w:w="2484"/>
            <w:vAlign w:val="center"/>
          </w:tcPr>
          <w:p>
            <w:pPr>
              <w:spacing w:after="0"/>
            </w:pPr>
            <w:r/>
            <w:r>
              <w:rPr>
                <w:rFonts w:ascii="Arial" w:hAnsi="Arial"/>
                <w:b w:val="0"/>
                <w:sz w:val="18"/>
              </w:rPr>
              <w:t>q2</w:t>
            </w:r>
          </w:p>
        </w:tc>
        <w:tc>
          <w:tcPr>
            <w:tcW w:type="dxa" w:w="2484"/>
            <w:vAlign w:val="center"/>
          </w:tcPr>
          <w:p>
            <w:pPr>
              <w:spacing w:after="0"/>
            </w:pPr>
            <w:r/>
            <w:r>
              <w:rPr>
                <w:rFonts w:ascii="Arial" w:hAnsi="Arial"/>
                <w:b w:val="0"/>
                <w:sz w:val="18"/>
              </w:rPr>
              <w:t>Khuỷu / elbow pitch</w:t>
            </w:r>
          </w:p>
        </w:tc>
        <w:tc>
          <w:tcPr>
            <w:tcW w:type="dxa" w:w="2484"/>
            <w:vAlign w:val="center"/>
          </w:tcPr>
          <w:p>
            <w:pPr>
              <w:spacing w:after="0"/>
            </w:pPr>
            <w:r/>
            <w:r>
              <w:rPr>
                <w:rFonts w:ascii="Arial" w:hAnsi="Arial"/>
                <w:b w:val="0"/>
                <w:sz w:val="18"/>
              </w:rPr>
              <w:t>Gập/duỗi đoạn L2</w:t>
            </w:r>
          </w:p>
        </w:tc>
        <w:tc>
          <w:tcPr>
            <w:tcW w:type="dxa" w:w="2484"/>
            <w:vAlign w:val="center"/>
          </w:tcPr>
          <w:p>
            <w:pPr>
              <w:spacing w:after="0"/>
            </w:pPr>
            <w:r/>
            <w:r>
              <w:rPr>
                <w:rFonts w:ascii="Arial" w:hAnsi="Arial"/>
                <w:b w:val="0"/>
                <w:sz w:val="18"/>
              </w:rPr>
              <w:t>Trong mặt phẳng tay</w:t>
            </w:r>
          </w:p>
        </w:tc>
      </w:tr>
      <w:tr>
        <w:tc>
          <w:tcPr>
            <w:tcW w:type="dxa" w:w="2484"/>
            <w:vAlign w:val="center"/>
          </w:tcPr>
          <w:p>
            <w:pPr>
              <w:spacing w:after="0"/>
            </w:pPr>
            <w:r/>
            <w:r>
              <w:rPr>
                <w:rFonts w:ascii="Arial" w:hAnsi="Arial"/>
                <w:b w:val="0"/>
                <w:sz w:val="18"/>
              </w:rPr>
              <w:t>q3</w:t>
            </w:r>
          </w:p>
        </w:tc>
        <w:tc>
          <w:tcPr>
            <w:tcW w:type="dxa" w:w="2484"/>
            <w:vAlign w:val="center"/>
          </w:tcPr>
          <w:p>
            <w:pPr>
              <w:spacing w:after="0"/>
            </w:pPr>
            <w:r/>
            <w:r>
              <w:rPr>
                <w:rFonts w:ascii="Arial" w:hAnsi="Arial"/>
                <w:b w:val="0"/>
                <w:sz w:val="18"/>
              </w:rPr>
              <w:t>Cổ tay / wrist pitch</w:t>
            </w:r>
          </w:p>
        </w:tc>
        <w:tc>
          <w:tcPr>
            <w:tcW w:type="dxa" w:w="2484"/>
            <w:vAlign w:val="center"/>
          </w:tcPr>
          <w:p>
            <w:pPr>
              <w:spacing w:after="0"/>
            </w:pPr>
            <w:r/>
            <w:r>
              <w:rPr>
                <w:rFonts w:ascii="Arial" w:hAnsi="Arial"/>
                <w:b w:val="0"/>
                <w:sz w:val="18"/>
              </w:rPr>
              <w:t>Điều chỉnh hướng đoạn L3/đầu kẹp</w:t>
            </w:r>
          </w:p>
        </w:tc>
        <w:tc>
          <w:tcPr>
            <w:tcW w:type="dxa" w:w="2484"/>
            <w:vAlign w:val="center"/>
          </w:tcPr>
          <w:p>
            <w:pPr>
              <w:spacing w:after="0"/>
            </w:pPr>
            <w:r/>
            <w:r>
              <w:rPr>
                <w:rFonts w:ascii="Arial" w:hAnsi="Arial"/>
                <w:b w:val="0"/>
                <w:sz w:val="18"/>
              </w:rPr>
              <w:t>Trong mặt phẳng tay</w:t>
            </w:r>
          </w:p>
        </w:tc>
      </w:tr>
    </w:tbl>
    <w:p>
      <w:pPr>
        <w:spacing w:after="80"/>
      </w:pPr>
      <w:r>
        <w:t>Kẹp là cơ cấu chấp hành đầu cuối riêng, dự kiến dùng 3 ngón Fin Ray Effect bố trí quanh tâm. Servo kẹp không làm tăng số DOF định vị của cánh tay trong mô hình toán học này.</w:t>
      </w:r>
    </w:p>
    <w:p>
      <w:pPr>
        <w:pStyle w:val="Heading2"/>
      </w:pPr>
      <w:r>
        <w:t>1.1. Thông số chiều dài</w:t>
      </w:r>
    </w:p>
    <w:tbl>
      <w:tblPr>
        <w:tblStyle w:val="LightShading-Accent1"/>
        <w:tblW w:type="auto" w:w="0"/>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Arial" w:hAnsi="Arial"/>
                <w:b/>
                <w:sz w:val="18"/>
              </w:rPr>
              <w:t>Thông số</w:t>
            </w:r>
          </w:p>
        </w:tc>
        <w:tc>
          <w:tcPr>
            <w:tcW w:type="dxa" w:w="3312"/>
            <w:vAlign w:val="center"/>
            <w:shd w:fill="D9EAF7"/>
          </w:tcPr>
          <w:p>
            <w:pPr>
              <w:spacing w:after="0"/>
            </w:pPr>
            <w:r/>
            <w:r>
              <w:rPr>
                <w:rFonts w:ascii="Arial" w:hAnsi="Arial"/>
                <w:b/>
                <w:sz w:val="18"/>
              </w:rPr>
              <w:t>Giá trị</w:t>
            </w:r>
          </w:p>
        </w:tc>
        <w:tc>
          <w:tcPr>
            <w:tcW w:type="dxa" w:w="3312"/>
            <w:vAlign w:val="center"/>
            <w:shd w:fill="D9EAF7"/>
          </w:tcPr>
          <w:p>
            <w:pPr>
              <w:spacing w:after="0"/>
            </w:pPr>
            <w:r/>
            <w:r>
              <w:rPr>
                <w:rFonts w:ascii="Arial" w:hAnsi="Arial"/>
                <w:b/>
                <w:sz w:val="18"/>
              </w:rPr>
              <w:t>Ý nghĩa</w:t>
            </w:r>
          </w:p>
        </w:tc>
      </w:tr>
      <w:tr>
        <w:tc>
          <w:tcPr>
            <w:tcW w:type="dxa" w:w="3312"/>
            <w:vAlign w:val="center"/>
          </w:tcPr>
          <w:p>
            <w:pPr>
              <w:spacing w:after="0"/>
            </w:pPr>
            <w:r/>
            <w:r>
              <w:rPr>
                <w:rFonts w:ascii="Arial" w:hAnsi="Arial"/>
                <w:b w:val="0"/>
                <w:sz w:val="18"/>
              </w:rPr>
              <w:t>L0</w:t>
            </w:r>
          </w:p>
        </w:tc>
        <w:tc>
          <w:tcPr>
            <w:tcW w:type="dxa" w:w="3312"/>
            <w:vAlign w:val="center"/>
          </w:tcPr>
          <w:p>
            <w:pPr>
              <w:spacing w:after="0"/>
            </w:pPr>
            <w:r/>
            <w:r>
              <w:rPr>
                <w:rFonts w:ascii="Arial" w:hAnsi="Arial"/>
                <w:b w:val="0"/>
                <w:sz w:val="18"/>
              </w:rPr>
              <w:t>100 mm</w:t>
            </w:r>
          </w:p>
        </w:tc>
        <w:tc>
          <w:tcPr>
            <w:tcW w:type="dxa" w:w="3312"/>
            <w:vAlign w:val="center"/>
          </w:tcPr>
          <w:p>
            <w:pPr>
              <w:spacing w:after="0"/>
            </w:pPr>
            <w:r/>
            <w:r>
              <w:rPr>
                <w:rFonts w:ascii="Arial" w:hAnsi="Arial"/>
                <w:b w:val="0"/>
                <w:sz w:val="18"/>
              </w:rPr>
              <w:t>Độ cao từ mặt đế đến tâm khớp vai</w:t>
            </w:r>
          </w:p>
        </w:tc>
      </w:tr>
      <w:tr>
        <w:tc>
          <w:tcPr>
            <w:tcW w:type="dxa" w:w="3312"/>
            <w:vAlign w:val="center"/>
          </w:tcPr>
          <w:p>
            <w:pPr>
              <w:spacing w:after="0"/>
            </w:pPr>
            <w:r/>
            <w:r>
              <w:rPr>
                <w:rFonts w:ascii="Arial" w:hAnsi="Arial"/>
                <w:b w:val="0"/>
                <w:sz w:val="18"/>
              </w:rPr>
              <w:t>L1</w:t>
            </w:r>
          </w:p>
        </w:tc>
        <w:tc>
          <w:tcPr>
            <w:tcW w:type="dxa" w:w="3312"/>
            <w:vAlign w:val="center"/>
          </w:tcPr>
          <w:p>
            <w:pPr>
              <w:spacing w:after="0"/>
            </w:pPr>
            <w:r/>
            <w:r>
              <w:rPr>
                <w:rFonts w:ascii="Arial" w:hAnsi="Arial"/>
                <w:b w:val="0"/>
                <w:sz w:val="18"/>
              </w:rPr>
              <w:t>500 mm</w:t>
            </w:r>
          </w:p>
        </w:tc>
        <w:tc>
          <w:tcPr>
            <w:tcW w:type="dxa" w:w="3312"/>
            <w:vAlign w:val="center"/>
          </w:tcPr>
          <w:p>
            <w:pPr>
              <w:spacing w:after="0"/>
            </w:pPr>
            <w:r/>
            <w:r>
              <w:rPr>
                <w:rFonts w:ascii="Arial" w:hAnsi="Arial"/>
                <w:b w:val="0"/>
                <w:sz w:val="18"/>
              </w:rPr>
              <w:t>Chiều dài vai–khuỷu</w:t>
            </w:r>
          </w:p>
        </w:tc>
      </w:tr>
      <w:tr>
        <w:tc>
          <w:tcPr>
            <w:tcW w:type="dxa" w:w="3312"/>
            <w:vAlign w:val="center"/>
          </w:tcPr>
          <w:p>
            <w:pPr>
              <w:spacing w:after="0"/>
            </w:pPr>
            <w:r/>
            <w:r>
              <w:rPr>
                <w:rFonts w:ascii="Arial" w:hAnsi="Arial"/>
                <w:b w:val="0"/>
                <w:sz w:val="18"/>
              </w:rPr>
              <w:t>L2</w:t>
            </w:r>
          </w:p>
        </w:tc>
        <w:tc>
          <w:tcPr>
            <w:tcW w:type="dxa" w:w="3312"/>
            <w:vAlign w:val="center"/>
          </w:tcPr>
          <w:p>
            <w:pPr>
              <w:spacing w:after="0"/>
            </w:pPr>
            <w:r/>
            <w:r>
              <w:rPr>
                <w:rFonts w:ascii="Arial" w:hAnsi="Arial"/>
                <w:b w:val="0"/>
                <w:sz w:val="18"/>
              </w:rPr>
              <w:t>400 mm</w:t>
            </w:r>
          </w:p>
        </w:tc>
        <w:tc>
          <w:tcPr>
            <w:tcW w:type="dxa" w:w="3312"/>
            <w:vAlign w:val="center"/>
          </w:tcPr>
          <w:p>
            <w:pPr>
              <w:spacing w:after="0"/>
            </w:pPr>
            <w:r/>
            <w:r>
              <w:rPr>
                <w:rFonts w:ascii="Arial" w:hAnsi="Arial"/>
                <w:b w:val="0"/>
                <w:sz w:val="18"/>
              </w:rPr>
              <w:t>Chiều dài khuỷu–cổ tay</w:t>
            </w:r>
          </w:p>
        </w:tc>
      </w:tr>
      <w:tr>
        <w:tc>
          <w:tcPr>
            <w:tcW w:type="dxa" w:w="3312"/>
            <w:vAlign w:val="center"/>
          </w:tcPr>
          <w:p>
            <w:pPr>
              <w:spacing w:after="0"/>
            </w:pPr>
            <w:r/>
            <w:r>
              <w:rPr>
                <w:rFonts w:ascii="Arial" w:hAnsi="Arial"/>
                <w:b w:val="0"/>
                <w:sz w:val="18"/>
              </w:rPr>
              <w:t>L3</w:t>
            </w:r>
          </w:p>
        </w:tc>
        <w:tc>
          <w:tcPr>
            <w:tcW w:type="dxa" w:w="3312"/>
            <w:vAlign w:val="center"/>
          </w:tcPr>
          <w:p>
            <w:pPr>
              <w:spacing w:after="0"/>
            </w:pPr>
            <w:r/>
            <w:r>
              <w:rPr>
                <w:rFonts w:ascii="Arial" w:hAnsi="Arial"/>
                <w:b w:val="0"/>
                <w:sz w:val="18"/>
              </w:rPr>
              <w:t>80 mm</w:t>
            </w:r>
          </w:p>
        </w:tc>
        <w:tc>
          <w:tcPr>
            <w:tcW w:type="dxa" w:w="3312"/>
            <w:vAlign w:val="center"/>
          </w:tcPr>
          <w:p>
            <w:pPr>
              <w:spacing w:after="0"/>
            </w:pPr>
            <w:r/>
            <w:r>
              <w:rPr>
                <w:rFonts w:ascii="Arial" w:hAnsi="Arial"/>
                <w:b w:val="0"/>
                <w:sz w:val="18"/>
              </w:rPr>
              <w:t>Chiều dài cổ tay đến điểm công tác quy ước</w:t>
            </w:r>
          </w:p>
        </w:tc>
      </w:tr>
      <w:tr>
        <w:tc>
          <w:tcPr>
            <w:tcW w:type="dxa" w:w="3312"/>
            <w:vAlign w:val="center"/>
          </w:tcPr>
          <w:p>
            <w:pPr>
              <w:spacing w:after="0"/>
            </w:pPr>
            <w:r/>
            <w:r>
              <w:rPr>
                <w:rFonts w:ascii="Arial" w:hAnsi="Arial"/>
                <w:b w:val="0"/>
                <w:sz w:val="18"/>
              </w:rPr>
              <w:t>Lf</w:t>
            </w:r>
          </w:p>
        </w:tc>
        <w:tc>
          <w:tcPr>
            <w:tcW w:type="dxa" w:w="3312"/>
            <w:vAlign w:val="center"/>
          </w:tcPr>
          <w:p>
            <w:pPr>
              <w:spacing w:after="0"/>
            </w:pPr>
            <w:r/>
            <w:r>
              <w:rPr>
                <w:rFonts w:ascii="Arial" w:hAnsi="Arial"/>
                <w:b w:val="0"/>
                <w:sz w:val="18"/>
              </w:rPr>
              <w:t>150 mm</w:t>
            </w:r>
          </w:p>
        </w:tc>
        <w:tc>
          <w:tcPr>
            <w:tcW w:type="dxa" w:w="3312"/>
            <w:vAlign w:val="center"/>
          </w:tcPr>
          <w:p>
            <w:pPr>
              <w:spacing w:after="0"/>
            </w:pPr>
            <w:r/>
            <w:r>
              <w:rPr>
                <w:rFonts w:ascii="Arial" w:hAnsi="Arial"/>
                <w:b w:val="0"/>
                <w:sz w:val="18"/>
              </w:rPr>
              <w:t>Chiều dài cung của mỗi ngón kẹp; l_g = 124.05 mm khi đóng</w:t>
            </w:r>
          </w:p>
        </w:tc>
      </w:tr>
    </w:tbl>
    <w:p>
      <w:pPr>
        <w:spacing w:after="80"/>
      </w:pPr>
      <w:r>
        <w:t>Tầm với danh nghĩa đến tâm kẹp khi L1, L2, L3 thẳng hàng là L1 + L2 + L3 + l_g = 1104.05 mm tính từ tâm vai; l_g = 124.05 mm là độ sâu trục của ngón cong Lf = 150 mm (chiều dài cung, độ cong 60°). Đây là giới hạn hình học lý tưởng, không phải vùng làm việc an toàn; vùng thật còn phụ thuộc góc khớp, va chạm, tải, servo và kết cấu.</w:t>
      </w:r>
    </w:p>
    <w:p>
      <w:pPr>
        <w:pStyle w:val="Heading2"/>
      </w:pPr>
      <w:r>
        <w:t>1.2. Giả thiết mô hình</w:t>
      </w:r>
    </w:p>
    <w:p>
      <w:pPr>
        <w:pStyle w:val="ListBullet"/>
        <w:spacing w:after="40"/>
      </w:pPr>
      <w:r>
        <w:t>Các khớp là khớp quay; L0–L3 và chiều dài cung ngón Lf được xem là cố định. Lf là cung ngón cong, không phải đoạn thẳng nối thêm.</w:t>
      </w:r>
    </w:p>
    <w:p>
      <w:pPr>
        <w:pStyle w:val="ListBullet"/>
        <w:spacing w:after="40"/>
      </w:pPr>
      <w:r>
        <w:t>q0 điều khiển phương vị trong mặt phẳng XY; q1, q2, q3 điều khiển chuyển động trong mặt phẳng bán kính–độ cao.</w:t>
      </w:r>
    </w:p>
    <w:p>
      <w:pPr>
        <w:pStyle w:val="ListBullet"/>
        <w:spacing w:after="40"/>
      </w:pPr>
      <w:r>
        <w:t>Điểm công tác được quy ước tại tâm kẹp trên trục công cụ: từ đầu L3 cộng độ sâu l_g = 124.05 mm của ngón cong Lf = 150 mm. Khi độ mở thay đổi, đầu ngón dịch chuyển nhưng tâm kẹp không đổi.</w:t>
      </w:r>
    </w:p>
    <w:p>
      <w:pPr>
        <w:pStyle w:val="ListBullet"/>
        <w:spacing w:after="40"/>
      </w:pPr>
      <w:r>
        <w:t>Các công thức là mô hình động học hình học; chúng chưa mô phỏng độ võng, khe hở cơ khí, quán tính hay độ trễ servo.</w:t>
      </w:r>
    </w:p>
    <w:p>
      <w:pPr>
        <w:pStyle w:val="Heading1"/>
      </w:pPr>
      <w:r>
        <w:t>2. Hệ tọa độ và quy ước góc</w:t>
      </w:r>
    </w:p>
    <w:p>
      <w:pPr>
        <w:spacing w:after="80"/>
      </w:pPr>
      <w:r>
        <w:t>Dùng hệ tọa độ gốc tại tâm trục quay đế: X hướng về phía trước tại q0 = 0°, Y sang trái theo quy tắc bàn tay phải, Z hướng lên. L0 là độ cao tâm vai so với mặt đế.</w:t>
      </w:r>
    </w:p>
    <w:p>
      <w:pPr>
        <w:spacing w:after="80"/>
      </w:pPr>
      <w:r>
        <w:t>Quy ước góc trong mặt phẳng tay: góc 0° của một đoạn là nằm ngang hướng ra ngoài; góc dương quay ngược chiều kim đồng hồ khi nhìn theo mặt phẳng bán kính–Z; góc âm quay xuống dưới. Vì vậy một đoạn nằm thẳng đứng hướng xuống có góc tuyệt đối −90°.</w:t>
      </w:r>
    </w:p>
    <w:p>
      <w:pPr>
        <w:pStyle w:val="ListBullet"/>
        <w:spacing w:after="40"/>
      </w:pPr>
      <w:r>
        <w:t>q1 là góc tuyệt đối của L1 so với phương ngang.</w:t>
      </w:r>
    </w:p>
    <w:p>
      <w:pPr>
        <w:pStyle w:val="ListBullet"/>
        <w:spacing w:after="40"/>
      </w:pPr>
      <w:r>
        <w:t>q2 là góc tương đối giữa L1 và L2; hướng tuyệt đối của L2 là q1 + q2.</w:t>
      </w:r>
    </w:p>
    <w:p>
      <w:pPr>
        <w:pStyle w:val="ListBullet"/>
        <w:spacing w:after="40"/>
      </w:pPr>
      <w:r>
        <w:t>q3 là góc tương đối giữa L2 và L3; hướng tuyệt đối của L3 là φ = q1 + q2 + q3.</w:t>
      </w:r>
    </w:p>
    <w:p>
      <w:pPr>
        <w:pStyle w:val="ListBullet"/>
        <w:spacing w:after="40"/>
      </w:pPr>
      <w:r>
        <w:t>q0 là góc phương vị; x = r cos(q0), y = r sin(q0), trong đó r là khoảng cách ngang từ trục Z đến điểm công tác.</w:t>
      </w:r>
    </w:p>
    <w:p>
      <w:pPr>
        <w:spacing w:after="80"/>
      </w:pPr>
      <w:r>
        <w:t>Lưu ý: một số phần mềm CAD/servo dùng quy ước 0° khác hoặc chiều dương ngược. Cần hiệu chuẩn offset và dấu cho từng servo trước khi chạy robot thật.</w:t>
      </w:r>
    </w:p>
    <w:p>
      <w:pPr>
        <w:pStyle w:val="Heading2"/>
      </w:pPr>
      <w:r>
        <w:t>2.1. Sơ đồ biến số</w:t>
      </w:r>
    </w:p>
    <w:p>
      <w:pPr>
        <w:spacing w:after="0"/>
        <w:ind w:left="360"/>
      </w:pPr>
      <w:r>
        <w:rPr>
          <w:rFonts w:ascii="Consolas" w:hAnsi="Consolas" w:eastAsia="Consolas"/>
          <w:color w:val="282828"/>
          <w:sz w:val="16"/>
        </w:rPr>
        <w:t xml:space="preserve">                 điểm công tác P(x,y,z)</w:t>
      </w:r>
    </w:p>
    <w:p>
      <w:pPr>
        <w:spacing w:after="0"/>
        <w:ind w:left="360"/>
      </w:pPr>
      <w:r>
        <w:rPr>
          <w:rFonts w:ascii="Consolas" w:hAnsi="Consolas" w:eastAsia="Consolas"/>
          <w:color w:val="282828"/>
          <w:sz w:val="16"/>
        </w:rPr>
        <w:t xml:space="preserve">                         o</w:t>
      </w:r>
    </w:p>
    <w:p>
      <w:pPr>
        <w:spacing w:after="0"/>
        <w:ind w:left="360"/>
      </w:pPr>
      <w:r>
        <w:rPr>
          <w:rFonts w:ascii="Consolas" w:hAnsi="Consolas" w:eastAsia="Consolas"/>
          <w:color w:val="282828"/>
          <w:sz w:val="16"/>
        </w:rPr>
        <w:t xml:space="preserve">                        /  L3, hướng tuyệt đối φ=q1+q2+q3</w:t>
      </w:r>
    </w:p>
    <w:p>
      <w:pPr>
        <w:spacing w:after="0"/>
        <w:ind w:left="360"/>
      </w:pPr>
      <w:r>
        <w:rPr>
          <w:rFonts w:ascii="Consolas" w:hAnsi="Consolas" w:eastAsia="Consolas"/>
          <w:color w:val="282828"/>
          <w:sz w:val="16"/>
        </w:rPr>
        <w:t xml:space="preserve">                  q3   o  cổ tay</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 xml:space="preserve">                L2   o  khuỷu (q2)</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 xml:space="preserve">              L1   o  vai (q1), cao L0</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 xml:space="preserve">                   | L0</w:t>
      </w:r>
    </w:p>
    <w:p>
      <w:pPr>
        <w:spacing w:after="0"/>
        <w:ind w:left="360"/>
      </w:pPr>
      <w:r>
        <w:rPr>
          <w:rFonts w:ascii="Consolas" w:hAnsi="Consolas" w:eastAsia="Consolas"/>
          <w:color w:val="282828"/>
          <w:sz w:val="16"/>
        </w:rPr>
        <w:t xml:space="preserve">                 [đế q0]</w:t>
      </w:r>
    </w:p>
    <w:p>
      <w:pPr>
        <w:pStyle w:val="Heading1"/>
      </w:pPr>
      <w:r>
        <w:t>3. Động học thuận (FK) bằng lượng giác sin/cos</w:t>
      </w:r>
    </w:p>
    <w:p>
      <w:pPr>
        <w:spacing w:after="80"/>
      </w:pPr>
      <w:r>
        <w:t>Forward Kinematics (FK) nhận các góc khớp q0, q1, q2, q3 và tính vị trí đầu công tác. Đặt φ = q1 + q2 + q3.</w:t>
      </w:r>
    </w:p>
    <w:p>
      <w:pPr>
        <w:spacing w:after="80"/>
      </w:pPr>
      <w:r>
        <w:t>Khoảng cách ngang trong mặt phẳng tay:</w:t>
      </w:r>
    </w:p>
    <w:p>
      <w:pPr>
        <w:spacing w:after="0"/>
        <w:ind w:left="360"/>
      </w:pPr>
      <w:r>
        <w:rPr>
          <w:rFonts w:ascii="Consolas" w:hAnsi="Consolas" w:eastAsia="Consolas"/>
          <w:color w:val="282828"/>
          <w:sz w:val="16"/>
        </w:rPr>
        <w:t>r = L1 cos(q1) + L2 cos(q1 + q2) + (L3 + l_g) cos(φ)</w:t>
      </w:r>
    </w:p>
    <w:p>
      <w:pPr>
        <w:spacing w:after="80"/>
      </w:pPr>
      <w:r>
        <w:t>Độ cao:</w:t>
      </w:r>
    </w:p>
    <w:p>
      <w:pPr>
        <w:spacing w:after="0"/>
        <w:ind w:left="360"/>
      </w:pPr>
      <w:r>
        <w:rPr>
          <w:rFonts w:ascii="Consolas" w:hAnsi="Consolas" w:eastAsia="Consolas"/>
          <w:color w:val="282828"/>
          <w:sz w:val="16"/>
        </w:rPr>
        <w:t>z = L0 + L1 sin(q1) + L2 sin(q1 + q2) + (L3 + l_g) sin(φ)</w:t>
      </w:r>
    </w:p>
    <w:p>
      <w:pPr>
        <w:spacing w:after="80"/>
      </w:pPr>
      <w:r>
        <w:t>Chiếu khoảng cách r ra mặt phẳng XY bằng q0:</w:t>
      </w:r>
    </w:p>
    <w:p>
      <w:pPr>
        <w:spacing w:after="0"/>
        <w:ind w:left="360"/>
      </w:pPr>
      <w:r>
        <w:rPr>
          <w:rFonts w:ascii="Consolas" w:hAnsi="Consolas" w:eastAsia="Consolas"/>
          <w:color w:val="282828"/>
          <w:sz w:val="16"/>
        </w:rPr>
        <w:t>x = r cos(q0)</w:t>
      </w:r>
    </w:p>
    <w:p>
      <w:pPr>
        <w:spacing w:after="0"/>
        <w:ind w:left="360"/>
      </w:pPr>
      <w:r>
        <w:rPr>
          <w:rFonts w:ascii="Consolas" w:hAnsi="Consolas" w:eastAsia="Consolas"/>
          <w:color w:val="282828"/>
          <w:sz w:val="16"/>
        </w:rPr>
        <w:t>y = r sin(q0)</w:t>
      </w:r>
    </w:p>
    <w:p>
      <w:pPr>
        <w:spacing w:after="80"/>
      </w:pPr>
      <w:r>
        <w:t>Bộ phương trình FK hoàn chỉnh là (x, y, z). Tất cả góc phải được chuyển sang radian khi tính bằng các hàm sin/cos trong Python.</w:t>
      </w:r>
    </w:p>
    <w:p>
      <w:pPr>
        <w:pStyle w:val="Heading2"/>
      </w:pPr>
      <w:r>
        <w:t>3.1. Ví dụ kiểm tra nhanh</w:t>
      </w:r>
    </w:p>
    <w:p>
      <w:pPr>
        <w:spacing w:after="80"/>
      </w:pPr>
      <w:r>
        <w:t>Nếu q0 = 0°, q1 = 0°, q2 = 0°, q3 = 0° thì r = 500 + 400 + 80 + 124.05 = 1104.05 mm; x = 1104.05 mm, y = 0 mm, z = 100 mm. Đây là tư thế duỗi ngang hoàn toàn theo quy ước.</w:t>
      </w:r>
    </w:p>
    <w:p>
      <w:pPr>
        <w:spacing w:after="80"/>
      </w:pPr>
      <w:r>
        <w:t>Nếu q1 = 90°, q2 = 0°, q3 = 0° thì các đoạn L1–L3 và độ sâu l_g hướng lên theo phương thẳng đứng, cho x = y = 0 và z = 100 + 1104.05 = 1204.05 mm (bỏ qua giới hạn cơ khí).</w:t>
      </w:r>
    </w:p>
    <w:p>
      <w:pPr>
        <w:pStyle w:val="Heading1"/>
      </w:pPr>
      <w:r>
        <w:t>4. FK bằng ma trận biến đổi đồng nhất</w:t>
      </w:r>
    </w:p>
    <w:p>
      <w:pPr>
        <w:spacing w:after="80"/>
      </w:pPr>
      <w:r>
        <w:t>Ma trận biến đổi đồng nhất 4×4 kết hợp quay và tịnh tiến, giúp mở rộng mô hình khi cần thêm camera, cảm biến, điểm TCP hoặc khung tọa độ công cụ.</w:t>
      </w:r>
    </w:p>
    <w:p>
      <w:pPr>
        <w:spacing w:after="80"/>
      </w:pPr>
      <w:r>
        <w:t>Phép quay quanh trục Z:</w:t>
      </w:r>
    </w:p>
    <w:p>
      <w:pPr>
        <w:spacing w:after="0"/>
        <w:ind w:left="360"/>
      </w:pPr>
      <w:r>
        <w:rPr>
          <w:rFonts w:ascii="Consolas" w:hAnsi="Consolas" w:eastAsia="Consolas"/>
          <w:color w:val="282828"/>
          <w:sz w:val="16"/>
        </w:rPr>
        <w:t>Rz(q0) = [[cos q0, -sin q0, 0],</w:t>
      </w:r>
    </w:p>
    <w:p>
      <w:pPr>
        <w:spacing w:after="0"/>
        <w:ind w:left="360"/>
      </w:pPr>
      <w:r>
        <w:rPr>
          <w:rFonts w:ascii="Consolas" w:hAnsi="Consolas" w:eastAsia="Consolas"/>
          <w:color w:val="282828"/>
          <w:sz w:val="16"/>
        </w:rPr>
        <w:t xml:space="preserve">           [sin q0,  cos q0, 0],</w:t>
      </w:r>
    </w:p>
    <w:p>
      <w:pPr>
        <w:spacing w:after="0"/>
        <w:ind w:left="360"/>
      </w:pPr>
      <w:r>
        <w:rPr>
          <w:rFonts w:ascii="Consolas" w:hAnsi="Consolas" w:eastAsia="Consolas"/>
          <w:color w:val="282828"/>
          <w:sz w:val="16"/>
        </w:rPr>
        <w:t xml:space="preserve">           [0,       0,      1]]</w:t>
      </w:r>
    </w:p>
    <w:p>
      <w:pPr>
        <w:spacing w:after="80"/>
      </w:pPr>
      <w:r>
        <w:t>Trong mặt phẳng tay, mỗi đoạn dài L được mô tả bằng phép quay quanh trục Y (với quy ước tương ứng) và tịnh tiến theo trục X cục bộ. Một cách viết gọn tương đương với công thức lượng giác là:</w:t>
      </w:r>
    </w:p>
    <w:p>
      <w:pPr>
        <w:spacing w:after="0"/>
        <w:ind w:left="360"/>
      </w:pPr>
      <w:r>
        <w:rPr>
          <w:rFonts w:ascii="Consolas" w:hAnsi="Consolas" w:eastAsia="Consolas"/>
          <w:color w:val="282828"/>
          <w:sz w:val="16"/>
        </w:rPr>
        <w:t>T0_TCP = Tz(L0) · Rz(q0) · Ry(-q1) · Tx(L1)</w:t>
      </w:r>
    </w:p>
    <w:p>
      <w:pPr>
        <w:spacing w:after="0"/>
        <w:ind w:left="360"/>
      </w:pPr>
      <w:r>
        <w:rPr>
          <w:rFonts w:ascii="Consolas" w:hAnsi="Consolas" w:eastAsia="Consolas"/>
          <w:color w:val="282828"/>
          <w:sz w:val="16"/>
        </w:rPr>
        <w:t xml:space="preserve">         · Ry(-q2) · Tx(L2) · Ry(-q3) · Tx(L3 + l_g)</w:t>
      </w:r>
    </w:p>
    <w:p>
      <w:pPr>
        <w:spacing w:after="80"/>
      </w:pPr>
      <w:r>
        <w:t>Dấu âm trong Ry phụ thuộc cách chọn trục và quy ước góc của hệ tọa độ. Khi triển khai, phải dùng nhất quán quy ước sao cho ma trận cho ra đúng các phương trình sin/cos ở Mục 3. Không nên trộn ma trận từ một quy ước với góc servo từ quy ước khác.</w:t>
      </w:r>
    </w:p>
    <w:p>
      <w:pPr>
        <w:spacing w:after="80"/>
      </w:pPr>
      <w:r>
        <w:t>Ma trận đồng nhất có dạng T = [[R, p], [0 0 0 1]], trong đó R là ma trận định hướng 3×3 và p = [x,y,z]ᵀ là vị trí. Vị trí TCP chính là ba phần tử đầu của cột cuối T0_TCP.</w:t>
      </w:r>
    </w:p>
    <w:p>
      <w:pPr>
        <w:pStyle w:val="Heading2"/>
      </w:pPr>
      <w:r>
        <w:t>4.1. Vì sao nên dùng ma trận?</w:t>
      </w:r>
    </w:p>
    <w:p>
      <w:pPr>
        <w:pStyle w:val="ListBullet"/>
        <w:spacing w:after="40"/>
      </w:pPr>
      <w:r>
        <w:t>Tổ chức phép biến đổi theo chuỗi khớp rõ ràng, dễ thêm khung tọa độ.</w:t>
      </w:r>
    </w:p>
    <w:p>
      <w:pPr>
        <w:pStyle w:val="ListBullet"/>
        <w:spacing w:after="40"/>
      </w:pPr>
      <w:r>
        <w:t>Tính cả vị trí và hướng đầu công tác, không chỉ tọa độ.</w:t>
      </w:r>
    </w:p>
    <w:p>
      <w:pPr>
        <w:pStyle w:val="ListBullet"/>
        <w:spacing w:after="40"/>
      </w:pPr>
      <w:r>
        <w:t>Thuận tiện kiểm tra bằng thư viện số hoặc so sánh với mô hình CAD/simulator.</w:t>
      </w:r>
    </w:p>
    <w:p>
      <w:pPr>
        <w:pStyle w:val="ListBullet"/>
        <w:spacing w:after="40"/>
      </w:pPr>
      <w:r>
        <w:t>FK ma trận và FK lượng giác phải cho cùng kết quả trong sai số số học.</w:t>
      </w:r>
    </w:p>
    <w:p>
      <w:pPr>
        <w:pStyle w:val="Heading1"/>
      </w:pPr>
      <w:r>
        <w:t>5. Động học nghịch (IK) với q3 = 60°</w:t>
      </w:r>
    </w:p>
    <w:p>
      <w:pPr>
        <w:spacing w:after="80"/>
      </w:pPr>
      <w:r>
        <w:t>Inverse Kinematics (IK) nhận vị trí mục tiêu (x,y,z) và tìm các góc khớp để đầu công tác đến vị trí đó. Trước hết, góc đế có thể lấy bằng:</w:t>
      </w:r>
    </w:p>
    <w:p>
      <w:pPr>
        <w:spacing w:after="0"/>
        <w:ind w:left="360"/>
      </w:pPr>
      <w:r>
        <w:rPr>
          <w:rFonts w:ascii="Consolas" w:hAnsi="Consolas" w:eastAsia="Consolas"/>
          <w:color w:val="282828"/>
          <w:sz w:val="16"/>
        </w:rPr>
        <w:t>q0 = atan2(y, x)</w:t>
      </w:r>
    </w:p>
    <w:p>
      <w:pPr>
        <w:spacing w:after="0"/>
        <w:ind w:left="360"/>
      </w:pPr>
      <w:r>
        <w:rPr>
          <w:rFonts w:ascii="Consolas" w:hAnsi="Consolas" w:eastAsia="Consolas"/>
          <w:color w:val="282828"/>
          <w:sz w:val="16"/>
        </w:rPr>
        <w:t>r  = sqrt(x² + y²)</w:t>
      </w:r>
    </w:p>
    <w:p>
      <w:pPr>
        <w:spacing w:after="80"/>
      </w:pPr>
      <w:r>
        <w:t>Cần phân biệt hai ý nghĩa dễ bị nhầm: (A) q3 = 60° là góc khớp cổ tay tương đối; (B) hướng tuyệt đối của đoạn cuối φ = 60°. Hai bài toán khác nhau. Công thức IK hai khâu đơn giản dưới đây áp dụng trực tiếp cho trường hợp B; nếu cố định góc khớp tương đối q3 thì cần giải phương trình có ràng buộc.</w:t>
      </w:r>
    </w:p>
    <w:p>
      <w:pPr>
        <w:pStyle w:val="Heading2"/>
      </w:pPr>
      <w:r>
        <w:t>5.1. Trường hợp hướng tuyệt đối đoạn cuối φ được cố định ở 60°</w:t>
      </w:r>
    </w:p>
    <w:p>
      <w:pPr>
        <w:spacing w:after="80"/>
      </w:pPr>
      <w:r>
        <w:t>Từ điểm mục tiêu tại tâm kẹp, trừ vector (L3 + l_g) theo hướng φ để tìm điểm cổ tay tương đương W:</w:t>
      </w:r>
    </w:p>
    <w:p>
      <w:pPr>
        <w:spacing w:after="0"/>
        <w:ind w:left="360"/>
      </w:pPr>
      <w:r>
        <w:rPr>
          <w:rFonts w:ascii="Consolas" w:hAnsi="Consolas" w:eastAsia="Consolas"/>
          <w:color w:val="282828"/>
          <w:sz w:val="16"/>
        </w:rPr>
        <w:t>rw = r - (L3 + l_g) cos(φ)</w:t>
      </w:r>
    </w:p>
    <w:p>
      <w:pPr>
        <w:spacing w:after="0"/>
        <w:ind w:left="360"/>
      </w:pPr>
      <w:r>
        <w:rPr>
          <w:rFonts w:ascii="Consolas" w:hAnsi="Consolas" w:eastAsia="Consolas"/>
          <w:color w:val="282828"/>
          <w:sz w:val="16"/>
        </w:rPr>
        <w:t>zw = z - L0 - (L3 + l_g) sin(φ)</w:t>
      </w:r>
    </w:p>
    <w:p>
      <w:pPr>
        <w:spacing w:after="0"/>
        <w:ind w:left="360"/>
      </w:pPr>
      <w:r>
        <w:rPr>
          <w:rFonts w:ascii="Consolas" w:hAnsi="Consolas" w:eastAsia="Consolas"/>
          <w:color w:val="282828"/>
          <w:sz w:val="16"/>
        </w:rPr>
        <w:t>d² = rw² + zw²</w:t>
      </w:r>
    </w:p>
    <w:p>
      <w:pPr>
        <w:spacing w:after="0"/>
        <w:ind w:left="360"/>
      </w:pPr>
      <w:r>
        <w:rPr>
          <w:rFonts w:ascii="Consolas" w:hAnsi="Consolas" w:eastAsia="Consolas"/>
          <w:color w:val="282828"/>
          <w:sz w:val="16"/>
        </w:rPr>
        <w:t>c2 = (d² - L1² - L2²) / (2 L1 L2)</w:t>
      </w:r>
    </w:p>
    <w:p>
      <w:pPr>
        <w:spacing w:after="80"/>
      </w:pPr>
      <w:r>
        <w:t>Nếu |c2| &gt; 1 thì mục tiêu nằm ngoài vùng với của hai khâu L1–L2 với hướng φ đã chọn. Nếu |c2| ≤ 1:</w:t>
      </w:r>
    </w:p>
    <w:p>
      <w:pPr>
        <w:spacing w:after="0"/>
        <w:ind w:left="360"/>
      </w:pPr>
      <w:r>
        <w:rPr>
          <w:rFonts w:ascii="Consolas" w:hAnsi="Consolas" w:eastAsia="Consolas"/>
          <w:color w:val="282828"/>
          <w:sz w:val="16"/>
        </w:rPr>
        <w:t>q2 = atan2(±sqrt(1 - c2²), c2)</w:t>
      </w:r>
    </w:p>
    <w:p>
      <w:pPr>
        <w:spacing w:after="0"/>
        <w:ind w:left="360"/>
      </w:pPr>
      <w:r>
        <w:rPr>
          <w:rFonts w:ascii="Consolas" w:hAnsi="Consolas" w:eastAsia="Consolas"/>
          <w:color w:val="282828"/>
          <w:sz w:val="16"/>
        </w:rPr>
        <w:t>q1 = atan2(zw, rw) - atan2(L2 sin(q2), L1 + L2 cos(q2))</w:t>
      </w:r>
    </w:p>
    <w:p>
      <w:pPr>
        <w:spacing w:after="0"/>
        <w:ind w:left="360"/>
      </w:pPr>
      <w:r>
        <w:rPr>
          <w:rFonts w:ascii="Consolas" w:hAnsi="Consolas" w:eastAsia="Consolas"/>
          <w:color w:val="282828"/>
          <w:sz w:val="16"/>
        </w:rPr>
        <w:t>q3 = φ - q1 - q2</w:t>
      </w:r>
    </w:p>
    <w:p>
      <w:pPr>
        <w:spacing w:after="80"/>
      </w:pPr>
      <w:r>
        <w:t>Chọn dấu + hoặc − ở q2 tạo ra hai nhánh nghiệm thường gọi là khuỷu lên và khuỷu xuống. Sau khi tính, phải kiểm tra giới hạn cơ khí từng khớp và chạy FK ngược để xác nhận sai số.</w:t>
      </w:r>
    </w:p>
    <w:p>
      <w:pPr>
        <w:pStyle w:val="Heading2"/>
      </w:pPr>
      <w:r>
        <w:t>5.2. Trường hợp góc khớp tương đối q3 = 60°</w:t>
      </w:r>
    </w:p>
    <w:p>
      <w:pPr>
        <w:spacing w:after="80"/>
      </w:pPr>
      <w:r>
        <w:t>Khi q3 là góc tương đối giữa L2 và L3, hướng đoạn cuối φ = q1 + q2 + 60° trong ví dụ này. Vì φ phụ thuộc vào các góc chưa biết, không thể lấy φ = 60° để trừ (L3 + l_g) rồi dùng ngay công thức hai khâu. Có thể giải số hai phương trình vị trí r,z với q3 cố định:</w:t>
      </w:r>
    </w:p>
    <w:p>
      <w:pPr>
        <w:spacing w:after="0"/>
        <w:ind w:left="360"/>
      </w:pPr>
      <w:r>
        <w:rPr>
          <w:rFonts w:ascii="Consolas" w:hAnsi="Consolas" w:eastAsia="Consolas"/>
          <w:color w:val="282828"/>
          <w:sz w:val="16"/>
        </w:rPr>
        <w:t>r_target = L1 cos(q1) + L2 cos(q1+q2)</w:t>
      </w:r>
    </w:p>
    <w:p>
      <w:pPr>
        <w:spacing w:after="0"/>
        <w:ind w:left="360"/>
      </w:pPr>
      <w:r>
        <w:rPr>
          <w:rFonts w:ascii="Consolas" w:hAnsi="Consolas" w:eastAsia="Consolas"/>
          <w:color w:val="282828"/>
          <w:sz w:val="16"/>
        </w:rPr>
        <w:t xml:space="preserve">            + (L3 + l_g) cos(q1+q2+60°)</w:t>
      </w:r>
    </w:p>
    <w:p>
      <w:pPr>
        <w:spacing w:after="0"/>
        <w:ind w:left="360"/>
      </w:pPr>
      <w:r>
        <w:rPr>
          <w:rFonts w:ascii="Consolas" w:hAnsi="Consolas" w:eastAsia="Consolas"/>
          <w:color w:val="282828"/>
          <w:sz w:val="16"/>
        </w:rPr>
        <w:t>z_target = L0 + L1 sin(q1) + L2 sin(q1+q2)</w:t>
      </w:r>
    </w:p>
    <w:p>
      <w:pPr>
        <w:spacing w:after="0"/>
        <w:ind w:left="360"/>
      </w:pPr>
      <w:r>
        <w:rPr>
          <w:rFonts w:ascii="Consolas" w:hAnsi="Consolas" w:eastAsia="Consolas"/>
          <w:color w:val="282828"/>
          <w:sz w:val="16"/>
        </w:rPr>
        <w:t xml:space="preserve">            + (L3 + l_g) sin(q1+q2+60°)</w:t>
      </w:r>
    </w:p>
    <w:p>
      <w:pPr>
        <w:spacing w:after="80"/>
      </w:pPr>
      <w:r>
        <w:t>Cách triển khai thực tế: dùng bộ giải số (Newton, least-squares hoặc tìm kiếm trên lưới) với giá trị khởi tạo từ tư thế hiện tại; sau khi tìm nghiệm, xác minh bằng FK, giới hạn khớp và kiểm tra va chạm. Nếu yêu cầu chỉ là vị trí (không yêu cầu hướng), hệ có thể có nhiều nghiệm hoặc không có nghiệm.</w:t>
      </w:r>
    </w:p>
    <w:p>
      <w:pPr>
        <w:spacing w:after="80"/>
      </w:pPr>
      <w:r>
        <w:t>Góc 60° trong tài liệu là góc minh họa theo yêu cầu bài toán, không khẳng định rằng đó là góc tối ưu cho cơ khí hoặc kẹp.</w:t>
      </w:r>
    </w:p>
    <w:p>
      <w:pPr>
        <w:pStyle w:val="Heading1"/>
      </w:pPr>
      <w:r>
        <w:t>6. IK khi đoạn cuối luôn hướng xuống</w:t>
      </w:r>
    </w:p>
    <w:p>
      <w:pPr>
        <w:spacing w:after="80"/>
      </w:pPr>
      <w:r>
        <w:t>Nếu đoạn L3 phải luôn thẳng đứng hướng xuống, hướng tuyệt đối của đoạn cuối được cố định:</w:t>
      </w:r>
    </w:p>
    <w:p>
      <w:pPr>
        <w:spacing w:after="0"/>
        <w:ind w:left="360"/>
      </w:pPr>
      <w:r>
        <w:rPr>
          <w:rFonts w:ascii="Consolas" w:hAnsi="Consolas" w:eastAsia="Consolas"/>
          <w:color w:val="282828"/>
          <w:sz w:val="16"/>
        </w:rPr>
        <w:t>φ = q1 + q2 + q3 = -90°</w:t>
      </w:r>
    </w:p>
    <w:p>
      <w:pPr>
        <w:spacing w:after="80"/>
      </w:pPr>
      <w:r>
        <w:t>Ta trừ offset (L3 + l_g) theo hướng xuống để tính điểm cổ tay W:</w:t>
      </w:r>
    </w:p>
    <w:p>
      <w:pPr>
        <w:spacing w:after="0"/>
        <w:ind w:left="360"/>
      </w:pPr>
      <w:r>
        <w:rPr>
          <w:rFonts w:ascii="Consolas" w:hAnsi="Consolas" w:eastAsia="Consolas"/>
          <w:color w:val="282828"/>
          <w:sz w:val="16"/>
        </w:rPr>
        <w:t>rw = r - (L3 + l_g) cos(-90°) = r</w:t>
      </w:r>
    </w:p>
    <w:p>
      <w:pPr>
        <w:spacing w:after="0"/>
        <w:ind w:left="360"/>
      </w:pPr>
      <w:r>
        <w:rPr>
          <w:rFonts w:ascii="Consolas" w:hAnsi="Consolas" w:eastAsia="Consolas"/>
          <w:color w:val="282828"/>
          <w:sz w:val="16"/>
        </w:rPr>
        <w:t>zw = z - L0 - (L3 + l_g) sin(-90°) = z - L0 + L3 + l_g</w:t>
      </w:r>
    </w:p>
    <w:p>
      <w:pPr>
        <w:spacing w:after="80"/>
      </w:pPr>
      <w:r>
        <w:t>Sau đó giải bài toán hai khâu L1, L2:</w:t>
      </w:r>
    </w:p>
    <w:p>
      <w:pPr>
        <w:spacing w:after="0"/>
        <w:ind w:left="360"/>
      </w:pPr>
      <w:r>
        <w:rPr>
          <w:rFonts w:ascii="Consolas" w:hAnsi="Consolas" w:eastAsia="Consolas"/>
          <w:color w:val="282828"/>
          <w:sz w:val="16"/>
        </w:rPr>
        <w:t>c2 = (rw² + zw² - L1² - L2²) / (2 L1 L2)</w:t>
      </w:r>
    </w:p>
    <w:p>
      <w:pPr>
        <w:spacing w:after="0"/>
        <w:ind w:left="360"/>
      </w:pPr>
      <w:r>
        <w:rPr>
          <w:rFonts w:ascii="Consolas" w:hAnsi="Consolas" w:eastAsia="Consolas"/>
          <w:color w:val="282828"/>
          <w:sz w:val="16"/>
        </w:rPr>
        <w:t>q2 = atan2(±sqrt(1-c2²), c2)</w:t>
      </w:r>
    </w:p>
    <w:p>
      <w:pPr>
        <w:spacing w:after="0"/>
        <w:ind w:left="360"/>
      </w:pPr>
      <w:r>
        <w:rPr>
          <w:rFonts w:ascii="Consolas" w:hAnsi="Consolas" w:eastAsia="Consolas"/>
          <w:color w:val="282828"/>
          <w:sz w:val="16"/>
        </w:rPr>
        <w:t>q1 = atan2(zw, rw) - atan2(L2 sin(q2), L1 + L2 cos(q2))</w:t>
      </w:r>
    </w:p>
    <w:p>
      <w:pPr>
        <w:spacing w:after="0"/>
        <w:ind w:left="360"/>
      </w:pPr>
      <w:r>
        <w:rPr>
          <w:rFonts w:ascii="Consolas" w:hAnsi="Consolas" w:eastAsia="Consolas"/>
          <w:color w:val="282828"/>
          <w:sz w:val="16"/>
        </w:rPr>
        <w:t>q3 = -90° - q1 - q2</w:t>
      </w:r>
    </w:p>
    <w:p>
      <w:pPr>
        <w:spacing w:after="80"/>
      </w:pPr>
      <w:r>
        <w:t>Lưu ý dấu: zw = z - L0 + L3 + l_g vì tâm kẹp thấp hơn điểm cổ tay một đoạn L3 + l_g. Nếu cần điều khiển điểm khác trên kẹp, phải cập nhật offset theo CAD.</w:t>
      </w:r>
    </w:p>
    <w:p>
      <w:pPr>
        <w:pStyle w:val="Heading2"/>
      </w:pPr>
      <w:r>
        <w:t>6.1. Giới hạn của ràng buộc hướng xuống</w:t>
      </w:r>
    </w:p>
    <w:p>
      <w:pPr>
        <w:pStyle w:val="ListBullet"/>
        <w:spacing w:after="40"/>
      </w:pPr>
      <w:r>
        <w:t>Không phải mọi điểm (x,y,z) đều đạt được khi hướng cuối bị khóa.</w:t>
      </w:r>
    </w:p>
    <w:p>
      <w:pPr>
        <w:pStyle w:val="ListBullet"/>
        <w:spacing w:after="40"/>
      </w:pPr>
      <w:r>
        <w:t>q3 có thể vượt giới hạn servo dù vị trí mục tiêu nằm trong vùng với hình học.</w:t>
      </w:r>
    </w:p>
    <w:p>
      <w:pPr>
        <w:pStyle w:val="ListBullet"/>
        <w:spacing w:after="40"/>
      </w:pPr>
      <w:r>
        <w:t>Gần điểm kỳ dị, thay đổi vị trí nhỏ có thể làm góc khớp thay đổi lớn.</w:t>
      </w:r>
    </w:p>
    <w:p>
      <w:pPr>
        <w:pStyle w:val="ListBullet"/>
        <w:spacing w:after="40"/>
      </w:pPr>
      <w:r>
        <w:t>Cần định nghĩa “hướng xuống” theo trục công cụ thực tế; trong mô hình này, φ = −90° của L3 và ngón kẹp trục không nghiêng nghĩa là tâm kẹp đi thẳng đứng.</w:t>
      </w:r>
    </w:p>
    <w:p>
      <w:pPr>
        <w:pStyle w:val="Heading1"/>
      </w:pPr>
      <w:r>
        <w:t>7. Kiểm chứng FK/IK và giới hạn làm việc</w:t>
      </w:r>
    </w:p>
    <w:p>
      <w:pPr>
        <w:pStyle w:val="Heading2"/>
      </w:pPr>
      <w:r>
        <w:t>7.1. Quy trình kiểm chứng</w:t>
      </w:r>
    </w:p>
    <w:p>
      <w:pPr>
        <w:pStyle w:val="ListNumber"/>
        <w:spacing w:after="40"/>
      </w:pPr>
      <w:r>
        <w:t>Chọn một bộ góc hợp lệ q0, q1, q2, q3.</w:t>
      </w:r>
    </w:p>
    <w:p>
      <w:pPr>
        <w:pStyle w:val="ListNumber"/>
        <w:spacing w:after="40"/>
      </w:pPr>
      <w:r>
        <w:t>Tính (x,y,z) bằng FK.</w:t>
      </w:r>
    </w:p>
    <w:p>
      <w:pPr>
        <w:pStyle w:val="ListNumber"/>
        <w:spacing w:after="40"/>
      </w:pPr>
      <w:r>
        <w:t>Dùng (x,y,z) làm đầu vào IK, chọn đúng chế độ ràng buộc hướng.</w:t>
      </w:r>
    </w:p>
    <w:p>
      <w:pPr>
        <w:pStyle w:val="ListNumber"/>
        <w:spacing w:after="40"/>
      </w:pPr>
      <w:r>
        <w:t>So sánh nghiệm IK với góc ban đầu; lưu ý IK có thể trả về nghiệm tương đương khác.</w:t>
      </w:r>
    </w:p>
    <w:p>
      <w:pPr>
        <w:pStyle w:val="ListNumber"/>
        <w:spacing w:after="40"/>
      </w:pPr>
      <w:r>
        <w:t>Tính FK lần nữa từ nghiệm IK và đo sai số vị trí e = sqrt((x'-x)² + (y'-y)² + (z'-z)²).</w:t>
      </w:r>
    </w:p>
    <w:p>
      <w:pPr>
        <w:pStyle w:val="ListNumber"/>
        <w:spacing w:after="40"/>
      </w:pPr>
      <w:r>
        <w:t>Chạy nhiều điểm thử, bao gồm vùng gần giới hạn và các tư thế khuỷu lên/khuỷu xuống.</w:t>
      </w:r>
    </w:p>
    <w:p>
      <w:pPr>
        <w:pStyle w:val="ListNumber"/>
        <w:spacing w:after="40"/>
      </w:pPr>
      <w:r>
        <w:t>Chỉ chuyển sang servo thật sau khi kiểm tra giới hạn góc, tốc độ, va chạm và nút dừng khẩn cấp.</w:t>
      </w:r>
    </w:p>
    <w:p>
      <w:pPr>
        <w:pStyle w:val="Heading2"/>
      </w:pPr>
      <w:r>
        <w:t>7.2. Các kiểm tra cần có</w:t>
      </w:r>
    </w:p>
    <w:p>
      <w:pPr>
        <w:pStyle w:val="ListBullet"/>
        <w:spacing w:after="40"/>
      </w:pPr>
      <w:r>
        <w:t>Reachability: c2 phải thuộc [-1,1] trong IK hai khâu.</w:t>
      </w:r>
    </w:p>
    <w:p>
      <w:pPr>
        <w:pStyle w:val="ListBullet"/>
        <w:spacing w:after="40"/>
      </w:pPr>
      <w:r>
        <w:t>Joint limits: mỗi góc phải nằm trong giới hạn đã đo/được nhà sản xuất cho phép.</w:t>
      </w:r>
    </w:p>
    <w:p>
      <w:pPr>
        <w:pStyle w:val="ListBullet"/>
        <w:spacing w:after="40"/>
      </w:pPr>
      <w:r>
        <w:t>Workspace: tránh vùng sát đế, tự va chạm, va vào bàn và vùng không thể tiếp cận.</w:t>
      </w:r>
    </w:p>
    <w:p>
      <w:pPr>
        <w:pStyle w:val="ListBullet"/>
        <w:spacing w:after="40"/>
      </w:pPr>
      <w:r>
        <w:t>Singularity: khuỷu duỗi/gập gần thẳng hàng làm IK nhạy và có thể mất ổn định.</w:t>
      </w:r>
    </w:p>
    <w:p>
      <w:pPr>
        <w:pStyle w:val="ListBullet"/>
        <w:spacing w:after="40"/>
      </w:pPr>
      <w:r>
        <w:t>Servo saturation: lệnh không được vượt dải xung PWM hoặc góc đã hiệu chuẩn.</w:t>
      </w:r>
    </w:p>
    <w:p>
      <w:pPr>
        <w:pStyle w:val="ListBullet"/>
        <w:spacing w:after="40"/>
      </w:pPr>
      <w:r>
        <w:t>Tolerance: đặt ngưỡng sai số vị trí, ví dụ 2–5 mm khi mô phỏng ban đầu; ngưỡng cuối phải dựa vào độ rơ, tải và yêu cầu thực tế.</w:t>
      </w:r>
    </w:p>
    <w:p>
      <w:pPr>
        <w:spacing w:after="80"/>
      </w:pPr>
      <w:r>
        <w:t>Giới hạn góc chính xác chưa được cố định trong mô hình này vì còn phụ thuộc servo, gá lắp và va chạm CAD. Không nên tự đặt giới hạn rộng rồi cho robot chạy tải thật.</w:t>
      </w:r>
    </w:p>
    <w:p>
      <w:pPr>
        <w:pStyle w:val="Heading1"/>
      </w:pPr>
      <w:r>
        <w:t>8. Interpreter — chuyển lệnh thành hành động robot</w:t>
      </w:r>
    </w:p>
    <w:p>
      <w:pPr>
        <w:spacing w:after="80"/>
      </w:pPr>
      <w:r>
        <w:t>Interpreter nhận câu lệnh từ người dùng (giọng nói hoặc văn bản) và chuyển thành một biểu diễn lệnh có cấu trúc. Không nên để LLM sinh trực tiếp mã Arduino tùy ý cho mỗi lệnh; nên yêu cầu mô hình xuất JSON theo schema giới hạn, sau đó phần mềm kiểm tra và thực thi.</w:t>
      </w:r>
    </w:p>
    <w:p>
      <w:pPr>
        <w:spacing w:after="80"/>
      </w:pPr>
      <w:r>
        <w:t>Ví dụ API mức cao:</w:t>
      </w:r>
    </w:p>
    <w:p>
      <w:pPr>
        <w:spacing w:after="0"/>
        <w:ind w:left="360"/>
      </w:pPr>
      <w:r>
        <w:rPr>
          <w:rFonts w:ascii="Consolas" w:hAnsi="Consolas" w:eastAsia="Consolas"/>
          <w:color w:val="282828"/>
          <w:sz w:val="16"/>
        </w:rPr>
        <w:t>move_to(x, y, z, orientation="down")</w:t>
      </w:r>
    </w:p>
    <w:p>
      <w:pPr>
        <w:spacing w:after="0"/>
        <w:ind w:left="360"/>
      </w:pPr>
      <w:r>
        <w:rPr>
          <w:rFonts w:ascii="Consolas" w:hAnsi="Consolas" w:eastAsia="Consolas"/>
          <w:color w:val="282828"/>
          <w:sz w:val="16"/>
        </w:rPr>
        <w:t>move_joint(q0, q1, q2, q3)</w:t>
      </w:r>
    </w:p>
    <w:p>
      <w:pPr>
        <w:spacing w:after="0"/>
        <w:ind w:left="360"/>
      </w:pPr>
      <w:r>
        <w:rPr>
          <w:rFonts w:ascii="Consolas" w:hAnsi="Consolas" w:eastAsia="Consolas"/>
          <w:color w:val="282828"/>
          <w:sz w:val="16"/>
        </w:rPr>
        <w:t>open_gripper()</w:t>
      </w:r>
    </w:p>
    <w:p>
      <w:pPr>
        <w:spacing w:after="0"/>
        <w:ind w:left="360"/>
      </w:pPr>
      <w:r>
        <w:rPr>
          <w:rFonts w:ascii="Consolas" w:hAnsi="Consolas" w:eastAsia="Consolas"/>
          <w:color w:val="282828"/>
          <w:sz w:val="16"/>
        </w:rPr>
        <w:t>close_gripper(force_limit=...)</w:t>
      </w:r>
    </w:p>
    <w:p>
      <w:pPr>
        <w:spacing w:after="0"/>
        <w:ind w:left="360"/>
      </w:pPr>
      <w:r>
        <w:rPr>
          <w:rFonts w:ascii="Consolas" w:hAnsi="Consolas" w:eastAsia="Consolas"/>
          <w:color w:val="282828"/>
          <w:sz w:val="16"/>
        </w:rPr>
        <w:t>home()</w:t>
      </w:r>
    </w:p>
    <w:p>
      <w:pPr>
        <w:spacing w:after="0"/>
        <w:ind w:left="360"/>
      </w:pPr>
      <w:r>
        <w:rPr>
          <w:rFonts w:ascii="Consolas" w:hAnsi="Consolas" w:eastAsia="Consolas"/>
          <w:color w:val="282828"/>
          <w:sz w:val="16"/>
        </w:rPr>
        <w:t>stop()</w:t>
      </w:r>
    </w:p>
    <w:p>
      <w:pPr>
        <w:spacing w:after="80"/>
      </w:pPr>
      <w:r>
        <w:t>Ví dụ JSON minh họa:</w:t>
      </w:r>
    </w:p>
    <w:p>
      <w:pPr>
        <w:spacing w:after="0"/>
        <w:ind w:left="360"/>
      </w:pPr>
      <w:r>
        <w:rPr>
          <w:rFonts w:ascii="Consolas" w:hAnsi="Consolas" w:eastAsia="Consolas"/>
          <w:color w:val="282828"/>
          <w:sz w:val="16"/>
        </w:rPr>
        <w:t>{</w:t>
      </w:r>
    </w:p>
    <w:p>
      <w:pPr>
        <w:spacing w:after="0"/>
        <w:ind w:left="360"/>
      </w:pPr>
      <w:r>
        <w:rPr>
          <w:rFonts w:ascii="Consolas" w:hAnsi="Consolas" w:eastAsia="Consolas"/>
          <w:color w:val="282828"/>
          <w:sz w:val="16"/>
        </w:rPr>
        <w:t xml:space="preserve">  "command": "move_to",</w:t>
      </w:r>
    </w:p>
    <w:p>
      <w:pPr>
        <w:spacing w:after="0"/>
        <w:ind w:left="360"/>
      </w:pPr>
      <w:r>
        <w:rPr>
          <w:rFonts w:ascii="Consolas" w:hAnsi="Consolas" w:eastAsia="Consolas"/>
          <w:color w:val="282828"/>
          <w:sz w:val="16"/>
        </w:rPr>
        <w:t xml:space="preserve">  "target_mm": {"x": 250, "y": 80, "z": 180},</w:t>
      </w:r>
    </w:p>
    <w:p>
      <w:pPr>
        <w:spacing w:after="0"/>
        <w:ind w:left="360"/>
      </w:pPr>
      <w:r>
        <w:rPr>
          <w:rFonts w:ascii="Consolas" w:hAnsi="Consolas" w:eastAsia="Consolas"/>
          <w:color w:val="282828"/>
          <w:sz w:val="16"/>
        </w:rPr>
        <w:t xml:space="preserve">  "orientation": "down",</w:t>
      </w:r>
    </w:p>
    <w:p>
      <w:pPr>
        <w:spacing w:after="0"/>
        <w:ind w:left="360"/>
      </w:pPr>
      <w:r>
        <w:rPr>
          <w:rFonts w:ascii="Consolas" w:hAnsi="Consolas" w:eastAsia="Consolas"/>
          <w:color w:val="282828"/>
          <w:sz w:val="16"/>
        </w:rPr>
        <w:t xml:space="preserve">  "speed_scale": 0.25</w:t>
      </w:r>
    </w:p>
    <w:p>
      <w:pPr>
        <w:spacing w:after="0"/>
        <w:ind w:left="360"/>
      </w:pPr>
      <w:r>
        <w:rPr>
          <w:rFonts w:ascii="Consolas" w:hAnsi="Consolas" w:eastAsia="Consolas"/>
          <w:color w:val="282828"/>
          <w:sz w:val="16"/>
        </w:rPr>
        <w:t>}</w:t>
      </w:r>
    </w:p>
    <w:p>
      <w:pPr>
        <w:pStyle w:val="Heading2"/>
      </w:pPr>
      <w:r>
        <w:t>8.1. Các bước xử lý</w:t>
      </w:r>
    </w:p>
    <w:p>
      <w:pPr>
        <w:pStyle w:val="ListNumber"/>
        <w:spacing w:after="40"/>
      </w:pPr>
      <w:r>
        <w:t>Nhận dạng giọng nói thành văn bản (nếu dùng microphone).</w:t>
      </w:r>
    </w:p>
    <w:p>
      <w:pPr>
        <w:pStyle w:val="ListNumber"/>
        <w:spacing w:after="40"/>
      </w:pPr>
      <w:r>
        <w:t>LLM/Parser phân loại ý định và trích thông số, không tự phát lệnh PWM.</w:t>
      </w:r>
    </w:p>
    <w:p>
      <w:pPr>
        <w:pStyle w:val="ListNumber"/>
        <w:spacing w:after="40"/>
      </w:pPr>
      <w:r>
        <w:t>Kiểm tra schema: tên lệnh, kiểu dữ liệu, đơn vị, trường bắt buộc.</w:t>
      </w:r>
    </w:p>
    <w:p>
      <w:pPr>
        <w:pStyle w:val="ListNumber"/>
        <w:spacing w:after="40"/>
      </w:pPr>
      <w:r>
        <w:t>Chuyển đơn vị về mm và độ; xác nhận mục tiêu có nghĩa.</w:t>
      </w:r>
    </w:p>
    <w:p>
      <w:pPr>
        <w:pStyle w:val="ListNumber"/>
        <w:spacing w:after="40"/>
      </w:pPr>
      <w:r>
        <w:t>Gọi IK hoặc bộ lập kế hoạch tương ứng.</w:t>
      </w:r>
    </w:p>
    <w:p>
      <w:pPr>
        <w:pStyle w:val="ListNumber"/>
        <w:spacing w:after="40"/>
      </w:pPr>
      <w:r>
        <w:t>Kiểm tra vùng làm việc, giới hạn khớp, tốc độ và điều kiện an toàn.</w:t>
      </w:r>
    </w:p>
    <w:p>
      <w:pPr>
        <w:pStyle w:val="ListNumber"/>
        <w:spacing w:after="40"/>
      </w:pPr>
      <w:r>
        <w:t>Gửi lệnh đã chuẩn hóa đến bộ điều khiển cấp thấp.</w:t>
      </w:r>
    </w:p>
    <w:p>
      <w:pPr>
        <w:spacing w:after="80"/>
      </w:pPr>
      <w:r>
        <w:t>Interpreter nên có danh sách lệnh cho phép (allowlist), giá trị mặc định an toàn, timeout, xử lý lỗi và lệnh STOP ưu tiên cao. Mọi đầu ra AI phải được xem là dữ liệu chưa đáng tin cho đến khi được xác thực.</w:t>
      </w:r>
    </w:p>
    <w:p>
      <w:pPr>
        <w:pStyle w:val="Heading1"/>
      </w:pPr>
      <w:r>
        <w:t>9. Path Planner — lập kế hoạch đường đi</w:t>
      </w:r>
    </w:p>
    <w:p>
      <w:pPr>
        <w:spacing w:after="80"/>
      </w:pPr>
      <w:r>
        <w:t>Path Planner quyết định robot đi qua đâu để đến mục tiêu. Nó làm việc ở mức hình học/trạng thái, thường chọn các waypoint và kiểm tra tính khả thi trước khi sinh lệnh thời gian.</w:t>
      </w:r>
    </w:p>
    <w:p>
      <w:pPr>
        <w:pStyle w:val="ListBullet"/>
        <w:spacing w:after="40"/>
      </w:pPr>
      <w:r>
        <w:t>Joint-space planning: lập đường đi trực tiếp trong không gian q0–q3. Dễ đảm bảo giới hạn khớp nhưng đầu kẹp có thể không đi theo đường thẳng.</w:t>
      </w:r>
    </w:p>
    <w:p>
      <w:pPr>
        <w:pStyle w:val="ListBullet"/>
        <w:spacing w:after="40"/>
      </w:pPr>
      <w:r>
        <w:t>Cartesian-space planning: tạo đường đi trong XYZ (và hướng), sau đó giải IK tại từng waypoint. Đầu kẹp đi gần đường mong muốn hơn nhưng có thể gặp điểm không với tới hoặc nhảy nhánh IK.</w:t>
      </w:r>
    </w:p>
    <w:p>
      <w:pPr>
        <w:pStyle w:val="ListBullet"/>
        <w:spacing w:after="40"/>
      </w:pPr>
      <w:r>
        <w:t>Collision checking: kiểm tra cánh tay, kẹp, vật thể và môi trường; có thể bắt đầu với các vùng cấm đơn giản trước khi dùng mô hình va chạm 3D.</w:t>
      </w:r>
    </w:p>
    <w:p>
      <w:pPr>
        <w:pStyle w:val="ListBullet"/>
        <w:spacing w:after="40"/>
      </w:pPr>
      <w:r>
        <w:t>Waypoint: các điểm trung gian để tránh vật cản hoặc điều khiển chính xác quá trình tiếp cận/gắp/nhả.</w:t>
      </w:r>
    </w:p>
    <w:p>
      <w:pPr>
        <w:spacing w:after="80"/>
      </w:pPr>
      <w:r>
        <w:t>Bản đầu tiên nên dùng chuyển động đơn giản giữa các waypoint, giới hạn tốc độ thấp và dừng nếu bất kỳ waypoint nào không hợp lệ. Các thuật toán phức tạp hơn (RRT, A*, tối ưu quỹ đạo) chỉ cần khi bài toán thực tế yêu cầu.</w:t>
      </w:r>
    </w:p>
    <w:p>
      <w:pPr>
        <w:pStyle w:val="Heading2"/>
      </w:pPr>
      <w:r>
        <w:t>9.1. Planner khác Generator thế nào?</w:t>
      </w:r>
    </w:p>
    <w:p>
      <w:pPr>
        <w:spacing w:after="80"/>
      </w:pPr>
      <w:r>
        <w:t>Planner trả lời “đi theo tuyến nào?”; Generator trả lời “theo tuyến đó, góc/vị trí thay đổi theo thời gian ra sao?”. Tách hai mô-đun giúp đổi thuật toán lập đường đi mà không phải viết lại bộ phát lệnh servo.</w:t>
      </w:r>
    </w:p>
    <w:p>
      <w:pPr>
        <w:pStyle w:val="Heading1"/>
      </w:pPr>
      <w:r>
        <w:t>10. Path Generator — sinh quỹ đạo theo thời gian</w:t>
      </w:r>
    </w:p>
    <w:p>
      <w:pPr>
        <w:spacing w:after="80"/>
      </w:pPr>
      <w:r>
        <w:t>Path Generator lấy waypoint hoặc đường đi đã chọn và tạo chuỗi setpoint theo thời gian để robot chuyển động mượt. Nó cần giới hạn vận tốc và gia tốc để giảm giật, rung, trượt vật hoặc quá tải.</w:t>
      </w:r>
    </w:p>
    <w:p>
      <w:pPr>
        <w:pStyle w:val="Heading2"/>
      </w:pPr>
      <w:r>
        <w:t>10.1. Nội suy tuyến tính</w:t>
      </w:r>
    </w:p>
    <w:p>
      <w:pPr>
        <w:spacing w:after="0"/>
        <w:ind w:left="360"/>
      </w:pPr>
      <w:r>
        <w:rPr>
          <w:rFonts w:ascii="Consolas" w:hAnsi="Consolas" w:eastAsia="Consolas"/>
          <w:color w:val="282828"/>
          <w:sz w:val="16"/>
        </w:rPr>
        <w:t>q(t) = q_start + s(t) (q_end - q_start)</w:t>
      </w:r>
    </w:p>
    <w:p>
      <w:pPr>
        <w:spacing w:after="0"/>
        <w:ind w:left="360"/>
      </w:pPr>
      <w:r>
        <w:rPr>
          <w:rFonts w:ascii="Consolas" w:hAnsi="Consolas" w:eastAsia="Consolas"/>
          <w:color w:val="282828"/>
          <w:sz w:val="16"/>
        </w:rPr>
        <w:t>s(t) = t/T,  0 &lt;= t &lt;= T</w:t>
      </w:r>
    </w:p>
    <w:p>
      <w:pPr>
        <w:spacing w:after="80"/>
      </w:pPr>
      <w:r>
        <w:t>Nội suy tuyến tính đơn giản nhưng vận tốc thay đổi đột ngột tại đầu/cuối. Không nên dùng trực tiếp ở tốc độ cao.</w:t>
      </w:r>
    </w:p>
    <w:p>
      <w:pPr>
        <w:pStyle w:val="Heading2"/>
      </w:pPr>
      <w:r>
        <w:t>10.2. Nội suy bậc ba</w:t>
      </w:r>
    </w:p>
    <w:p>
      <w:pPr>
        <w:spacing w:after="0"/>
        <w:ind w:left="360"/>
      </w:pPr>
      <w:r>
        <w:rPr>
          <w:rFonts w:ascii="Consolas" w:hAnsi="Consolas" w:eastAsia="Consolas"/>
          <w:color w:val="282828"/>
          <w:sz w:val="16"/>
        </w:rPr>
        <w:t>s(u) = 3u² - 2u³,  u = t/T</w:t>
      </w:r>
    </w:p>
    <w:p>
      <w:pPr>
        <w:spacing w:after="0"/>
        <w:ind w:left="360"/>
      </w:pPr>
      <w:r>
        <w:rPr>
          <w:rFonts w:ascii="Consolas" w:hAnsi="Consolas" w:eastAsia="Consolas"/>
          <w:color w:val="282828"/>
          <w:sz w:val="16"/>
        </w:rPr>
        <w:t>q(t) = q_start + s(u) (q_end - q_start)</w:t>
      </w:r>
    </w:p>
    <w:p>
      <w:pPr>
        <w:spacing w:after="80"/>
      </w:pPr>
      <w:r>
        <w:t>Với s(0)=0, s(1)=1 và vận tốc bằng 0 ở hai đầu, chuyển động khởi động/kết thúc mượt hơn. Nếu cần ràng buộc gia tốc/jerk chặt hơn, có thể dùng đa thức bậc năm hoặc profile vận tốc hình thang.</w:t>
      </w:r>
    </w:p>
    <w:p>
      <w:pPr>
        <w:pStyle w:val="Heading2"/>
      </w:pPr>
      <w:r>
        <w:t>10.3. Tần số cập nhật</w:t>
      </w:r>
    </w:p>
    <w:p>
      <w:pPr>
        <w:spacing w:after="80"/>
      </w:pPr>
      <w:r>
        <w:t>PC có thể tạo setpoint theo chu kỳ và gửi qua USB Serial; vi điều khiển nên nhận gói lệnh có kiểm tra checksum/định dạng, timestamp hoặc sequence ID nếu cần, rồi cập nhật servo đều đặn. Không nên phụ thuộc vào việc LLM phản hồi liên tục trong vòng điều khiển thời gian thực.</w:t>
      </w:r>
    </w:p>
    <w:p>
      <w:pPr>
        <w:pStyle w:val="Heading1"/>
      </w:pPr>
      <w:r>
        <w:t>11. PID — phương án điều khiển tùy chọn</w:t>
      </w:r>
    </w:p>
    <w:p>
      <w:pPr>
        <w:spacing w:after="80"/>
      </w:pPr>
      <w:r>
        <w:t>PID là lựa chọn có thể bổ sung, không phải thành phần bắt buộc của phiên bản đầu. PID điều chỉnh sai lệch giữa giá trị đặt và giá trị đo. Với servo hobby tích hợp bộ điều khiển vị trí bên trong, tín hiệu PWM thường chỉ đặt vị trí; không có phản hồi vị trí trực tiếp để tự xây vòng PID bên ngoài trừ khi bổ sung encoder/cảm biến phù hợp.</w:t>
      </w:r>
    </w:p>
    <w:p>
      <w:pPr>
        <w:spacing w:after="0"/>
        <w:ind w:left="360"/>
      </w:pPr>
      <w:r>
        <w:rPr>
          <w:rFonts w:ascii="Consolas" w:hAnsi="Consolas" w:eastAsia="Consolas"/>
          <w:color w:val="282828"/>
          <w:sz w:val="16"/>
        </w:rPr>
        <w:t>e(t) = r(t) - y(t)</w:t>
      </w:r>
    </w:p>
    <w:p>
      <w:pPr>
        <w:spacing w:after="0"/>
        <w:ind w:left="360"/>
      </w:pPr>
      <w:r>
        <w:rPr>
          <w:rFonts w:ascii="Consolas" w:hAnsi="Consolas" w:eastAsia="Consolas"/>
          <w:color w:val="282828"/>
          <w:sz w:val="16"/>
        </w:rPr>
        <w:t>u(t) = Kp e(t) + Ki ∫e(t)dt + Kd de(t)/dt</w:t>
      </w:r>
    </w:p>
    <w:p>
      <w:pPr>
        <w:spacing w:after="80"/>
      </w:pPr>
      <w:r>
        <w:t>Trong đó r là setpoint, y là giá trị đo, e là sai số; Kp phản ứng theo sai số hiện tại, Ki giảm sai số tĩnh, Kd phản ứng với tốc độ biến đổi sai số.</w:t>
      </w:r>
    </w:p>
    <w:p>
      <w:pPr>
        <w:pStyle w:val="Heading2"/>
      </w:pPr>
      <w:r>
        <w:t>11.1. Khi nào nên thêm PID?</w:t>
      </w:r>
    </w:p>
    <w:p>
      <w:pPr>
        <w:pStyle w:val="ListBullet"/>
        <w:spacing w:after="40"/>
      </w:pPr>
      <w:r>
        <w:t>Khi có encoder/cảm biến phản hồi và cần điều khiển vị trí/tốc độ chính xác hơn.</w:t>
      </w:r>
    </w:p>
    <w:p>
      <w:pPr>
        <w:pStyle w:val="ListBullet"/>
        <w:spacing w:after="40"/>
      </w:pPr>
      <w:r>
        <w:t>Khi tải thay đổi đáng kể hoặc cần bù sai lệch cơ khí.</w:t>
      </w:r>
    </w:p>
    <w:p>
      <w:pPr>
        <w:pStyle w:val="ListBullet"/>
        <w:spacing w:after="40"/>
      </w:pPr>
      <w:r>
        <w:t>Khi hệ servo/driver hỗ trợ giao diện điều khiển phù hợp.</w:t>
      </w:r>
    </w:p>
    <w:p>
      <w:pPr>
        <w:pStyle w:val="Heading2"/>
      </w:pPr>
      <w:r>
        <w:t>11.2. Điều kiện an toàn khi thử PID</w:t>
      </w:r>
    </w:p>
    <w:p>
      <w:pPr>
        <w:pStyle w:val="ListBullet"/>
        <w:spacing w:after="40"/>
      </w:pPr>
      <w:r>
        <w:t>Bắt đầu với tải nhỏ, tốc độ thấp và một khớp mỗi lần.</w:t>
      </w:r>
    </w:p>
    <w:p>
      <w:pPr>
        <w:pStyle w:val="ListBullet"/>
        <w:spacing w:after="40"/>
      </w:pPr>
      <w:r>
        <w:t>Có giới hạn đầu ra, chống windup cho thành phần I và lọc nhiễu cho D.</w:t>
      </w:r>
    </w:p>
    <w:p>
      <w:pPr>
        <w:pStyle w:val="ListBullet"/>
        <w:spacing w:after="40"/>
      </w:pPr>
      <w:r>
        <w:t>Dừng thử nếu xuất hiện rung, quá nhiệt, dòng tăng bất thường hoặc cơ cấu va chạm.</w:t>
      </w:r>
    </w:p>
    <w:p>
      <w:pPr>
        <w:pStyle w:val="ListBullet"/>
        <w:spacing w:after="40"/>
      </w:pPr>
      <w:r>
        <w:t>Không giả định rằng thêm PID sẽ khắc phục được servo yếu, cơ khí lỏng hoặc nguồn điện không đủ.</w:t>
      </w:r>
    </w:p>
    <w:p>
      <w:pPr>
        <w:pStyle w:val="Heading1"/>
      </w:pPr>
      <w:r>
        <w:t>12. Kiến trúc phần mềm/phần cứng tổng thể</w:t>
      </w:r>
    </w:p>
    <w:p>
      <w:pPr>
        <w:pStyle w:val="Heading2"/>
      </w:pPr>
      <w:r>
        <w:t>12.1. Luồng phần mềm</w:t>
      </w:r>
    </w:p>
    <w:p>
      <w:pPr>
        <w:spacing w:after="0"/>
        <w:ind w:left="360"/>
      </w:pPr>
      <w:r>
        <w:rPr>
          <w:rFonts w:ascii="Consolas" w:hAnsi="Consolas" w:eastAsia="Consolas"/>
          <w:color w:val="282828"/>
          <w:sz w:val="16"/>
        </w:rPr>
        <w:t>Người dùng (giọng nói/văn bản)</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Speech-to-Text (nếu có)</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Interpreter / LLM → lệnh có cấu trúc (JSON)</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Validator &amp; Safety Supervisor</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FK / IK  ←→  Robot state hiện tại</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Path Planner</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Path Generator</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Serial protocol (USB)</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ESP32 / Arduino</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Servo driver / servo + gripper</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Phản hồi cảm biến (nếu có)</w:t>
      </w:r>
    </w:p>
    <w:p>
      <w:pPr>
        <w:spacing w:after="80"/>
      </w:pPr>
      <w:r>
        <w:t>PC xử lý giao diện, nhận dạng giọng nói, LLM, FK/IK, lập kế hoạch và mô phỏng. ESP32/Arduino xử lý nhận gói lệnh, cập nhật servo, giới hạn cấp thấp, timeout và dừng khẩn cấp. Không để vòng điều khiển thời gian thực phụ thuộc vào tốc độ phản hồi của mô hình ngôn ngữ.</w:t>
      </w:r>
    </w:p>
    <w:p>
      <w:pPr>
        <w:pStyle w:val="Heading2"/>
      </w:pPr>
      <w:r>
        <w:t>12.2. Phần cứng dự kiến</w:t>
      </w:r>
    </w:p>
    <w:p>
      <w:pPr>
        <w:pStyle w:val="ListBullet"/>
        <w:spacing w:after="40"/>
      </w:pPr>
      <w:r>
        <w:t>Máy tính Windows 11: chạy Python, OpenCV/MediaPipe nếu dùng camera, mô hình AI cục bộ hoặc dịch vụ AI.</w:t>
      </w:r>
    </w:p>
    <w:p>
      <w:pPr>
        <w:pStyle w:val="ListBullet"/>
        <w:spacing w:after="40"/>
      </w:pPr>
      <w:r>
        <w:t>ESP32 hoặc Arduino tương thích: nhận lệnh qua USB Serial, điều khiển cấp thấp và giám sát lỗi.</w:t>
      </w:r>
    </w:p>
    <w:p>
      <w:pPr>
        <w:pStyle w:val="ListBullet"/>
        <w:spacing w:after="40"/>
      </w:pPr>
      <w:r>
        <w:t>Servo cho đế, vai, khuỷu, cổ tay và servo/cơ cấu riêng cho kẹp; chưa chốt model servo trong tài liệu này.</w:t>
      </w:r>
    </w:p>
    <w:p>
      <w:pPr>
        <w:pStyle w:val="ListBullet"/>
        <w:spacing w:after="40"/>
      </w:pPr>
      <w:r>
        <w:t>Driver servo phù hợp số kênh và dòng; có thể cân nhắc PCA9685 cho điều khiển PWM nhưng phải kiểm tra tương thích điện áp/tín hiệu.</w:t>
      </w:r>
    </w:p>
    <w:p>
      <w:pPr>
        <w:pStyle w:val="ListBullet"/>
        <w:spacing w:after="40"/>
      </w:pPr>
      <w:r>
        <w:t>Nguồn servo riêng đủ dòng đỉnh; nối chung GND tín hiệu với vi điều khiển theo thiết kế điện. Không cấp servo tải lớn từ chân 5 V của board.</w:t>
      </w:r>
    </w:p>
    <w:p>
      <w:pPr>
        <w:pStyle w:val="ListBullet"/>
        <w:spacing w:after="40"/>
      </w:pPr>
      <w:r>
        <w:t>Nút dừng khẩn cấp hoặc ngắt nguồn công suất; công tắc hành trình/cảm biến vị trí nếu cần.</w:t>
      </w:r>
    </w:p>
    <w:p>
      <w:pPr>
        <w:pStyle w:val="ListBullet"/>
        <w:spacing w:after="40"/>
      </w:pPr>
      <w:r>
        <w:t>Khung cơ khí, ổ bi/đỡ trục và gá servo. Nên để ổ bi chịu tải kết cấu thay vì bắt servo chịu tải hướng kính lớn.</w:t>
      </w:r>
    </w:p>
    <w:p>
      <w:pPr>
        <w:pStyle w:val="Heading2"/>
      </w:pPr>
      <w:r>
        <w:t>12.3. Giao thức serial và an toàn</w:t>
      </w:r>
    </w:p>
    <w:p>
      <w:pPr>
        <w:pStyle w:val="ListBullet"/>
        <w:spacing w:after="40"/>
      </w:pPr>
      <w:r>
        <w:t>Mỗi gói lệnh cần có định dạng rõ, đơn vị rõ và kiểm tra dữ liệu.</w:t>
      </w:r>
    </w:p>
    <w:p>
      <w:pPr>
        <w:pStyle w:val="ListBullet"/>
        <w:spacing w:after="40"/>
      </w:pPr>
      <w:r>
        <w:t>Vi điều khiển từ chối góc ngoài giới hạn, gói lỗi và lệnh đến quá nhanh.</w:t>
      </w:r>
    </w:p>
    <w:p>
      <w:pPr>
        <w:pStyle w:val="ListBullet"/>
        <w:spacing w:after="40"/>
      </w:pPr>
      <w:r>
        <w:t>Nếu mất kết nối hoặc quá thời gian không nhận lệnh, dừng/giữ trạng thái an toàn đã định nghĩa.</w:t>
      </w:r>
    </w:p>
    <w:p>
      <w:pPr>
        <w:pStyle w:val="ListBullet"/>
        <w:spacing w:after="40"/>
      </w:pPr>
      <w:r>
        <w:t>Lệnh STOP phải được ưu tiên và không phụ thuộc vào LLM.</w:t>
      </w:r>
    </w:p>
    <w:p>
      <w:pPr>
        <w:pStyle w:val="ListBullet"/>
        <w:spacing w:after="40"/>
      </w:pPr>
      <w:r>
        <w:t>Hiệu chuẩn góc servo: map góc toán học sang xung PWM, gồm offset, chiều quay và giới hạn từng khớp.</w:t>
      </w:r>
    </w:p>
    <w:p>
      <w:pPr>
        <w:pStyle w:val="ListBullet"/>
        <w:spacing w:after="40"/>
      </w:pPr>
      <w:r>
        <w:t>Kiểm tra nguồn, dòng khởi động, nhiệt độ và khả năng giữ tải trước khi vận hành tự động.</w:t>
      </w:r>
    </w:p>
    <w:p>
      <w:pPr>
        <w:pStyle w:val="Heading1"/>
      </w:pPr>
      <w:r>
        <w:t>13. Phụ lục công thức và Python tham khảo</w:t>
      </w:r>
    </w:p>
    <w:p>
      <w:pPr>
        <w:pStyle w:val="Heading2"/>
      </w:pPr>
      <w:r>
        <w:t>13.1. Bảng công thức cốt lõi</w:t>
      </w:r>
    </w:p>
    <w:tbl>
      <w:tblPr>
        <w:tblStyle w:val="LightShading-Accent1"/>
        <w:tblW w:type="auto" w:w="0"/>
        <w:tblLook w:firstColumn="1" w:firstRow="1" w:lastColumn="0" w:lastRow="0" w:noHBand="0" w:noVBand="1" w:val="04A0"/>
      </w:tblPr>
      <w:tblGrid>
        <w:gridCol w:w="4968"/>
        <w:gridCol w:w="4968"/>
      </w:tblGrid>
      <w:tr>
        <w:tc>
          <w:tcPr>
            <w:tcW w:type="dxa" w:w="4968"/>
            <w:vAlign w:val="center"/>
            <w:shd w:fill="D9EAF7"/>
          </w:tcPr>
          <w:p>
            <w:pPr>
              <w:spacing w:after="0"/>
            </w:pPr>
            <w:r/>
            <w:r>
              <w:rPr>
                <w:rFonts w:ascii="Arial" w:hAnsi="Arial"/>
                <w:b/>
                <w:sz w:val="18"/>
              </w:rPr>
              <w:t>Nội dung</w:t>
            </w:r>
          </w:p>
        </w:tc>
        <w:tc>
          <w:tcPr>
            <w:tcW w:type="dxa" w:w="4968"/>
            <w:vAlign w:val="center"/>
            <w:shd w:fill="D9EAF7"/>
          </w:tcPr>
          <w:p>
            <w:pPr>
              <w:spacing w:after="0"/>
            </w:pPr>
            <w:r/>
            <w:r>
              <w:rPr>
                <w:rFonts w:ascii="Arial" w:hAnsi="Arial"/>
                <w:b/>
                <w:sz w:val="18"/>
              </w:rPr>
              <w:t>Công thức</w:t>
            </w:r>
          </w:p>
        </w:tc>
      </w:tr>
      <w:tr>
        <w:tc>
          <w:tcPr>
            <w:tcW w:type="dxa" w:w="4968"/>
            <w:vAlign w:val="center"/>
          </w:tcPr>
          <w:p>
            <w:pPr>
              <w:spacing w:after="0"/>
            </w:pPr>
            <w:r/>
            <w:r>
              <w:rPr>
                <w:rFonts w:ascii="Arial" w:hAnsi="Arial"/>
                <w:b/>
                <w:sz w:val="18"/>
              </w:rPr>
              <w:t>Hướng tuyệt đối L2</w:t>
            </w:r>
          </w:p>
        </w:tc>
        <w:tc>
          <w:tcPr>
            <w:tcW w:type="dxa" w:w="4968"/>
            <w:vAlign w:val="center"/>
          </w:tcPr>
          <w:p>
            <w:pPr>
              <w:spacing w:after="0"/>
            </w:pPr>
            <w:r/>
            <w:r>
              <w:rPr>
                <w:rFonts w:ascii="Arial" w:hAnsi="Arial"/>
                <w:b w:val="0"/>
                <w:sz w:val="18"/>
              </w:rPr>
              <w:t>q1 + q2</w:t>
            </w:r>
          </w:p>
        </w:tc>
      </w:tr>
      <w:tr>
        <w:tc>
          <w:tcPr>
            <w:tcW w:type="dxa" w:w="4968"/>
            <w:vAlign w:val="center"/>
          </w:tcPr>
          <w:p>
            <w:pPr>
              <w:spacing w:after="0"/>
            </w:pPr>
            <w:r/>
            <w:r>
              <w:rPr>
                <w:rFonts w:ascii="Arial" w:hAnsi="Arial"/>
                <w:b/>
                <w:sz w:val="18"/>
              </w:rPr>
              <w:t>Hướng tuyệt đối L3</w:t>
            </w:r>
          </w:p>
        </w:tc>
        <w:tc>
          <w:tcPr>
            <w:tcW w:type="dxa" w:w="4968"/>
            <w:vAlign w:val="center"/>
          </w:tcPr>
          <w:p>
            <w:pPr>
              <w:spacing w:after="0"/>
            </w:pPr>
            <w:r/>
            <w:r>
              <w:rPr>
                <w:rFonts w:ascii="Arial" w:hAnsi="Arial"/>
                <w:b w:val="0"/>
                <w:sz w:val="18"/>
              </w:rPr>
              <w:t>φ = q1 + q2 + q3</w:t>
            </w:r>
          </w:p>
        </w:tc>
      </w:tr>
      <w:tr>
        <w:tc>
          <w:tcPr>
            <w:tcW w:type="dxa" w:w="4968"/>
            <w:vAlign w:val="center"/>
          </w:tcPr>
          <w:p>
            <w:pPr>
              <w:spacing w:after="0"/>
            </w:pPr>
            <w:r/>
            <w:r>
              <w:rPr>
                <w:rFonts w:ascii="Arial" w:hAnsi="Arial"/>
                <w:b/>
                <w:sz w:val="18"/>
              </w:rPr>
              <w:t>Bán kính ngang</w:t>
            </w:r>
          </w:p>
        </w:tc>
        <w:tc>
          <w:tcPr>
            <w:tcW w:type="dxa" w:w="4968"/>
            <w:vAlign w:val="center"/>
          </w:tcPr>
          <w:p>
            <w:pPr>
              <w:spacing w:after="0"/>
            </w:pPr>
            <w:r/>
            <w:r>
              <w:rPr>
                <w:rFonts w:ascii="Arial" w:hAnsi="Arial"/>
                <w:b w:val="0"/>
                <w:sz w:val="18"/>
              </w:rPr>
              <w:t>r = L1 cos q1 + L2 cos(q1+q2) + (L3 + l_g) cos φ</w:t>
            </w:r>
          </w:p>
        </w:tc>
      </w:tr>
      <w:tr>
        <w:tc>
          <w:tcPr>
            <w:tcW w:type="dxa" w:w="4968"/>
            <w:vAlign w:val="center"/>
          </w:tcPr>
          <w:p>
            <w:pPr>
              <w:spacing w:after="0"/>
            </w:pPr>
            <w:r/>
            <w:r>
              <w:rPr>
                <w:rFonts w:ascii="Arial" w:hAnsi="Arial"/>
                <w:b/>
                <w:sz w:val="18"/>
              </w:rPr>
              <w:t>Tọa độ X</w:t>
            </w:r>
          </w:p>
        </w:tc>
        <w:tc>
          <w:tcPr>
            <w:tcW w:type="dxa" w:w="4968"/>
            <w:vAlign w:val="center"/>
          </w:tcPr>
          <w:p>
            <w:pPr>
              <w:spacing w:after="0"/>
            </w:pPr>
            <w:r/>
            <w:r>
              <w:rPr>
                <w:rFonts w:ascii="Arial" w:hAnsi="Arial"/>
                <w:b w:val="0"/>
                <w:sz w:val="18"/>
              </w:rPr>
              <w:t>x = r cos q0</w:t>
            </w:r>
          </w:p>
        </w:tc>
      </w:tr>
      <w:tr>
        <w:tc>
          <w:tcPr>
            <w:tcW w:type="dxa" w:w="4968"/>
            <w:vAlign w:val="center"/>
          </w:tcPr>
          <w:p>
            <w:pPr>
              <w:spacing w:after="0"/>
            </w:pPr>
            <w:r/>
            <w:r>
              <w:rPr>
                <w:rFonts w:ascii="Arial" w:hAnsi="Arial"/>
                <w:b/>
                <w:sz w:val="18"/>
              </w:rPr>
              <w:t>Tọa độ Y</w:t>
            </w:r>
          </w:p>
        </w:tc>
        <w:tc>
          <w:tcPr>
            <w:tcW w:type="dxa" w:w="4968"/>
            <w:vAlign w:val="center"/>
          </w:tcPr>
          <w:p>
            <w:pPr>
              <w:spacing w:after="0"/>
            </w:pPr>
            <w:r/>
            <w:r>
              <w:rPr>
                <w:rFonts w:ascii="Arial" w:hAnsi="Arial"/>
                <w:b w:val="0"/>
                <w:sz w:val="18"/>
              </w:rPr>
              <w:t>y = r sin q0</w:t>
            </w:r>
          </w:p>
        </w:tc>
      </w:tr>
      <w:tr>
        <w:tc>
          <w:tcPr>
            <w:tcW w:type="dxa" w:w="4968"/>
            <w:vAlign w:val="center"/>
          </w:tcPr>
          <w:p>
            <w:pPr>
              <w:spacing w:after="0"/>
            </w:pPr>
            <w:r/>
            <w:r>
              <w:rPr>
                <w:rFonts w:ascii="Arial" w:hAnsi="Arial"/>
                <w:b/>
                <w:sz w:val="18"/>
              </w:rPr>
              <w:t>Tọa độ Z</w:t>
            </w:r>
          </w:p>
        </w:tc>
        <w:tc>
          <w:tcPr>
            <w:tcW w:type="dxa" w:w="4968"/>
            <w:vAlign w:val="center"/>
          </w:tcPr>
          <w:p>
            <w:pPr>
              <w:spacing w:after="0"/>
            </w:pPr>
            <w:r/>
            <w:r>
              <w:rPr>
                <w:rFonts w:ascii="Arial" w:hAnsi="Arial"/>
                <w:b w:val="0"/>
                <w:sz w:val="18"/>
              </w:rPr>
              <w:t>z = L0 + L1 sin q1 + L2 sin(q1+q2) + (L3 + l_g) sin φ</w:t>
            </w:r>
          </w:p>
        </w:tc>
      </w:tr>
      <w:tr>
        <w:tc>
          <w:tcPr>
            <w:tcW w:type="dxa" w:w="4968"/>
            <w:vAlign w:val="center"/>
          </w:tcPr>
          <w:p>
            <w:pPr>
              <w:spacing w:after="0"/>
            </w:pPr>
            <w:r/>
            <w:r>
              <w:rPr>
                <w:rFonts w:ascii="Arial" w:hAnsi="Arial"/>
                <w:b/>
                <w:sz w:val="18"/>
              </w:rPr>
              <w:t>IK góc đế</w:t>
            </w:r>
          </w:p>
        </w:tc>
        <w:tc>
          <w:tcPr>
            <w:tcW w:type="dxa" w:w="4968"/>
            <w:vAlign w:val="center"/>
          </w:tcPr>
          <w:p>
            <w:pPr>
              <w:spacing w:after="0"/>
            </w:pPr>
            <w:r/>
            <w:r>
              <w:rPr>
                <w:rFonts w:ascii="Arial" w:hAnsi="Arial"/>
                <w:b w:val="0"/>
                <w:sz w:val="18"/>
              </w:rPr>
              <w:t>q0 = atan2(y,x)</w:t>
            </w:r>
          </w:p>
        </w:tc>
      </w:tr>
      <w:tr>
        <w:tc>
          <w:tcPr>
            <w:tcW w:type="dxa" w:w="4968"/>
            <w:vAlign w:val="center"/>
          </w:tcPr>
          <w:p>
            <w:pPr>
              <w:spacing w:after="0"/>
            </w:pPr>
            <w:r/>
            <w:r>
              <w:rPr>
                <w:rFonts w:ascii="Arial" w:hAnsi="Arial"/>
                <w:b/>
                <w:sz w:val="18"/>
              </w:rPr>
              <w:t>IK hướng xuống</w:t>
            </w:r>
          </w:p>
        </w:tc>
        <w:tc>
          <w:tcPr>
            <w:tcW w:type="dxa" w:w="4968"/>
            <w:vAlign w:val="center"/>
          </w:tcPr>
          <w:p>
            <w:pPr>
              <w:spacing w:after="0"/>
            </w:pPr>
            <w:r/>
            <w:r>
              <w:rPr>
                <w:rFonts w:ascii="Arial" w:hAnsi="Arial"/>
                <w:b w:val="0"/>
                <w:sz w:val="18"/>
              </w:rPr>
              <w:t>φ = −90°; q3 = −90° − q1 − q2</w:t>
            </w:r>
          </w:p>
        </w:tc>
      </w:tr>
      <w:tr>
        <w:tc>
          <w:tcPr>
            <w:tcW w:type="dxa" w:w="4968"/>
            <w:vAlign w:val="center"/>
          </w:tcPr>
          <w:p>
            <w:pPr>
              <w:spacing w:after="0"/>
            </w:pPr>
            <w:r/>
            <w:r>
              <w:rPr>
                <w:rFonts w:ascii="Arial" w:hAnsi="Arial"/>
                <w:b/>
                <w:sz w:val="18"/>
              </w:rPr>
              <w:t>Sai số vị trí</w:t>
            </w:r>
          </w:p>
        </w:tc>
        <w:tc>
          <w:tcPr>
            <w:tcW w:type="dxa" w:w="4968"/>
            <w:vAlign w:val="center"/>
          </w:tcPr>
          <w:p>
            <w:pPr>
              <w:spacing w:after="0"/>
            </w:pPr>
            <w:r/>
            <w:r>
              <w:rPr>
                <w:rFonts w:ascii="Arial" w:hAnsi="Arial"/>
                <w:b w:val="0"/>
                <w:sz w:val="18"/>
              </w:rPr>
              <w:t>e = √((x′−x)² + (y′−y)² + (z′−z)²)</w:t>
            </w:r>
          </w:p>
        </w:tc>
      </w:tr>
    </w:tbl>
    <w:p>
      <w:pPr>
        <w:pStyle w:val="Heading2"/>
      </w:pPr>
      <w:r>
        <w:t>13.2. Mã Python FK và IK hướng xuống</w:t>
      </w:r>
    </w:p>
    <w:p>
      <w:pPr>
        <w:spacing w:after="80"/>
      </w:pPr>
      <w:r>
        <w:t>Đây là mã tham khảo cho mô hình lý tưởng, dùng độ ở đầu vào/đầu ra. Mã trả về hai nhánh khuỷu nếu hợp lệ. Chưa bao gồm giới hạn servo, kiểm tra va chạm, giao tiếp Serial hay IK số cho q3 tương đối cố định.</w:t>
      </w:r>
    </w:p>
    <w:p>
      <w:pPr>
        <w:spacing w:after="0"/>
        <w:ind w:left="360"/>
      </w:pPr>
      <w:r>
        <w:rPr>
          <w:rFonts w:ascii="Consolas" w:hAnsi="Consolas" w:eastAsia="Consolas"/>
          <w:color w:val="282828"/>
          <w:sz w:val="16"/>
        </w:rPr>
        <w:t>import math</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L0, L1, L2, L3, Lf = 100.0, 500.0, 400.0, 80.0, 150.0  # mm
FINGER_CURL = math.radians(60.0)
GRIP_DEPTH = (Lf / FINGER_CURL) * math.sin(FINGER_CURL)</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def fk(q0_deg, q1_deg, q2_deg, q3_deg):</w:t>
      </w:r>
    </w:p>
    <w:p>
      <w:pPr>
        <w:spacing w:after="0"/>
        <w:ind w:left="360"/>
      </w:pPr>
      <w:r>
        <w:rPr>
          <w:rFonts w:ascii="Consolas" w:hAnsi="Consolas" w:eastAsia="Consolas"/>
          <w:color w:val="282828"/>
          <w:sz w:val="16"/>
        </w:rPr>
        <w:t xml:space="preserve">    q0, q1, q2, q3 = map(math.radians,</w:t>
      </w:r>
    </w:p>
    <w:p>
      <w:pPr>
        <w:spacing w:after="0"/>
        <w:ind w:left="360"/>
      </w:pPr>
      <w:r>
        <w:rPr>
          <w:rFonts w:ascii="Consolas" w:hAnsi="Consolas" w:eastAsia="Consolas"/>
          <w:color w:val="282828"/>
          <w:sz w:val="16"/>
        </w:rPr>
        <w:t xml:space="preserve">                         (q0_deg, q1_deg, q2_deg, q3_deg))</w:t>
      </w:r>
    </w:p>
    <w:p>
      <w:pPr>
        <w:spacing w:after="0"/>
        <w:ind w:left="360"/>
      </w:pPr>
      <w:r>
        <w:rPr>
          <w:rFonts w:ascii="Consolas" w:hAnsi="Consolas" w:eastAsia="Consolas"/>
          <w:color w:val="282828"/>
          <w:sz w:val="16"/>
        </w:rPr>
        <w:t xml:space="preserve">    phi = q1 + q2 + q3</w:t>
      </w:r>
    </w:p>
    <w:p>
      <w:pPr>
        <w:spacing w:after="0"/>
        <w:ind w:left="360"/>
      </w:pPr>
      <w:r>
        <w:rPr>
          <w:rFonts w:ascii="Consolas" w:hAnsi="Consolas" w:eastAsia="Consolas"/>
          <w:color w:val="282828"/>
          <w:sz w:val="16"/>
        </w:rPr>
        <w:t xml:space="preserve">    r = (L1 * math.cos(q1)</w:t>
      </w:r>
    </w:p>
    <w:p>
      <w:pPr>
        <w:spacing w:after="0"/>
        <w:ind w:left="360"/>
      </w:pPr>
      <w:r>
        <w:rPr>
          <w:rFonts w:ascii="Consolas" w:hAnsi="Consolas" w:eastAsia="Consolas"/>
          <w:color w:val="282828"/>
          <w:sz w:val="16"/>
        </w:rPr>
        <w:t xml:space="preserve">         + L2 * math.cos(q1 + q2)</w:t>
      </w:r>
    </w:p>
    <w:p>
      <w:pPr>
        <w:spacing w:after="0"/>
        <w:ind w:left="360"/>
      </w:pPr>
      <w:r>
        <w:rPr>
          <w:rFonts w:ascii="Consolas" w:hAnsi="Consolas" w:eastAsia="Consolas"/>
          <w:color w:val="282828"/>
          <w:sz w:val="16"/>
        </w:rPr>
        <w:t xml:space="preserve">         + (L3 + GRIP_DEPTH) * math.cos(phi))</w:t>
      </w:r>
    </w:p>
    <w:p>
      <w:pPr>
        <w:spacing w:after="0"/>
        <w:ind w:left="360"/>
      </w:pPr>
      <w:r>
        <w:rPr>
          <w:rFonts w:ascii="Consolas" w:hAnsi="Consolas" w:eastAsia="Consolas"/>
          <w:color w:val="282828"/>
          <w:sz w:val="16"/>
        </w:rPr>
        <w:t xml:space="preserve">    x = r * math.cos(q0)</w:t>
      </w:r>
    </w:p>
    <w:p>
      <w:pPr>
        <w:spacing w:after="0"/>
        <w:ind w:left="360"/>
      </w:pPr>
      <w:r>
        <w:rPr>
          <w:rFonts w:ascii="Consolas" w:hAnsi="Consolas" w:eastAsia="Consolas"/>
          <w:color w:val="282828"/>
          <w:sz w:val="16"/>
        </w:rPr>
        <w:t xml:space="preserve">    y = r * math.sin(q0)</w:t>
      </w:r>
    </w:p>
    <w:p>
      <w:pPr>
        <w:spacing w:after="0"/>
        <w:ind w:left="360"/>
      </w:pPr>
      <w:r>
        <w:rPr>
          <w:rFonts w:ascii="Consolas" w:hAnsi="Consolas" w:eastAsia="Consolas"/>
          <w:color w:val="282828"/>
          <w:sz w:val="16"/>
        </w:rPr>
        <w:t xml:space="preserve">    z = (L0 + L1 * math.sin(q1)</w:t>
      </w:r>
    </w:p>
    <w:p>
      <w:pPr>
        <w:spacing w:after="0"/>
        <w:ind w:left="360"/>
      </w:pPr>
      <w:r>
        <w:rPr>
          <w:rFonts w:ascii="Consolas" w:hAnsi="Consolas" w:eastAsia="Consolas"/>
          <w:color w:val="282828"/>
          <w:sz w:val="16"/>
        </w:rPr>
        <w:t xml:space="preserve">         + L2 * math.sin(q1 + q2)</w:t>
      </w:r>
    </w:p>
    <w:p>
      <w:pPr>
        <w:spacing w:after="0"/>
        <w:ind w:left="360"/>
      </w:pPr>
      <w:r>
        <w:rPr>
          <w:rFonts w:ascii="Consolas" w:hAnsi="Consolas" w:eastAsia="Consolas"/>
          <w:color w:val="282828"/>
          <w:sz w:val="16"/>
        </w:rPr>
        <w:t xml:space="preserve">         + (L3 + GRIP_DEPTH) * math.sin(phi))</w:t>
      </w:r>
    </w:p>
    <w:p>
      <w:pPr>
        <w:spacing w:after="0"/>
        <w:ind w:left="360"/>
      </w:pPr>
      <w:r>
        <w:rPr>
          <w:rFonts w:ascii="Consolas" w:hAnsi="Consolas" w:eastAsia="Consolas"/>
          <w:color w:val="282828"/>
          <w:sz w:val="16"/>
        </w:rPr>
        <w:t xml:space="preserve">    return x, y, z</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def ik_tip_down(x, y, z):</w:t>
      </w:r>
    </w:p>
    <w:p>
      <w:pPr>
        <w:spacing w:after="0"/>
        <w:ind w:left="360"/>
      </w:pPr>
      <w:r>
        <w:rPr>
          <w:rFonts w:ascii="Consolas" w:hAnsi="Consolas" w:eastAsia="Consolas"/>
          <w:color w:val="282828"/>
          <w:sz w:val="16"/>
        </w:rPr>
        <w:t xml:space="preserve">    q0 = math.atan2(y, x)</w:t>
      </w:r>
    </w:p>
    <w:p>
      <w:pPr>
        <w:spacing w:after="0"/>
        <w:ind w:left="360"/>
      </w:pPr>
      <w:r>
        <w:rPr>
          <w:rFonts w:ascii="Consolas" w:hAnsi="Consolas" w:eastAsia="Consolas"/>
          <w:color w:val="282828"/>
          <w:sz w:val="16"/>
        </w:rPr>
        <w:t xml:space="preserve">    r = math.hypot(x, y)</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 xml:space="preserve">    # Tâm kẹp; đoạn L3 + GRIP_DEPTH hướng thẳng xuống (phi = -90 deg)</w:t>
      </w:r>
    </w:p>
    <w:p>
      <w:pPr>
        <w:spacing w:after="0"/>
        <w:ind w:left="360"/>
      </w:pPr>
      <w:r>
        <w:rPr>
          <w:rFonts w:ascii="Consolas" w:hAnsi="Consolas" w:eastAsia="Consolas"/>
          <w:color w:val="282828"/>
          <w:sz w:val="16"/>
        </w:rPr>
        <w:t xml:space="preserve">    rw = r</w:t>
      </w:r>
    </w:p>
    <w:p>
      <w:pPr>
        <w:spacing w:after="0"/>
        <w:ind w:left="360"/>
      </w:pPr>
      <w:r>
        <w:rPr>
          <w:rFonts w:ascii="Consolas" w:hAnsi="Consolas" w:eastAsia="Consolas"/>
          <w:color w:val="282828"/>
          <w:sz w:val="16"/>
        </w:rPr>
        <w:t xml:space="preserve">    zw = z - L0 + L3 + GRIP_DEPTH</w:t>
      </w:r>
    </w:p>
    <w:p>
      <w:pPr>
        <w:spacing w:after="0"/>
        <w:ind w:left="360"/>
      </w:pPr>
      <w:r>
        <w:rPr>
          <w:rFonts w:ascii="Consolas" w:hAnsi="Consolas" w:eastAsia="Consolas"/>
          <w:color w:val="282828"/>
          <w:sz w:val="16"/>
        </w:rPr>
        <w:t xml:space="preserve">    c2 = (rw*rw + zw*zw - L1*L1 - L2*L2) / (2*L1*L2)</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 xml:space="preserve">    if c2 &lt; -1.0 or c2 &gt; 1.0:</w:t>
      </w:r>
    </w:p>
    <w:p>
      <w:pPr>
        <w:spacing w:after="0"/>
        <w:ind w:left="360"/>
      </w:pPr>
      <w:r>
        <w:rPr>
          <w:rFonts w:ascii="Consolas" w:hAnsi="Consolas" w:eastAsia="Consolas"/>
          <w:color w:val="282828"/>
          <w:sz w:val="16"/>
        </w:rPr>
        <w:t xml:space="preserve">        return []  # ngoài vùng với với ràng buộc hướng này</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 xml:space="preserve">    solutions = []</w:t>
      </w:r>
    </w:p>
    <w:p>
      <w:pPr>
        <w:spacing w:after="0"/>
        <w:ind w:left="360"/>
      </w:pPr>
      <w:r>
        <w:rPr>
          <w:rFonts w:ascii="Consolas" w:hAnsi="Consolas" w:eastAsia="Consolas"/>
          <w:color w:val="282828"/>
          <w:sz w:val="16"/>
        </w:rPr>
        <w:t xml:space="preserve">    for sign in (+1, -1):</w:t>
      </w:r>
    </w:p>
    <w:p>
      <w:pPr>
        <w:spacing w:after="0"/>
        <w:ind w:left="360"/>
      </w:pPr>
      <w:r>
        <w:rPr>
          <w:rFonts w:ascii="Consolas" w:hAnsi="Consolas" w:eastAsia="Consolas"/>
          <w:color w:val="282828"/>
          <w:sz w:val="16"/>
        </w:rPr>
        <w:t xml:space="preserve">        q2 = math.atan2(sign * math.sqrt(max(0.0, 1-c2*c2)), c2)</w:t>
      </w:r>
    </w:p>
    <w:p>
      <w:pPr>
        <w:spacing w:after="0"/>
        <w:ind w:left="360"/>
      </w:pPr>
      <w:r>
        <w:rPr>
          <w:rFonts w:ascii="Consolas" w:hAnsi="Consolas" w:eastAsia="Consolas"/>
          <w:color w:val="282828"/>
          <w:sz w:val="16"/>
        </w:rPr>
        <w:t xml:space="preserve">        q1 = (math.atan2(zw, rw)</w:t>
      </w:r>
    </w:p>
    <w:p>
      <w:pPr>
        <w:spacing w:after="0"/>
        <w:ind w:left="360"/>
      </w:pPr>
      <w:r>
        <w:rPr>
          <w:rFonts w:ascii="Consolas" w:hAnsi="Consolas" w:eastAsia="Consolas"/>
          <w:color w:val="282828"/>
          <w:sz w:val="16"/>
        </w:rPr>
        <w:t xml:space="preserve">              - math.atan2(L2*math.sin(q2),</w:t>
      </w:r>
    </w:p>
    <w:p>
      <w:pPr>
        <w:spacing w:after="0"/>
        <w:ind w:left="360"/>
      </w:pPr>
      <w:r>
        <w:rPr>
          <w:rFonts w:ascii="Consolas" w:hAnsi="Consolas" w:eastAsia="Consolas"/>
          <w:color w:val="282828"/>
          <w:sz w:val="16"/>
        </w:rPr>
        <w:t xml:space="preserve">                           L1 + L2*math.cos(q2)))</w:t>
      </w:r>
    </w:p>
    <w:p>
      <w:pPr>
        <w:spacing w:after="0"/>
        <w:ind w:left="360"/>
      </w:pPr>
      <w:r>
        <w:rPr>
          <w:rFonts w:ascii="Consolas" w:hAnsi="Consolas" w:eastAsia="Consolas"/>
          <w:color w:val="282828"/>
          <w:sz w:val="16"/>
        </w:rPr>
        <w:t xml:space="preserve">        q3 = -math.pi/2 - q1 - q2</w:t>
      </w:r>
    </w:p>
    <w:p>
      <w:pPr>
        <w:spacing w:after="0"/>
        <w:ind w:left="360"/>
      </w:pPr>
      <w:r>
        <w:rPr>
          <w:rFonts w:ascii="Consolas" w:hAnsi="Consolas" w:eastAsia="Consolas"/>
          <w:color w:val="282828"/>
          <w:sz w:val="16"/>
        </w:rPr>
        <w:t xml:space="preserve">        sol = tuple(math.degrees(a) for a in (q0, q1, q2, q3))</w:t>
      </w:r>
    </w:p>
    <w:p>
      <w:pPr>
        <w:spacing w:after="0"/>
        <w:ind w:left="360"/>
      </w:pPr>
      <w:r>
        <w:rPr>
          <w:rFonts w:ascii="Consolas" w:hAnsi="Consolas" w:eastAsia="Consolas"/>
          <w:color w:val="282828"/>
          <w:sz w:val="16"/>
        </w:rPr>
        <w:t xml:space="preserve">        solutions.append(sol)</w:t>
      </w:r>
    </w:p>
    <w:p>
      <w:pPr>
        <w:spacing w:after="0"/>
        <w:ind w:left="360"/>
      </w:pPr>
      <w:r>
        <w:rPr>
          <w:rFonts w:ascii="Consolas" w:hAnsi="Consolas" w:eastAsia="Consolas"/>
          <w:color w:val="282828"/>
          <w:sz w:val="16"/>
        </w:rPr>
        <w:t xml:space="preserve">    return solutions</w:t>
      </w:r>
    </w:p>
    <w:p>
      <w:pPr>
        <w:spacing w:after="0"/>
        <w:ind w:left="360"/>
      </w:pPr>
      <w:r>
        <w:rPr>
          <w:rFonts w:ascii="Consolas" w:hAnsi="Consolas" w:eastAsia="Consolas"/>
          <w:color w:val="282828"/>
          <w:sz w:val="16"/>
        </w:rPr>
        <w:t xml:space="preserve"> </w:t>
      </w:r>
    </w:p>
    <w:p>
      <w:pPr>
        <w:spacing w:after="0"/>
        <w:ind w:left="360"/>
      </w:pPr>
      <w:r>
        <w:rPr>
          <w:rFonts w:ascii="Consolas" w:hAnsi="Consolas" w:eastAsia="Consolas"/>
          <w:color w:val="282828"/>
          <w:sz w:val="16"/>
        </w:rPr>
        <w:t>if __name__ == "__main__":</w:t>
      </w:r>
    </w:p>
    <w:p>
      <w:pPr>
        <w:spacing w:after="0"/>
        <w:ind w:left="360"/>
      </w:pPr>
      <w:r>
        <w:rPr>
          <w:rFonts w:ascii="Consolas" w:hAnsi="Consolas" w:eastAsia="Consolas"/>
          <w:color w:val="282828"/>
          <w:sz w:val="16"/>
        </w:rPr>
        <w:t xml:space="preserve">    target = fk(0, 20, 30, -50)</w:t>
      </w:r>
    </w:p>
    <w:p>
      <w:pPr>
        <w:spacing w:after="0"/>
        <w:ind w:left="360"/>
      </w:pPr>
      <w:r>
        <w:rPr>
          <w:rFonts w:ascii="Consolas" w:hAnsi="Consolas" w:eastAsia="Consolas"/>
          <w:color w:val="282828"/>
          <w:sz w:val="16"/>
        </w:rPr>
        <w:t xml:space="preserve">    print("FK target (mm):", target)</w:t>
      </w:r>
    </w:p>
    <w:p>
      <w:pPr>
        <w:spacing w:after="0"/>
        <w:ind w:left="360"/>
      </w:pPr>
      <w:r>
        <w:rPr>
          <w:rFonts w:ascii="Consolas" w:hAnsi="Consolas" w:eastAsia="Consolas"/>
          <w:color w:val="282828"/>
          <w:sz w:val="16"/>
        </w:rPr>
        <w:t xml:space="preserve">    print("IK tip-down solutions:", ik_tip_down(*target))</w:t>
      </w:r>
    </w:p>
    <w:p>
      <w:pPr>
        <w:pStyle w:val="Heading2"/>
      </w:pPr>
      <w:r>
        <w:t>13.3. Các bước phát triển đề xuất</w:t>
      </w:r>
    </w:p>
    <w:p>
      <w:pPr>
        <w:pStyle w:val="ListNumber"/>
        <w:spacing w:after="40"/>
      </w:pPr>
      <w:r>
        <w:t>Hoàn thiện quy ước tọa độ, định nghĩa TCP và đo lại chiều dài hiệu dụng từ CAD.</w:t>
      </w:r>
    </w:p>
    <w:p>
      <w:pPr>
        <w:pStyle w:val="ListNumber"/>
        <w:spacing w:after="40"/>
      </w:pPr>
      <w:r>
        <w:t>Viết unit test FK bằng các tư thế đơn giản và so sánh với ma trận biến đổi.</w:t>
      </w:r>
    </w:p>
    <w:p>
      <w:pPr>
        <w:pStyle w:val="ListNumber"/>
        <w:spacing w:after="40"/>
      </w:pPr>
      <w:r>
        <w:t>Viết IK có kiểm tra reachability, hai nhánh nghiệm và giới hạn khớp.</w:t>
      </w:r>
    </w:p>
    <w:p>
      <w:pPr>
        <w:pStyle w:val="ListNumber"/>
        <w:spacing w:after="40"/>
      </w:pPr>
      <w:r>
        <w:t>Tạo mô phỏng 2D/3D để xem chuyển động trước khi nối phần cứng.</w:t>
      </w:r>
    </w:p>
    <w:p>
      <w:pPr>
        <w:pStyle w:val="ListNumber"/>
        <w:spacing w:after="40"/>
      </w:pPr>
      <w:r>
        <w:t>Định nghĩa schema JSON, Interpreter và bộ kiểm tra an toàn.</w:t>
      </w:r>
    </w:p>
    <w:p>
      <w:pPr>
        <w:pStyle w:val="ListNumber"/>
        <w:spacing w:after="40"/>
      </w:pPr>
      <w:r>
        <w:t>Thêm Path Planner/Path Generator với giới hạn tốc độ và gia tốc.</w:t>
      </w:r>
    </w:p>
    <w:p>
      <w:pPr>
        <w:pStyle w:val="ListNumber"/>
        <w:spacing w:after="40"/>
      </w:pPr>
      <w:r>
        <w:t>Thử Serial ở chế độ giả lập; sau đó kiểm tra từng servo không tải.</w:t>
      </w:r>
    </w:p>
    <w:p>
      <w:pPr>
        <w:pStyle w:val="ListNumber"/>
        <w:spacing w:after="40"/>
      </w:pPr>
      <w:r>
        <w:t>Chỉ cân nhắc PID khi đã xác định được cảm biến phản hồi và yêu cầu điều khiển.</w:t>
      </w:r>
    </w:p>
    <w:p>
      <w:pPr>
        <w:pStyle w:val="Heading1"/>
      </w:pPr>
      <w:r>
        <w:t>Kết luận</w:t>
      </w:r>
    </w:p>
    <w:p>
      <w:pPr>
        <w:spacing w:after="80"/>
      </w:pPr>
      <w:r>
        <w:t>Tài liệu này xác định nền tảng động học và kiến trúc phần mềm cho DUM-E 4 DOF. FK lượng giác dùng để tính vị trí từ góc; FK ma trận giúp tổ chức chuỗi biến đổi; IK tìm góc từ mục tiêu với ràng buộc hướng; Interpreter chuyển câu lệnh thành lệnh cấu trúc; Planner chọn đường đi; Generator tạo setpoint theo thời gian. PID được giữ ở trạng thái tùy chọn cho đến khi phần cứng và cảm biến phản hồi được chốt.</w:t>
      </w:r>
    </w:p>
    <w:p>
      <w:pPr>
        <w:spacing w:after="80"/>
      </w:pPr>
      <w:r>
        <w:t>Trước khi vận hành thật, cần cập nhật giới hạn góc theo servo/CAD, hiệu chuẩn chiều quay và offset, kiểm tra tải trọng, nguồn điện, va chạm và chức năng dừng khẩn cấp.</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Tài liệu nền tảng — cần hiệu chỉnh theo kích thước CAD, servo và thử nghiệm thực tế</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DUM-E | TÀI LIỆU KỸ THUẬT CÁNH TAY ROBOT 4 DOF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DUM-E - Tài liệu kỹ thuật cánh tay robot 4 DOF</dc:title>
  <dc:subject>FK, IK, Interpreter, Path Planner, Path Generator, PID tùy chọn và kiến trúc hệ thống</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