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72D7D" w14:textId="1EF84FF4" w:rsidR="00AC4BFF" w:rsidRDefault="00AC4BFF" w:rsidP="00286FBF">
      <w:pPr>
        <w:tabs>
          <w:tab w:val="left" w:pos="682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C4BFF">
        <w:rPr>
          <w:rFonts w:ascii="Times New Roman" w:hAnsi="Times New Roman" w:cs="Times New Roman"/>
          <w:b/>
          <w:bCs/>
        </w:rPr>
        <w:t>E-waste</w:t>
      </w:r>
      <w:r w:rsidR="003C5F8B">
        <w:rPr>
          <w:rFonts w:ascii="Times New Roman" w:hAnsi="Times New Roman" w:cs="Times New Roman"/>
          <w:b/>
          <w:bCs/>
        </w:rPr>
        <w:t>: Un peligro Oculto</w:t>
      </w:r>
    </w:p>
    <w:p w14:paraId="46307187" w14:textId="6EE4F59F" w:rsidR="00AC4BFF" w:rsidRDefault="00AC4BFF" w:rsidP="00286FBF">
      <w:pPr>
        <w:tabs>
          <w:tab w:val="left" w:pos="682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Joan Emmanuel Umaña Grajales</w:t>
      </w:r>
    </w:p>
    <w:p w14:paraId="60AFBEDC" w14:textId="651A1F2E" w:rsidR="00AC4BFF" w:rsidRDefault="00AC4BFF" w:rsidP="00286FBF">
      <w:pPr>
        <w:tabs>
          <w:tab w:val="left" w:pos="682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Pontifica Universidad Javeriana Cali</w:t>
      </w:r>
    </w:p>
    <w:p w14:paraId="362B17BB" w14:textId="090958B8" w:rsidR="00AC4BFF" w:rsidRDefault="00AC4BFF" w:rsidP="00286FBF">
      <w:pPr>
        <w:tabs>
          <w:tab w:val="left" w:pos="682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Abril 9, 2021</w:t>
      </w:r>
    </w:p>
    <w:p w14:paraId="20CAE2EC" w14:textId="77777777" w:rsidR="00AC4BFF" w:rsidRPr="00AC4BFF" w:rsidRDefault="00AC4BFF" w:rsidP="00286FBF">
      <w:pPr>
        <w:tabs>
          <w:tab w:val="left" w:pos="682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58CCD82" w14:textId="77777777" w:rsidR="004F1AA7" w:rsidRDefault="006516CE" w:rsidP="004F1AA7">
      <w:pPr>
        <w:tabs>
          <w:tab w:val="left" w:pos="682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C4BFF" w:rsidRPr="00AC4BFF">
        <w:rPr>
          <w:rFonts w:ascii="Times New Roman" w:hAnsi="Times New Roman" w:cs="Times New Roman"/>
        </w:rPr>
        <w:t>Las tecnologías de la información</w:t>
      </w:r>
      <w:r w:rsidR="00105191">
        <w:rPr>
          <w:rFonts w:ascii="Times New Roman" w:hAnsi="Times New Roman" w:cs="Times New Roman"/>
        </w:rPr>
        <w:t xml:space="preserve">, </w:t>
      </w:r>
      <w:r w:rsidR="00AC4BFF" w:rsidRPr="00AC4BFF">
        <w:rPr>
          <w:rFonts w:ascii="Times New Roman" w:hAnsi="Times New Roman" w:cs="Times New Roman"/>
        </w:rPr>
        <w:t>las telecomunicaciones (T</w:t>
      </w:r>
      <w:r w:rsidR="006847A8">
        <w:rPr>
          <w:rFonts w:ascii="Times New Roman" w:hAnsi="Times New Roman" w:cs="Times New Roman"/>
        </w:rPr>
        <w:t>IC</w:t>
      </w:r>
      <w:r w:rsidR="00AC4BFF" w:rsidRPr="00AC4BFF">
        <w:rPr>
          <w:rFonts w:ascii="Times New Roman" w:hAnsi="Times New Roman" w:cs="Times New Roman"/>
        </w:rPr>
        <w:t>) y las redes informáticas de Internet</w:t>
      </w:r>
      <w:r w:rsidR="008F6C12">
        <w:rPr>
          <w:rFonts w:ascii="Times New Roman" w:hAnsi="Times New Roman" w:cs="Times New Roman"/>
        </w:rPr>
        <w:t xml:space="preserve"> desde hace unos años han venido haciendo presencia cada vez más</w:t>
      </w:r>
      <w:r>
        <w:rPr>
          <w:rFonts w:ascii="Times New Roman" w:hAnsi="Times New Roman" w:cs="Times New Roman"/>
        </w:rPr>
        <w:t xml:space="preserve"> fuerte</w:t>
      </w:r>
      <w:r w:rsidR="008F6C12">
        <w:rPr>
          <w:rFonts w:ascii="Times New Roman" w:hAnsi="Times New Roman" w:cs="Times New Roman"/>
        </w:rPr>
        <w:t xml:space="preserve"> en nuestras vidas</w:t>
      </w:r>
      <w:r>
        <w:rPr>
          <w:rFonts w:ascii="Times New Roman" w:hAnsi="Times New Roman" w:cs="Times New Roman"/>
        </w:rPr>
        <w:t>, e</w:t>
      </w:r>
      <w:r w:rsidR="00445AAB">
        <w:rPr>
          <w:rFonts w:ascii="Times New Roman" w:hAnsi="Times New Roman" w:cs="Times New Roman"/>
        </w:rPr>
        <w:t>ste tipo de tecnologías incrementan nuestra productividad y eficiencia a la hora de desarrollar diferentes actividades, además de ser de gran utilidad en las comunicaciones, conectándonos en segundos con otros destinos. Estas tecnologías tienen una gran influencia en nosotros como personas y como sociedad en general, y su crecimiento ha sido exponencial en la última década, cada vez más implementamos aparatos electrónicos en nuestros usos cotidianos y laborales.</w:t>
      </w:r>
      <w:r>
        <w:rPr>
          <w:rFonts w:ascii="Times New Roman" w:hAnsi="Times New Roman" w:cs="Times New Roman"/>
        </w:rPr>
        <w:t xml:space="preserve"> Actualmente, el consumismo de nuestra sociedad y el desarrollo de nuevas tecnologías han acortado mucho el ciclo de vida de los aparatos electrónicos</w:t>
      </w:r>
      <w:r w:rsidR="0021532D">
        <w:rPr>
          <w:rFonts w:ascii="Times New Roman" w:hAnsi="Times New Roman" w:cs="Times New Roman"/>
        </w:rPr>
        <w:t>, generando un increíble volumen de dispositivos y aparatos obsoletos, sin brindar una alternativa para el reciclaje y reutilización de estos.</w:t>
      </w:r>
    </w:p>
    <w:p w14:paraId="2FFDF2EE" w14:textId="530D88E7" w:rsidR="00445AAB" w:rsidRDefault="004F1AA7" w:rsidP="004F1AA7">
      <w:pPr>
        <w:tabs>
          <w:tab w:val="left" w:pos="682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1532D">
        <w:rPr>
          <w:rFonts w:ascii="Times New Roman" w:hAnsi="Times New Roman" w:cs="Times New Roman"/>
        </w:rPr>
        <w:t>Teniendo en cuenta lo descrito previamente la problemática principal</w:t>
      </w:r>
      <w:r w:rsidR="009423AF">
        <w:rPr>
          <w:rFonts w:ascii="Times New Roman" w:hAnsi="Times New Roman" w:cs="Times New Roman"/>
        </w:rPr>
        <w:t xml:space="preserve"> con el rápido crecimiento de este tipo de desechos es la falta de regulación en países en </w:t>
      </w:r>
      <w:r w:rsidR="00286FBF">
        <w:rPr>
          <w:rFonts w:ascii="Times New Roman" w:hAnsi="Times New Roman" w:cs="Times New Roman"/>
        </w:rPr>
        <w:t>vía</w:t>
      </w:r>
      <w:r w:rsidR="009423AF">
        <w:rPr>
          <w:rFonts w:ascii="Times New Roman" w:hAnsi="Times New Roman" w:cs="Times New Roman"/>
        </w:rPr>
        <w:t xml:space="preserve"> de desarrollo para el</w:t>
      </w:r>
      <w:r w:rsidR="00286FBF">
        <w:rPr>
          <w:rFonts w:ascii="Times New Roman" w:hAnsi="Times New Roman" w:cs="Times New Roman"/>
        </w:rPr>
        <w:t xml:space="preserve"> reciclaje de los materiales </w:t>
      </w:r>
      <w:r w:rsidR="00F02ABD">
        <w:rPr>
          <w:rFonts w:ascii="Times New Roman" w:hAnsi="Times New Roman" w:cs="Times New Roman"/>
        </w:rPr>
        <w:t>utilizados en la composición de dichas tecnologías, lo cual conlleva a los recicladores siendo en su mayoría mujeres y niños a manipular estos elementos exponiéndose a sustancias toxicas y nocivas para la salud.</w:t>
      </w:r>
      <w:r w:rsidR="00D86293">
        <w:rPr>
          <w:rFonts w:ascii="Times New Roman" w:hAnsi="Times New Roman" w:cs="Times New Roman"/>
        </w:rPr>
        <w:t xml:space="preserve"> </w:t>
      </w:r>
      <w:r w:rsidR="00F02ABD">
        <w:rPr>
          <w:rFonts w:ascii="Times New Roman" w:hAnsi="Times New Roman" w:cs="Times New Roman"/>
        </w:rPr>
        <w:t xml:space="preserve">Aparte de la problemática de salubridad mencionada con anterioridad, también interviene los aspectos sociales que conlleva el consumo desmedido de las tecnologías y </w:t>
      </w:r>
      <w:r w:rsidR="00D86293">
        <w:rPr>
          <w:rFonts w:ascii="Times New Roman" w:hAnsi="Times New Roman" w:cs="Times New Roman"/>
        </w:rPr>
        <w:t xml:space="preserve">dispositivos electrónicos, a pesar del </w:t>
      </w:r>
      <w:r w:rsidR="00D25D82">
        <w:rPr>
          <w:rFonts w:ascii="Times New Roman" w:hAnsi="Times New Roman" w:cs="Times New Roman"/>
        </w:rPr>
        <w:t xml:space="preserve">desarrollo </w:t>
      </w:r>
      <w:r w:rsidR="00D86293">
        <w:rPr>
          <w:rFonts w:ascii="Times New Roman" w:hAnsi="Times New Roman" w:cs="Times New Roman"/>
        </w:rPr>
        <w:t>que</w:t>
      </w:r>
      <w:r w:rsidR="00D25D82">
        <w:rPr>
          <w:rFonts w:ascii="Times New Roman" w:hAnsi="Times New Roman" w:cs="Times New Roman"/>
        </w:rPr>
        <w:t xml:space="preserve"> traen los constantes avances en las presentes de estos no se puede desconocer </w:t>
      </w:r>
      <w:r w:rsidR="00D25D82">
        <w:rPr>
          <w:rFonts w:ascii="Times New Roman" w:hAnsi="Times New Roman" w:cs="Times New Roman"/>
        </w:rPr>
        <w:lastRenderedPageBreak/>
        <w:t xml:space="preserve">la influencia de las empresas desarrolladoras de estas innovaciones para la adquisición rápida de nuevas tecnologías sin mostrar </w:t>
      </w:r>
    </w:p>
    <w:p w14:paraId="555B7F91" w14:textId="77777777" w:rsidR="008F6C12" w:rsidRDefault="008F6C12" w:rsidP="00286FBF">
      <w:pPr>
        <w:tabs>
          <w:tab w:val="left" w:pos="6824"/>
        </w:tabs>
        <w:spacing w:line="480" w:lineRule="auto"/>
        <w:rPr>
          <w:rFonts w:ascii="Times New Roman" w:hAnsi="Times New Roman" w:cs="Times New Roman"/>
        </w:rPr>
      </w:pPr>
    </w:p>
    <w:p w14:paraId="6DDA16C0" w14:textId="77777777" w:rsidR="008F6C12" w:rsidRDefault="008F6C12" w:rsidP="00286FBF">
      <w:pPr>
        <w:tabs>
          <w:tab w:val="left" w:pos="6824"/>
        </w:tabs>
        <w:spacing w:line="480" w:lineRule="auto"/>
        <w:rPr>
          <w:rFonts w:ascii="Times New Roman" w:hAnsi="Times New Roman" w:cs="Times New Roman"/>
        </w:rPr>
      </w:pPr>
    </w:p>
    <w:p w14:paraId="2DAC914F" w14:textId="6DB6EAFA" w:rsidR="00AC4BFF" w:rsidRDefault="00920518" w:rsidP="00286FBF">
      <w:pPr>
        <w:tabs>
          <w:tab w:val="left" w:pos="6824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3F6D7F78" w14:textId="66BFFF2D" w:rsidR="0021532D" w:rsidRDefault="0021532D" w:rsidP="00286FBF">
      <w:pPr>
        <w:tabs>
          <w:tab w:val="left" w:pos="6824"/>
        </w:tabs>
        <w:spacing w:line="480" w:lineRule="auto"/>
        <w:rPr>
          <w:rFonts w:ascii="Times New Roman" w:hAnsi="Times New Roman" w:cs="Times New Roman"/>
        </w:rPr>
      </w:pPr>
    </w:p>
    <w:p w14:paraId="6EAD405B" w14:textId="078AC931" w:rsidR="0021532D" w:rsidRDefault="0021532D" w:rsidP="00286FBF">
      <w:pPr>
        <w:tabs>
          <w:tab w:val="left" w:pos="6824"/>
        </w:tabs>
        <w:spacing w:line="480" w:lineRule="auto"/>
        <w:rPr>
          <w:rFonts w:ascii="Times New Roman" w:hAnsi="Times New Roman" w:cs="Times New Roman"/>
        </w:rPr>
      </w:pPr>
    </w:p>
    <w:p w14:paraId="72550017" w14:textId="41F16166" w:rsidR="0021532D" w:rsidRDefault="0021532D" w:rsidP="00286FBF">
      <w:pPr>
        <w:tabs>
          <w:tab w:val="left" w:pos="6824"/>
        </w:tabs>
        <w:spacing w:line="480" w:lineRule="auto"/>
        <w:rPr>
          <w:rFonts w:ascii="Times New Roman" w:hAnsi="Times New Roman" w:cs="Times New Roman"/>
        </w:rPr>
      </w:pPr>
    </w:p>
    <w:p w14:paraId="64326762" w14:textId="59BE582D" w:rsidR="0021532D" w:rsidRDefault="0021532D" w:rsidP="00286FBF">
      <w:pPr>
        <w:tabs>
          <w:tab w:val="left" w:pos="6824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 bibliográficas</w:t>
      </w:r>
    </w:p>
    <w:p w14:paraId="7649A889" w14:textId="77777777" w:rsidR="009A7D9D" w:rsidRDefault="009A7D9D" w:rsidP="00286FBF">
      <w:pPr>
        <w:tabs>
          <w:tab w:val="left" w:pos="6824"/>
        </w:tabs>
        <w:spacing w:line="480" w:lineRule="auto"/>
        <w:rPr>
          <w:rFonts w:ascii="Times New Roman" w:hAnsi="Times New Roman" w:cs="Times New Roman"/>
        </w:rPr>
      </w:pPr>
    </w:p>
    <w:p w14:paraId="429E9B73" w14:textId="77777777" w:rsidR="009A7D9D" w:rsidRPr="009A7D9D" w:rsidRDefault="009A7D9D" w:rsidP="00286FBF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lang w:val="en-US" w:eastAsia="es-MX"/>
        </w:rPr>
      </w:pPr>
      <w:proofErr w:type="spellStart"/>
      <w:r w:rsidRPr="009A7D9D">
        <w:rPr>
          <w:rFonts w:ascii="Times New Roman" w:hAnsi="Times New Roman" w:cs="Times New Roman"/>
        </w:rPr>
        <w:t>Osibanjo</w:t>
      </w:r>
      <w:proofErr w:type="spellEnd"/>
      <w:r w:rsidRPr="009A7D9D">
        <w:rPr>
          <w:rFonts w:ascii="Times New Roman" w:hAnsi="Times New Roman" w:cs="Times New Roman"/>
        </w:rPr>
        <w:t xml:space="preserve">, O., &amp; </w:t>
      </w:r>
      <w:proofErr w:type="spellStart"/>
      <w:r w:rsidRPr="009A7D9D">
        <w:rPr>
          <w:rFonts w:ascii="Times New Roman" w:hAnsi="Times New Roman" w:cs="Times New Roman"/>
        </w:rPr>
        <w:t>Nnorom</w:t>
      </w:r>
      <w:proofErr w:type="spellEnd"/>
      <w:r w:rsidRPr="009A7D9D">
        <w:rPr>
          <w:rFonts w:ascii="Times New Roman" w:hAnsi="Times New Roman" w:cs="Times New Roman"/>
        </w:rPr>
        <w:t xml:space="preserve">, I. C. (2007). </w:t>
      </w:r>
      <w:r w:rsidRPr="009A7D9D">
        <w:rPr>
          <w:rFonts w:ascii="Times New Roman" w:hAnsi="Times New Roman" w:cs="Times New Roman"/>
          <w:lang w:val="en-US"/>
        </w:rPr>
        <w:t xml:space="preserve">The challenge of electronic waste (e-waste) management in developing countries. </w:t>
      </w:r>
      <w:r w:rsidRPr="009A7D9D">
        <w:rPr>
          <w:rFonts w:ascii="Times New Roman" w:hAnsi="Times New Roman" w:cs="Times New Roman"/>
        </w:rPr>
        <w:t xml:space="preserve">Waste Management &amp; </w:t>
      </w:r>
      <w:proofErr w:type="spellStart"/>
      <w:r w:rsidRPr="009A7D9D">
        <w:rPr>
          <w:rFonts w:ascii="Times New Roman" w:hAnsi="Times New Roman" w:cs="Times New Roman"/>
        </w:rPr>
        <w:t>Research</w:t>
      </w:r>
      <w:proofErr w:type="spellEnd"/>
      <w:r w:rsidRPr="009A7D9D">
        <w:rPr>
          <w:rFonts w:ascii="Times New Roman" w:hAnsi="Times New Roman" w:cs="Times New Roman"/>
        </w:rPr>
        <w:t xml:space="preserve">, 25(6), 489–501. </w:t>
      </w:r>
      <w:hyperlink r:id="rId5" w:history="1">
        <w:r w:rsidRPr="009A7D9D">
          <w:rPr>
            <w:rStyle w:val="Hipervnculo"/>
            <w:rFonts w:ascii="Times New Roman" w:hAnsi="Times New Roman" w:cs="Times New Roman"/>
          </w:rPr>
          <w:t>https://doi.org/10.1177/0734242X07082028</w:t>
        </w:r>
      </w:hyperlink>
    </w:p>
    <w:p w14:paraId="5AA5D10E" w14:textId="1FB901C0" w:rsidR="009A7D9D" w:rsidRPr="009A7D9D" w:rsidRDefault="009A7D9D" w:rsidP="00286FBF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lang w:val="en-US" w:eastAsia="es-MX"/>
        </w:rPr>
      </w:pPr>
      <w:r w:rsidRPr="009A7D9D">
        <w:rPr>
          <w:rFonts w:ascii="Times New Roman" w:eastAsia="Times New Roman" w:hAnsi="Times New Roman" w:cs="Times New Roman"/>
          <w:lang w:val="en-US" w:eastAsia="es-MX"/>
        </w:rPr>
        <w:t xml:space="preserve">Perkins, D., </w:t>
      </w:r>
      <w:proofErr w:type="spellStart"/>
      <w:r w:rsidRPr="009A7D9D">
        <w:rPr>
          <w:rFonts w:ascii="Times New Roman" w:eastAsia="Times New Roman" w:hAnsi="Times New Roman" w:cs="Times New Roman"/>
          <w:lang w:val="en-US" w:eastAsia="es-MX"/>
        </w:rPr>
        <w:t>Drisse</w:t>
      </w:r>
      <w:proofErr w:type="spellEnd"/>
      <w:r w:rsidRPr="009A7D9D">
        <w:rPr>
          <w:rFonts w:ascii="Times New Roman" w:eastAsia="Times New Roman" w:hAnsi="Times New Roman" w:cs="Times New Roman"/>
          <w:lang w:val="en-US" w:eastAsia="es-MX"/>
        </w:rPr>
        <w:t xml:space="preserve">, M., </w:t>
      </w:r>
      <w:proofErr w:type="spellStart"/>
      <w:r w:rsidRPr="009A7D9D">
        <w:rPr>
          <w:rFonts w:ascii="Times New Roman" w:eastAsia="Times New Roman" w:hAnsi="Times New Roman" w:cs="Times New Roman"/>
          <w:lang w:val="en-US" w:eastAsia="es-MX"/>
        </w:rPr>
        <w:t>Nxele</w:t>
      </w:r>
      <w:proofErr w:type="spellEnd"/>
      <w:r w:rsidRPr="009A7D9D">
        <w:rPr>
          <w:rFonts w:ascii="Times New Roman" w:eastAsia="Times New Roman" w:hAnsi="Times New Roman" w:cs="Times New Roman"/>
          <w:lang w:val="en-US" w:eastAsia="es-MX"/>
        </w:rPr>
        <w:t>, T., &amp;amp; Sly, P. (2014). E-waste: A global hazard. Retrieved April 10, 2021, from https://www.sciencedirect.com/science/article/pii/S2214999614003208</w:t>
      </w:r>
    </w:p>
    <w:p w14:paraId="3F20135D" w14:textId="77777777" w:rsidR="009A7D9D" w:rsidRPr="009A7D9D" w:rsidRDefault="009A7D9D" w:rsidP="00286FB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</w:p>
    <w:p w14:paraId="7FC5B9CC" w14:textId="77777777" w:rsidR="009A7D9D" w:rsidRPr="009A7D9D" w:rsidRDefault="009A7D9D" w:rsidP="00286FBF">
      <w:pPr>
        <w:tabs>
          <w:tab w:val="left" w:pos="6824"/>
        </w:tabs>
        <w:spacing w:line="480" w:lineRule="auto"/>
        <w:rPr>
          <w:rFonts w:ascii="Times New Roman" w:hAnsi="Times New Roman" w:cs="Times New Roman"/>
          <w:lang w:val="en-US"/>
        </w:rPr>
      </w:pPr>
    </w:p>
    <w:p w14:paraId="7630D08C" w14:textId="3D088E7E" w:rsidR="0021532D" w:rsidRPr="009A7D9D" w:rsidRDefault="0021532D" w:rsidP="00286FBF">
      <w:pPr>
        <w:pStyle w:val="Prrafodelista"/>
        <w:tabs>
          <w:tab w:val="left" w:pos="6824"/>
        </w:tabs>
        <w:spacing w:line="480" w:lineRule="auto"/>
        <w:rPr>
          <w:rFonts w:ascii="Times New Roman" w:hAnsi="Times New Roman" w:cs="Times New Roman"/>
          <w:lang w:val="en-US"/>
        </w:rPr>
      </w:pPr>
    </w:p>
    <w:sectPr w:rsidR="0021532D" w:rsidRPr="009A7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76F44"/>
    <w:multiLevelType w:val="hybridMultilevel"/>
    <w:tmpl w:val="B7A61402"/>
    <w:lvl w:ilvl="0" w:tplc="595A250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4FE3"/>
    <w:multiLevelType w:val="hybridMultilevel"/>
    <w:tmpl w:val="07407F30"/>
    <w:lvl w:ilvl="0" w:tplc="9FE0CB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FF"/>
    <w:rsid w:val="00105191"/>
    <w:rsid w:val="001B092C"/>
    <w:rsid w:val="0021532D"/>
    <w:rsid w:val="00286FBF"/>
    <w:rsid w:val="003274F2"/>
    <w:rsid w:val="003C5F8B"/>
    <w:rsid w:val="00445AAB"/>
    <w:rsid w:val="004F1AA7"/>
    <w:rsid w:val="006516CE"/>
    <w:rsid w:val="006847A8"/>
    <w:rsid w:val="00713728"/>
    <w:rsid w:val="008F6C12"/>
    <w:rsid w:val="00920518"/>
    <w:rsid w:val="009423AF"/>
    <w:rsid w:val="009A7D9D"/>
    <w:rsid w:val="00AC4BFF"/>
    <w:rsid w:val="00B641DD"/>
    <w:rsid w:val="00D25D82"/>
    <w:rsid w:val="00D86293"/>
    <w:rsid w:val="00E84D12"/>
    <w:rsid w:val="00F0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58808"/>
  <w15:chartTrackingRefBased/>
  <w15:docId w15:val="{684BCC98-027F-1548-98FC-C474161B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3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7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7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77/0734242X070820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346</Words>
  <Characters>2061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Emmanuel Umaña Grajales</dc:creator>
  <cp:keywords/>
  <dc:description/>
  <cp:lastModifiedBy>Joan Emmanuel Umaña Grajales</cp:lastModifiedBy>
  <cp:revision>17</cp:revision>
  <dcterms:created xsi:type="dcterms:W3CDTF">2021-04-09T23:42:00Z</dcterms:created>
  <dcterms:modified xsi:type="dcterms:W3CDTF">2021-04-10T00:55:00Z</dcterms:modified>
</cp:coreProperties>
</file>