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0" w:before="0" w:line="370.90909090909093" w:lineRule="auto"/>
        <w:rPr>
          <w:b w:val="1"/>
          <w:bCs w:val="1"/>
          <w:color w:val="002147"/>
          <w:sz w:val="30"/>
          <w:szCs w:val="30"/>
        </w:rPr>
      </w:pPr>
      <w:bookmarkStart w:colFirst="0" w:colLast="0" w:name="_y72c00s2qxuj" w:id="0"/>
      <w:bookmarkEnd w:id="0"/>
      <w:r w:rsidDel="00000000" w:rsidR="00000000" w:rsidRPr="00000000">
        <w:rPr>
          <w:b w:val="1"/>
          <w:bCs w:val="1"/>
          <w:color w:val="002147"/>
          <w:sz w:val="30"/>
          <w:szCs w:val="30"/>
          <w:rtl w:val="0"/>
        </w:rPr>
        <w:t xml:space="preserve">Khoa Kiến trúc và Quy hoạch</w:t>
      </w:r>
    </w:p>
    <w:p w:rsidR="00000000" w:rsidDel="00000000" w:rsidP="00000000" w:rsidRDefault="00000000" w:rsidRPr="00000000" w14:paraId="00000002">
      <w:pPr>
        <w:pStyle w:val="Heading6"/>
        <w:keepNext w:val="0"/>
        <w:keepLines w:val="0"/>
        <w:shd w:fill="ffffff" w:val="clear"/>
        <w:spacing w:after="240" w:before="0" w:line="288" w:lineRule="auto"/>
        <w:rPr>
          <w:color w:val="212529"/>
          <w:sz w:val="21"/>
          <w:szCs w:val="21"/>
        </w:rPr>
      </w:pPr>
      <w:bookmarkStart w:colFirst="0" w:colLast="0" w:name="_6vjpnz5ykv2o" w:id="1"/>
      <w:bookmarkEnd w:id="1"/>
      <w:r w:rsidDel="00000000" w:rsidR="00000000" w:rsidRPr="00000000">
        <w:rPr>
          <w:i w:val="0"/>
          <w:iCs w:val="0"/>
          <w:color w:val="212529"/>
          <w:sz w:val="17"/>
          <w:szCs w:val="17"/>
          <w:rtl w:val="0"/>
        </w:rPr>
        <w:t xml:space="preserve"> </w:t>
      </w:r>
      <w:r w:rsidDel="00000000" w:rsidR="00000000" w:rsidRPr="00000000">
        <w:rPr>
          <w:b w:val="1"/>
          <w:bCs w:val="1"/>
          <w:i w:val="0"/>
          <w:iCs w:val="0"/>
          <w:color w:val="212529"/>
          <w:sz w:val="21"/>
          <w:szCs w:val="21"/>
          <w:rtl w:val="0"/>
        </w:rPr>
        <w:t xml:space="preserve">Giới thiệu</w:t>
      </w:r>
      <w:r w:rsidDel="00000000" w:rsidR="00000000" w:rsidRPr="00000000">
        <w:rPr>
          <w:rtl w:val="0"/>
        </w:rPr>
      </w:r>
    </w:p>
    <w:p w:rsidR="00000000" w:rsidDel="00000000" w:rsidP="00000000" w:rsidRDefault="00000000" w:rsidRPr="00000000" w14:paraId="00000003">
      <w:pPr>
        <w:shd w:fill="ffffff" w:val="clear"/>
        <w:spacing w:after="480" w:before="240" w:line="399.13043478260875" w:lineRule="auto"/>
        <w:jc w:val="both"/>
        <w:rPr>
          <w:sz w:val="21"/>
          <w:szCs w:val="21"/>
        </w:rPr>
      </w:pPr>
      <w:r w:rsidDel="00000000" w:rsidR="00000000" w:rsidRPr="00000000">
        <w:rPr>
          <w:sz w:val="21"/>
          <w:szCs w:val="21"/>
          <w:rtl w:val="0"/>
        </w:rPr>
        <w:t xml:space="preserve">Khoa Kiến trúc và Quy hoạch thành lập năm 1967.</w:t>
      </w:r>
    </w:p>
    <w:p w:rsidR="00000000" w:rsidDel="00000000" w:rsidP="00000000" w:rsidRDefault="00000000" w:rsidRPr="00000000" w14:paraId="00000004">
      <w:pPr>
        <w:shd w:fill="ffffff" w:val="clear"/>
        <w:spacing w:after="480" w:before="240" w:line="399.13043478260875" w:lineRule="auto"/>
        <w:jc w:val="both"/>
        <w:rPr>
          <w:sz w:val="21"/>
          <w:szCs w:val="21"/>
        </w:rPr>
      </w:pPr>
      <w:r w:rsidDel="00000000" w:rsidR="00000000" w:rsidRPr="00000000">
        <w:rPr>
          <w:sz w:val="21"/>
          <w:szCs w:val="21"/>
          <w:rtl w:val="0"/>
        </w:rPr>
        <w:t xml:space="preserve">Khoa Kiến trúc và Quy hoạch là khoa luôn đi đầu trong việc đổi mới đào tạo, mở rộng hợp tác trong nước, quốc tế và các hoạt động ngoại khóa của sinh viên.</w:t>
      </w:r>
    </w:p>
    <w:p w:rsidR="00000000" w:rsidDel="00000000" w:rsidP="00000000" w:rsidRDefault="00000000" w:rsidRPr="00000000" w14:paraId="00000005">
      <w:pPr>
        <w:shd w:fill="ffffff" w:val="clear"/>
        <w:spacing w:after="480" w:before="240" w:line="399.13043478260875" w:lineRule="auto"/>
        <w:jc w:val="both"/>
        <w:rPr>
          <w:sz w:val="21"/>
          <w:szCs w:val="21"/>
        </w:rPr>
      </w:pPr>
      <w:r w:rsidDel="00000000" w:rsidR="00000000" w:rsidRPr="00000000">
        <w:rPr>
          <w:sz w:val="21"/>
          <w:szCs w:val="21"/>
          <w:rtl w:val="0"/>
        </w:rPr>
        <w:t xml:space="preserve">- Hướng tới chuẩn đầu ra Quốc tế</w:t>
      </w:r>
    </w:p>
    <w:p w:rsidR="00000000" w:rsidDel="00000000" w:rsidP="00000000" w:rsidRDefault="00000000" w:rsidRPr="00000000" w14:paraId="00000006">
      <w:pPr>
        <w:shd w:fill="ffffff" w:val="clear"/>
        <w:spacing w:after="480" w:before="240" w:line="399.13043478260875" w:lineRule="auto"/>
        <w:jc w:val="both"/>
        <w:rPr>
          <w:sz w:val="21"/>
          <w:szCs w:val="21"/>
        </w:rPr>
      </w:pPr>
      <w:r w:rsidDel="00000000" w:rsidR="00000000" w:rsidRPr="00000000">
        <w:rPr>
          <w:sz w:val="21"/>
          <w:szCs w:val="21"/>
          <w:rtl w:val="0"/>
        </w:rPr>
        <w:t xml:space="preserve">Nhằm hướng tới chuẩn đầu ra Quốc tế và đổi mới chương trình đào tạo của khoa theo hướng tiếp cận CDIO (viết tắt của các từ: Conceive - hình thành ý tưởng, Design - thiết kế,  Implement – triển khai và Operate - vận hành), khoa Kiến trúc và Quy hoạch là khoa đi đầu trong việc thành lập các lớp Kiến trúc sư Anh ngữ (năm 2008) và Pháp ngữ (năm 2010) với chương trình đào tạo tiên tiến, đặc biệt là về đồ án kiến trúc và ngoại ngữ.</w:t>
      </w:r>
    </w:p>
    <w:p w:rsidR="00000000" w:rsidDel="00000000" w:rsidP="00000000" w:rsidRDefault="00000000" w:rsidRPr="00000000" w14:paraId="00000007">
      <w:pPr>
        <w:shd w:fill="ffffff" w:val="clear"/>
        <w:spacing w:after="480" w:before="240" w:line="399.13043478260875" w:lineRule="auto"/>
        <w:jc w:val="both"/>
        <w:rPr>
          <w:sz w:val="21"/>
          <w:szCs w:val="21"/>
        </w:rPr>
      </w:pPr>
      <w:r w:rsidDel="00000000" w:rsidR="00000000" w:rsidRPr="00000000">
        <w:rPr>
          <w:sz w:val="21"/>
          <w:szCs w:val="21"/>
          <w:rtl w:val="0"/>
        </w:rPr>
        <w:t xml:space="preserve">- Mở rộng hợp tác Quốc tế</w:t>
      </w:r>
    </w:p>
    <w:p w:rsidR="00000000" w:rsidDel="00000000" w:rsidP="00000000" w:rsidRDefault="00000000" w:rsidRPr="00000000" w14:paraId="00000008">
      <w:pPr>
        <w:shd w:fill="ffffff" w:val="clear"/>
        <w:spacing w:after="480" w:before="240" w:line="399.13043478260875" w:lineRule="auto"/>
        <w:jc w:val="both"/>
        <w:rPr>
          <w:sz w:val="21"/>
          <w:szCs w:val="21"/>
        </w:rPr>
      </w:pPr>
      <w:r w:rsidDel="00000000" w:rsidR="00000000" w:rsidRPr="00000000">
        <w:rPr>
          <w:sz w:val="21"/>
          <w:szCs w:val="21"/>
          <w:rtl w:val="0"/>
        </w:rPr>
        <w:t xml:space="preserve">Mở rộng hợp tác với các trường, các tổ chức Quốc tế liên quan luôn là mối quan tâm hàng đầu của khoa Kiến trúc và Quy hoạch. Khoa đã thiết lập được một hệ thống các đối tác chiến lược về đào tạo, nghiên cứu khoa học, trao đổi giảng viên và sinh viên,.. tại khu vực châu Á (Nhật Bản, Thái Lan, Malaysia,..) cũng như châu Âu, châu Mỹ (Pháp, Đức, Hà Lan, Italia, Canada,…). Các buổi nói chuyện của các KTS nổi tiếng thế giới, các hội thảo quốc tế về đào tạo, các xưởng thiết kế quốc tế quy mô lớn đã được tổ chức tại khoa ngày một thường xuyên hơn. Giảng viên và sinh viên của khoa cũng thường xuyên được cử đi tham dự các hội thảo quốc tế, tham  gia các cuộc thi quốc tế và luôn giành các giải thưởng cao. Thông qua đó, trình độ giảng viên và sinh viên ngày càng được nâng cao, vị thế của khoa Kiến trúc và Quy hoạch cũng ngày càng được nâng cao trên trường quốc tế.</w:t>
      </w:r>
    </w:p>
    <w:p w:rsidR="00000000" w:rsidDel="00000000" w:rsidP="00000000" w:rsidRDefault="00000000" w:rsidRPr="00000000" w14:paraId="00000009">
      <w:pPr>
        <w:shd w:fill="ffffff" w:val="clear"/>
        <w:spacing w:after="480" w:before="240" w:line="399.13043478260875" w:lineRule="auto"/>
        <w:jc w:val="both"/>
        <w:rPr>
          <w:sz w:val="21"/>
          <w:szCs w:val="21"/>
        </w:rPr>
      </w:pPr>
      <w:r w:rsidDel="00000000" w:rsidR="00000000" w:rsidRPr="00000000">
        <w:rPr>
          <w:sz w:val="21"/>
          <w:szCs w:val="21"/>
          <w:rtl w:val="0"/>
        </w:rPr>
        <w:t xml:space="preserve">- Gắn “học” với “hành” và gắn kết với doanh nghiệp</w:t>
      </w:r>
    </w:p>
    <w:p w:rsidR="00000000" w:rsidDel="00000000" w:rsidP="00000000" w:rsidRDefault="00000000" w:rsidRPr="00000000" w14:paraId="0000000A">
      <w:pPr>
        <w:shd w:fill="ffffff" w:val="clear"/>
        <w:spacing w:after="480" w:before="240" w:line="399.13043478260875" w:lineRule="auto"/>
        <w:jc w:val="both"/>
        <w:rPr>
          <w:sz w:val="21"/>
          <w:szCs w:val="21"/>
        </w:rPr>
      </w:pPr>
      <w:r w:rsidDel="00000000" w:rsidR="00000000" w:rsidRPr="00000000">
        <w:rPr>
          <w:sz w:val="21"/>
          <w:szCs w:val="21"/>
          <w:rtl w:val="0"/>
        </w:rPr>
        <w:t xml:space="preserve">Bên cạnh đó, khoa Kiến trúc và Quy hoạch cũng không ngừng mở rộng hợp tác với các đơn vị tư vấn thiết kế và các doanh nghiệp ngành xây dựng trong nước, thiết lập được một hệ thống các đối tác chiến lược, luôn đồng hành cùng khoa trong quá trình đào tạo và phát triển.</w:t>
      </w:r>
    </w:p>
    <w:p w:rsidR="00000000" w:rsidDel="00000000" w:rsidP="00000000" w:rsidRDefault="00000000" w:rsidRPr="00000000" w14:paraId="0000000B">
      <w:pPr>
        <w:pStyle w:val="Heading6"/>
        <w:keepNext w:val="0"/>
        <w:keepLines w:val="0"/>
        <w:shd w:fill="ffffff" w:val="clear"/>
        <w:spacing w:after="240" w:before="0" w:line="288" w:lineRule="auto"/>
        <w:jc w:val="both"/>
        <w:rPr>
          <w:b w:val="1"/>
          <w:bCs w:val="1"/>
          <w:i w:val="0"/>
          <w:iCs w:val="0"/>
          <w:color w:val="212529"/>
          <w:sz w:val="21"/>
          <w:szCs w:val="21"/>
        </w:rPr>
      </w:pPr>
      <w:bookmarkStart w:colFirst="0" w:colLast="0" w:name="_gnw0wxe63uzo" w:id="2"/>
      <w:bookmarkEnd w:id="2"/>
      <w:r w:rsidDel="00000000" w:rsidR="00000000" w:rsidRPr="00000000">
        <w:rPr>
          <w:i w:val="0"/>
          <w:iCs w:val="0"/>
          <w:color w:val="212529"/>
          <w:sz w:val="21"/>
          <w:szCs w:val="21"/>
          <w:rtl w:val="0"/>
        </w:rPr>
        <w:t xml:space="preserve"> </w:t>
      </w:r>
      <w:r w:rsidDel="00000000" w:rsidR="00000000" w:rsidRPr="00000000">
        <w:rPr>
          <w:b w:val="1"/>
          <w:bCs w:val="1"/>
          <w:i w:val="0"/>
          <w:iCs w:val="0"/>
          <w:color w:val="212529"/>
          <w:sz w:val="21"/>
          <w:szCs w:val="21"/>
          <w:rtl w:val="0"/>
        </w:rPr>
        <w:t xml:space="preserve">Cơ cấu tổ chức</w:t>
      </w:r>
    </w:p>
    <w:p w:rsidR="00000000" w:rsidDel="00000000" w:rsidP="00000000" w:rsidRDefault="00000000" w:rsidRPr="00000000" w14:paraId="0000000C">
      <w:pPr>
        <w:pStyle w:val="Heading6"/>
        <w:keepNext w:val="0"/>
        <w:keepLines w:val="0"/>
        <w:shd w:fill="ffffff" w:val="clear"/>
        <w:spacing w:after="240" w:before="0" w:line="288" w:lineRule="auto"/>
        <w:rPr>
          <w:b w:val="1"/>
          <w:bCs w:val="1"/>
          <w:i w:val="0"/>
          <w:iCs w:val="0"/>
          <w:color w:val="212529"/>
          <w:sz w:val="21"/>
          <w:szCs w:val="21"/>
        </w:rPr>
      </w:pPr>
      <w:bookmarkStart w:colFirst="0" w:colLast="0" w:name="_j1d14b7ylsp5" w:id="3"/>
      <w:bookmarkEnd w:id="3"/>
      <w:r w:rsidDel="00000000" w:rsidR="00000000" w:rsidRPr="00000000">
        <w:rPr>
          <w:i w:val="0"/>
          <w:iCs w:val="0"/>
          <w:color w:val="212529"/>
          <w:sz w:val="21"/>
          <w:szCs w:val="21"/>
          <w:rtl w:val="0"/>
        </w:rPr>
        <w:t xml:space="preserve"> </w:t>
      </w:r>
      <w:r w:rsidDel="00000000" w:rsidR="00000000" w:rsidRPr="00000000">
        <w:rPr>
          <w:b w:val="1"/>
          <w:bCs w:val="1"/>
          <w:i w:val="0"/>
          <w:iCs w:val="0"/>
          <w:color w:val="212529"/>
          <w:sz w:val="21"/>
          <w:szCs w:val="21"/>
          <w:rtl w:val="0"/>
        </w:rPr>
        <w:t xml:space="preserve">Chương trình đào tạo</w:t>
      </w:r>
    </w:p>
    <w:p w:rsidR="00000000" w:rsidDel="00000000" w:rsidP="00000000" w:rsidRDefault="00000000" w:rsidRPr="00000000" w14:paraId="0000000D">
      <w:pPr>
        <w:pStyle w:val="Heading6"/>
        <w:keepNext w:val="0"/>
        <w:keepLines w:val="0"/>
        <w:shd w:fill="ffffff" w:val="clear"/>
        <w:spacing w:after="240" w:before="0" w:line="288" w:lineRule="auto"/>
        <w:rPr>
          <w:b w:val="1"/>
          <w:bCs w:val="1"/>
          <w:i w:val="0"/>
          <w:iCs w:val="0"/>
          <w:color w:val="212529"/>
          <w:sz w:val="21"/>
          <w:szCs w:val="21"/>
        </w:rPr>
      </w:pPr>
      <w:bookmarkStart w:colFirst="0" w:colLast="0" w:name="_rwry5djehc5k" w:id="4"/>
      <w:bookmarkEnd w:id="4"/>
      <w:r w:rsidDel="00000000" w:rsidR="00000000" w:rsidRPr="00000000">
        <w:rPr>
          <w:i w:val="0"/>
          <w:iCs w:val="0"/>
          <w:color w:val="212529"/>
          <w:sz w:val="21"/>
          <w:szCs w:val="21"/>
          <w:rtl w:val="0"/>
        </w:rPr>
        <w:t xml:space="preserve"> </w:t>
      </w:r>
      <w:r w:rsidDel="00000000" w:rsidR="00000000" w:rsidRPr="00000000">
        <w:rPr>
          <w:b w:val="1"/>
          <w:bCs w:val="1"/>
          <w:i w:val="0"/>
          <w:iCs w:val="0"/>
          <w:color w:val="212529"/>
          <w:sz w:val="21"/>
          <w:szCs w:val="21"/>
          <w:rtl w:val="0"/>
        </w:rPr>
        <w:t xml:space="preserve">Mục tiêu đào tạo</w:t>
      </w:r>
    </w:p>
    <w:p w:rsidR="00000000" w:rsidDel="00000000" w:rsidP="00000000" w:rsidRDefault="00000000" w:rsidRPr="00000000" w14:paraId="0000000E">
      <w:pPr>
        <w:pStyle w:val="Heading6"/>
        <w:keepNext w:val="0"/>
        <w:keepLines w:val="0"/>
        <w:shd w:fill="ffffff" w:val="clear"/>
        <w:spacing w:after="240" w:before="0" w:line="288" w:lineRule="auto"/>
        <w:rPr>
          <w:b w:val="1"/>
          <w:bCs w:val="1"/>
          <w:i w:val="0"/>
          <w:iCs w:val="0"/>
          <w:color w:val="212529"/>
          <w:sz w:val="21"/>
          <w:szCs w:val="21"/>
        </w:rPr>
      </w:pPr>
      <w:bookmarkStart w:colFirst="0" w:colLast="0" w:name="_4oiuksqgxejn" w:id="5"/>
      <w:bookmarkEnd w:id="5"/>
      <w:r w:rsidDel="00000000" w:rsidR="00000000" w:rsidRPr="00000000">
        <w:rPr>
          <w:i w:val="0"/>
          <w:iCs w:val="0"/>
          <w:color w:val="212529"/>
          <w:sz w:val="21"/>
          <w:szCs w:val="21"/>
          <w:rtl w:val="0"/>
        </w:rPr>
        <w:t xml:space="preserve"> </w:t>
      </w:r>
      <w:r w:rsidDel="00000000" w:rsidR="00000000" w:rsidRPr="00000000">
        <w:rPr>
          <w:b w:val="1"/>
          <w:bCs w:val="1"/>
          <w:i w:val="0"/>
          <w:iCs w:val="0"/>
          <w:color w:val="212529"/>
          <w:sz w:val="21"/>
          <w:szCs w:val="21"/>
          <w:rtl w:val="0"/>
        </w:rPr>
        <w:t xml:space="preserve">Nghiên cứu khoa học</w:t>
      </w:r>
    </w:p>
    <w:p w:rsidR="00000000" w:rsidDel="00000000" w:rsidP="00000000" w:rsidRDefault="00000000" w:rsidRPr="00000000" w14:paraId="0000000F">
      <w:pPr>
        <w:pStyle w:val="Heading6"/>
        <w:keepNext w:val="0"/>
        <w:keepLines w:val="0"/>
        <w:shd w:fill="ffffff" w:val="clear"/>
        <w:spacing w:after="240" w:before="0" w:line="288" w:lineRule="auto"/>
        <w:rPr>
          <w:b w:val="1"/>
          <w:bCs w:val="1"/>
          <w:i w:val="0"/>
          <w:iCs w:val="0"/>
          <w:color w:val="212529"/>
          <w:sz w:val="21"/>
          <w:szCs w:val="21"/>
        </w:rPr>
      </w:pPr>
      <w:bookmarkStart w:colFirst="0" w:colLast="0" w:name="_9k72fag6bfan" w:id="6"/>
      <w:bookmarkEnd w:id="6"/>
      <w:r w:rsidDel="00000000" w:rsidR="00000000" w:rsidRPr="00000000">
        <w:rPr>
          <w:i w:val="0"/>
          <w:iCs w:val="0"/>
          <w:color w:val="212529"/>
          <w:sz w:val="21"/>
          <w:szCs w:val="21"/>
          <w:rtl w:val="0"/>
        </w:rPr>
        <w:t xml:space="preserve"> </w:t>
      </w:r>
      <w:r w:rsidDel="00000000" w:rsidR="00000000" w:rsidRPr="00000000">
        <w:rPr>
          <w:b w:val="1"/>
          <w:bCs w:val="1"/>
          <w:i w:val="0"/>
          <w:iCs w:val="0"/>
          <w:color w:val="212529"/>
          <w:sz w:val="21"/>
          <w:szCs w:val="21"/>
          <w:rtl w:val="0"/>
        </w:rPr>
        <w:t xml:space="preserve">Một số ảnh hoạt động</w:t>
      </w:r>
    </w:p>
    <w:p w:rsidR="00000000" w:rsidDel="00000000" w:rsidP="00000000" w:rsidRDefault="00000000" w:rsidRPr="00000000" w14:paraId="00000010">
      <w:pPr>
        <w:pStyle w:val="Heading6"/>
        <w:keepNext w:val="0"/>
        <w:keepLines w:val="0"/>
        <w:shd w:fill="ffffff" w:val="clear"/>
        <w:spacing w:after="240" w:before="0" w:line="288" w:lineRule="auto"/>
        <w:rPr>
          <w:b w:val="1"/>
          <w:bCs w:val="1"/>
          <w:i w:val="0"/>
          <w:iCs w:val="0"/>
          <w:color w:val="212529"/>
          <w:sz w:val="21"/>
          <w:szCs w:val="21"/>
        </w:rPr>
      </w:pPr>
      <w:bookmarkStart w:colFirst="0" w:colLast="0" w:name="_8xllapgtsd5s" w:id="7"/>
      <w:bookmarkEnd w:id="7"/>
      <w:r w:rsidDel="00000000" w:rsidR="00000000" w:rsidRPr="00000000">
        <w:rPr>
          <w:i w:val="0"/>
          <w:iCs w:val="0"/>
          <w:color w:val="212529"/>
          <w:sz w:val="21"/>
          <w:szCs w:val="21"/>
          <w:rtl w:val="0"/>
        </w:rPr>
        <w:t xml:space="preserve"> </w:t>
      </w:r>
      <w:r w:rsidDel="00000000" w:rsidR="00000000" w:rsidRPr="00000000">
        <w:rPr>
          <w:b w:val="1"/>
          <w:bCs w:val="1"/>
          <w:i w:val="0"/>
          <w:iCs w:val="0"/>
          <w:color w:val="212529"/>
          <w:sz w:val="21"/>
          <w:szCs w:val="21"/>
          <w:rtl w:val="0"/>
        </w:rPr>
        <w:t xml:space="preserve">Liên hệ</w:t>
      </w:r>
    </w:p>
    <w:p w:rsidR="00000000" w:rsidDel="00000000" w:rsidP="00000000" w:rsidRDefault="00000000" w:rsidRPr="00000000" w14:paraId="00000011">
      <w:pPr>
        <w:numPr>
          <w:ilvl w:val="0"/>
          <w:numId w:val="1"/>
        </w:numPr>
        <w:shd w:fill="ffffff" w:val="clear"/>
        <w:spacing w:after="0" w:afterAutospacing="0" w:line="399.13043478260875" w:lineRule="auto"/>
        <w:ind w:left="720" w:hanging="360"/>
        <w:rPr>
          <w:sz w:val="23"/>
          <w:szCs w:val="23"/>
        </w:rPr>
      </w:pPr>
      <w:r w:rsidDel="00000000" w:rsidR="00000000" w:rsidRPr="00000000">
        <w:rPr>
          <w:sz w:val="21"/>
          <w:szCs w:val="21"/>
          <w:rtl w:val="0"/>
        </w:rPr>
        <w:t xml:space="preserve">Văn phòng khoa Kiến trúc &amp; Quy hoạch: P116 nhà A1</w:t>
      </w:r>
    </w:p>
    <w:p w:rsidR="00000000" w:rsidDel="00000000" w:rsidP="00000000" w:rsidRDefault="00000000" w:rsidRPr="00000000" w14:paraId="00000012">
      <w:pPr>
        <w:numPr>
          <w:ilvl w:val="0"/>
          <w:numId w:val="1"/>
        </w:numPr>
        <w:shd w:fill="ffffff" w:val="clear"/>
        <w:spacing w:after="0" w:afterAutospacing="0" w:line="399.13043478260875" w:lineRule="auto"/>
        <w:ind w:left="720" w:hanging="360"/>
        <w:rPr>
          <w:sz w:val="23"/>
          <w:szCs w:val="23"/>
        </w:rPr>
      </w:pPr>
      <w:r w:rsidDel="00000000" w:rsidR="00000000" w:rsidRPr="00000000">
        <w:rPr>
          <w:sz w:val="21"/>
          <w:szCs w:val="21"/>
          <w:rtl w:val="0"/>
        </w:rPr>
        <w:t xml:space="preserve">Điện thoại: 024.3869.1973</w:t>
      </w:r>
    </w:p>
    <w:p w:rsidR="00000000" w:rsidDel="00000000" w:rsidP="00000000" w:rsidRDefault="00000000" w:rsidRPr="00000000" w14:paraId="00000013">
      <w:pPr>
        <w:numPr>
          <w:ilvl w:val="0"/>
          <w:numId w:val="1"/>
        </w:numPr>
        <w:shd w:fill="ffffff" w:val="clear"/>
        <w:spacing w:after="0" w:afterAutospacing="0" w:line="399.13043478260875" w:lineRule="auto"/>
        <w:ind w:left="720" w:hanging="360"/>
        <w:rPr>
          <w:sz w:val="23"/>
          <w:szCs w:val="23"/>
        </w:rPr>
      </w:pPr>
      <w:r w:rsidDel="00000000" w:rsidR="00000000" w:rsidRPr="00000000">
        <w:rPr>
          <w:sz w:val="21"/>
          <w:szCs w:val="21"/>
          <w:rtl w:val="0"/>
        </w:rPr>
        <w:t xml:space="preserve">Website: </w:t>
      </w:r>
      <w:hyperlink r:id="rId6">
        <w:r w:rsidDel="00000000" w:rsidR="00000000" w:rsidRPr="00000000">
          <w:rPr>
            <w:b w:val="1"/>
            <w:bCs w:val="1"/>
            <w:i w:val="1"/>
            <w:iCs w:val="1"/>
            <w:color w:val="007bff"/>
            <w:sz w:val="21"/>
            <w:szCs w:val="21"/>
            <w:rtl w:val="0"/>
          </w:rPr>
          <w:t xml:space="preserve">http://ktqh.huce.edu.vn/</w:t>
        </w:r>
      </w:hyperlink>
      <w:r w:rsidDel="00000000" w:rsidR="00000000" w:rsidRPr="00000000">
        <w:rPr>
          <w:rtl w:val="0"/>
        </w:rPr>
      </w:r>
    </w:p>
    <w:p w:rsidR="00000000" w:rsidDel="00000000" w:rsidP="00000000" w:rsidRDefault="00000000" w:rsidRPr="00000000" w14:paraId="00000014">
      <w:pPr>
        <w:numPr>
          <w:ilvl w:val="0"/>
          <w:numId w:val="1"/>
        </w:numPr>
        <w:shd w:fill="ffffff" w:val="clear"/>
        <w:spacing w:after="240" w:line="399.13043478260875" w:lineRule="auto"/>
        <w:ind w:left="720" w:hanging="360"/>
        <w:rPr>
          <w:sz w:val="23"/>
          <w:szCs w:val="23"/>
        </w:rPr>
      </w:pPr>
      <w:r w:rsidDel="00000000" w:rsidR="00000000" w:rsidRPr="00000000">
        <w:rPr>
          <w:sz w:val="21"/>
          <w:szCs w:val="21"/>
          <w:rtl w:val="0"/>
        </w:rPr>
        <w:t xml:space="preserve">Email: </w:t>
      </w:r>
      <w:r w:rsidDel="00000000" w:rsidR="00000000" w:rsidRPr="00000000">
        <w:rPr>
          <w:color w:val="007bff"/>
          <w:sz w:val="21"/>
          <w:szCs w:val="21"/>
          <w:rtl w:val="0"/>
        </w:rPr>
        <w:t xml:space="preserve">ktqh@huce.edu.vn</w:t>
      </w:r>
    </w:p>
    <w:p w:rsidR="00000000" w:rsidDel="00000000" w:rsidP="00000000" w:rsidRDefault="00000000" w:rsidRPr="00000000" w14:paraId="00000015">
      <w:pPr>
        <w:shd w:fill="ffffff" w:val="clear"/>
        <w:spacing w:after="240" w:before="240" w:line="399.13043478260875" w:lineRule="auto"/>
        <w:jc w:val="both"/>
        <w:rPr>
          <w:sz w:val="21"/>
          <w:szCs w:val="2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ktqh.huce.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