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Пояснительная записка</w:t>
      </w:r>
    </w:p>
    <w:p w14:paraId="02000000"/>
    <w:p w14:paraId="03000000">
      <w:r>
        <w:rPr>
          <w:rFonts w:ascii="Times New Roman" w:hAnsi="Times New Roman"/>
          <w:b w:val="1"/>
          <w:sz w:val="28"/>
        </w:rPr>
        <w:t>Тема – спортивный комплекс</w:t>
      </w:r>
    </w:p>
    <w:p w14:paraId="04000000"/>
    <w:p w14:paraId="05000000">
      <w:r>
        <w:rPr>
          <w:rFonts w:ascii="Times New Roman" w:hAnsi="Times New Roman"/>
          <w:sz w:val="28"/>
        </w:rPr>
        <w:t xml:space="preserve">Объекты предметной области можно примерно разбить на несколько категорий, </w:t>
      </w:r>
      <w:r>
        <w:rPr>
          <w:rFonts w:ascii="Times New Roman" w:hAnsi="Times New Roman"/>
          <w:sz w:val="28"/>
        </w:rPr>
        <w:t xml:space="preserve"> с разной областью бизнес-домена</w:t>
      </w:r>
      <w:r>
        <w:rPr>
          <w:rFonts w:ascii="Times New Roman" w:hAnsi="Times New Roman"/>
          <w:sz w:val="28"/>
        </w:rPr>
        <w:t>:</w:t>
      </w:r>
    </w:p>
    <w:p w14:paraId="06000000"/>
    <w:p w14:paraId="07000000">
      <w:pPr>
        <w:numPr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Люди, оказывающие или приобретающие услуги в спорткомплексе(</w:t>
      </w:r>
      <w:r>
        <w:rPr>
          <w:rFonts w:ascii="Times New Roman" w:hAnsi="Times New Roman"/>
          <w:sz w:val="28"/>
        </w:rPr>
        <w:t>spo</w:t>
      </w:r>
      <w:r>
        <w:rPr>
          <w:rFonts w:ascii="Times New Roman" w:hAnsi="Times New Roman"/>
          <w:sz w:val="28"/>
        </w:rPr>
        <w:t xml:space="preserve">): 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sz w:val="28"/>
        </w:rPr>
        <w:t>Клиент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- Тренер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- Группа</w:t>
      </w:r>
    </w:p>
    <w:p w14:paraId="08000000">
      <w:pPr>
        <w:numPr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Информативные данные о занятиях и учёте собственности комплекса(dct):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- Календарь тренировок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- Учёт помещений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- Учёт оборудования</w:t>
      </w:r>
    </w:p>
    <w:p w14:paraId="09000000">
      <w:pPr>
        <w:numPr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Данные об оформлении разовых или постоянных занятий(ord):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- Цена сервиса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Абонемент</w:t>
      </w:r>
    </w:p>
    <w:p w14:paraId="0A000000">
      <w:pPr>
        <w:numPr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Связующий объект разделяющий связь "многие ко многим" (mnm):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- Человек</w:t>
      </w:r>
    </w:p>
    <w:p w14:paraId="0B000000"/>
    <w:p w14:paraId="0C000000"/>
    <w:p w14:paraId="0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Рассмотрим подробно каждую из них</w:t>
      </w:r>
      <w:r>
        <w:rPr>
          <w:rFonts w:ascii="Times New Roman" w:hAnsi="Times New Roman"/>
          <w:sz w:val="28"/>
        </w:rPr>
        <w:t>:</w:t>
      </w:r>
    </w:p>
    <w:p w14:paraId="0E000000">
      <w:pPr>
        <w:rPr>
          <w:rFonts w:ascii="Times New Roman" w:hAnsi="Times New Roman"/>
          <w:sz w:val="28"/>
        </w:rPr>
      </w:pPr>
    </w:p>
    <w:p w14:paraId="0F000000">
      <w:pPr>
        <w:rPr>
          <w:rFonts w:ascii="Times New Roman" w:hAnsi="Times New Roman"/>
          <w:sz w:val="28"/>
        </w:rPr>
      </w:pPr>
    </w:p>
    <w:p w14:paraId="10000000">
      <w:pPr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Люди, оказывающие или приобретающие услуги в спорткомплексе: </w:t>
      </w:r>
    </w:p>
    <w:p w14:paraId="11000000">
      <w:pPr>
        <w:rPr>
          <w:rFonts w:ascii="Times New Roman" w:hAnsi="Times New Roman"/>
          <w:sz w:val="28"/>
          <w:u w:val="single"/>
        </w:rPr>
      </w:pPr>
    </w:p>
    <w:p w14:paraId="12000000">
      <w:pPr>
        <w:rPr>
          <w:rFonts w:ascii="Times New Roman" w:hAnsi="Times New Roman"/>
          <w:sz w:val="28"/>
          <w:u w:val="none"/>
        </w:rPr>
      </w:pPr>
      <w:r>
        <w:rPr>
          <w:rFonts w:ascii="Times New Roman" w:hAnsi="Times New Roman"/>
          <w:sz w:val="28"/>
          <w:u w:val="none"/>
        </w:rPr>
        <w:t xml:space="preserve">Центральными в этой области являются сразу 2 объекта – </w:t>
      </w:r>
      <w:r>
        <w:rPr>
          <w:rFonts w:ascii="Times New Roman" w:hAnsi="Times New Roman"/>
          <w:b w:val="1"/>
          <w:sz w:val="28"/>
          <w:u w:val="none"/>
        </w:rPr>
        <w:t>client</w:t>
      </w:r>
      <w:r>
        <w:rPr>
          <w:rFonts w:ascii="Times New Roman" w:hAnsi="Times New Roman"/>
          <w:sz w:val="28"/>
          <w:u w:val="none"/>
        </w:rPr>
        <w:t xml:space="preserve"> и </w:t>
      </w:r>
      <w:r>
        <w:rPr>
          <w:rFonts w:ascii="Times New Roman" w:hAnsi="Times New Roman"/>
          <w:b w:val="1"/>
          <w:sz w:val="28"/>
          <w:u w:val="none"/>
        </w:rPr>
        <w:t>trainer</w:t>
      </w:r>
      <w:r>
        <w:rPr>
          <w:rFonts w:ascii="Times New Roman" w:hAnsi="Times New Roman"/>
          <w:sz w:val="28"/>
          <w:u w:val="none"/>
        </w:rPr>
        <w:t>, так как они имеют одинаковую важность для логики работы будущей программа и создания данных в базах.</w:t>
      </w:r>
    </w:p>
    <w:p w14:paraId="13000000">
      <w:pPr>
        <w:rPr>
          <w:rFonts w:ascii="Times New Roman" w:hAnsi="Times New Roman"/>
          <w:sz w:val="28"/>
          <w:u w:val="none"/>
        </w:rPr>
      </w:pPr>
    </w:p>
    <w:p w14:paraId="14000000">
      <w:pPr>
        <w:rPr>
          <w:rFonts w:ascii="Times New Roman" w:hAnsi="Times New Roman"/>
          <w:sz w:val="28"/>
          <w:u w:val="none"/>
        </w:rPr>
      </w:pPr>
      <w:r>
        <w:rPr>
          <w:rFonts w:ascii="Times New Roman" w:hAnsi="Times New Roman"/>
          <w:sz w:val="28"/>
          <w:u w:val="none"/>
        </w:rPr>
        <w:t xml:space="preserve">В таблице </w:t>
      </w:r>
      <w:r>
        <w:rPr>
          <w:rFonts w:ascii="Times New Roman" w:hAnsi="Times New Roman"/>
          <w:b w:val="1"/>
          <w:sz w:val="28"/>
          <w:u w:val="none"/>
        </w:rPr>
        <w:t xml:space="preserve">trainer </w:t>
      </w:r>
      <w:r>
        <w:rPr>
          <w:rFonts w:ascii="Times New Roman" w:hAnsi="Times New Roman"/>
          <w:sz w:val="28"/>
          <w:u w:val="none"/>
        </w:rPr>
        <w:t>хранятся идентифицирующие данные (</w:t>
      </w:r>
      <w:r>
        <w:t>Last_Name</w:t>
      </w:r>
      <w:r>
        <w:rPr>
          <w:rFonts w:ascii="Times New Roman" w:hAnsi="Times New Roman"/>
          <w:sz w:val="28"/>
          <w:u w:val="none"/>
        </w:rPr>
        <w:t xml:space="preserve">, </w:t>
      </w:r>
      <w:r>
        <w:t>First_Name</w:t>
      </w:r>
      <w:r>
        <w:rPr>
          <w:rFonts w:ascii="Times New Roman" w:hAnsi="Times New Roman"/>
          <w:sz w:val="28"/>
          <w:u w:val="none"/>
        </w:rPr>
        <w:t xml:space="preserve">, </w:t>
      </w:r>
      <w:r>
        <w:t xml:space="preserve">Middle_Name, </w:t>
      </w:r>
      <w:r>
        <w:t>Birth_Date</w:t>
      </w:r>
      <w:r>
        <w:rPr>
          <w:rFonts w:ascii="Times New Roman" w:hAnsi="Times New Roman"/>
          <w:sz w:val="28"/>
          <w:u w:val="none"/>
        </w:rPr>
        <w:t xml:space="preserve">, </w:t>
      </w:r>
      <w:r>
        <w:t>Phone</w:t>
      </w:r>
      <w:r>
        <w:rPr>
          <w:rFonts w:ascii="Times New Roman" w:hAnsi="Times New Roman"/>
          <w:sz w:val="28"/>
          <w:u w:val="none"/>
        </w:rPr>
        <w:t>) и полезные информационные для рассмотрения тренера клиентом (</w:t>
      </w:r>
      <w:r>
        <w:t xml:space="preserve">Age_Experience, </w:t>
      </w:r>
      <w:r>
        <w:t>Description</w:t>
      </w:r>
      <w:r>
        <w:rPr>
          <w:rFonts w:ascii="Times New Roman" w:hAnsi="Times New Roman"/>
          <w:sz w:val="28"/>
          <w:u w:val="none"/>
        </w:rPr>
        <w:t xml:space="preserve">). Данная таблица связана с таблицей </w:t>
      </w:r>
      <w:r>
        <w:rPr>
          <w:rFonts w:ascii="Times New Roman" w:hAnsi="Times New Roman"/>
          <w:b w:val="1"/>
          <w:sz w:val="28"/>
          <w:u w:val="none"/>
        </w:rPr>
        <w:t>group</w:t>
      </w:r>
      <w:r>
        <w:rPr>
          <w:rFonts w:ascii="Times New Roman" w:hAnsi="Times New Roman"/>
          <w:sz w:val="28"/>
          <w:u w:val="none"/>
        </w:rPr>
        <w:t xml:space="preserve"> связью "один ко многим", так как 1 тренер может быть наставником для множества групп. </w:t>
      </w:r>
    </w:p>
    <w:p w14:paraId="15000000">
      <w:pPr>
        <w:rPr>
          <w:rFonts w:ascii="Times New Roman" w:hAnsi="Times New Roman"/>
          <w:sz w:val="28"/>
          <w:u w:val="none"/>
        </w:rPr>
      </w:pPr>
    </w:p>
    <w:p w14:paraId="16000000">
      <w:pPr>
        <w:rPr>
          <w:rFonts w:ascii="Times New Roman" w:hAnsi="Times New Roman"/>
          <w:sz w:val="28"/>
          <w:u w:val="none"/>
        </w:rPr>
      </w:pPr>
      <w:r>
        <w:rPr>
          <w:rFonts w:ascii="Times New Roman" w:hAnsi="Times New Roman"/>
          <w:sz w:val="28"/>
          <w:u w:val="none"/>
        </w:rPr>
        <w:t xml:space="preserve">В таблице </w:t>
      </w:r>
      <w:r>
        <w:rPr>
          <w:rFonts w:ascii="Times New Roman" w:hAnsi="Times New Roman"/>
          <w:b w:val="1"/>
          <w:sz w:val="28"/>
          <w:u w:val="none"/>
        </w:rPr>
        <w:t>client</w:t>
      </w:r>
      <w:r>
        <w:rPr>
          <w:rFonts w:ascii="Times New Roman" w:hAnsi="Times New Roman"/>
          <w:b w:val="1"/>
          <w:sz w:val="28"/>
          <w:u w:val="none"/>
        </w:rPr>
        <w:t xml:space="preserve"> </w:t>
      </w:r>
      <w:r>
        <w:rPr>
          <w:rFonts w:ascii="Times New Roman" w:hAnsi="Times New Roman"/>
          <w:sz w:val="28"/>
          <w:u w:val="none"/>
        </w:rPr>
        <w:t>хранятся также идентифицирующие данные (</w:t>
      </w:r>
      <w:r>
        <w:t>Last_Name</w:t>
      </w:r>
      <w:r>
        <w:rPr>
          <w:rFonts w:ascii="Times New Roman" w:hAnsi="Times New Roman"/>
          <w:sz w:val="28"/>
          <w:u w:val="none"/>
        </w:rPr>
        <w:t xml:space="preserve">, </w:t>
      </w:r>
      <w:r>
        <w:t>First_Name</w:t>
      </w:r>
      <w:r>
        <w:rPr>
          <w:rFonts w:ascii="Times New Roman" w:hAnsi="Times New Roman"/>
          <w:sz w:val="28"/>
          <w:u w:val="none"/>
        </w:rPr>
        <w:t xml:space="preserve">, </w:t>
      </w:r>
      <w:r>
        <w:t xml:space="preserve">Phone, </w:t>
      </w:r>
      <w:r>
        <w:t xml:space="preserve">Passport_Number, </w:t>
      </w:r>
      <w:r>
        <w:t>Email</w:t>
      </w:r>
      <w:r>
        <w:rPr>
          <w:rFonts w:ascii="Times New Roman" w:hAnsi="Times New Roman"/>
          <w:sz w:val="28"/>
          <w:u w:val="none"/>
        </w:rPr>
        <w:t xml:space="preserve">). Для более успешного формирования по группам указан </w:t>
      </w:r>
      <w:r>
        <w:t>Birth_Date.</w:t>
      </w:r>
      <w:r>
        <w:br/>
      </w:r>
    </w:p>
    <w:p w14:paraId="17000000">
      <w:pPr>
        <w:rPr>
          <w:rFonts w:ascii="Times New Roman" w:hAnsi="Times New Roman"/>
          <w:b w:val="0"/>
          <w:sz w:val="28"/>
          <w:u w:val="none"/>
        </w:rPr>
      </w:pPr>
      <w:r>
        <w:rPr>
          <w:rFonts w:ascii="Times New Roman" w:hAnsi="Times New Roman"/>
          <w:sz w:val="28"/>
          <w:u w:val="none"/>
        </w:rPr>
        <w:t xml:space="preserve">Ещё существует таблица </w:t>
      </w:r>
      <w:r>
        <w:rPr>
          <w:rFonts w:ascii="Times New Roman" w:hAnsi="Times New Roman"/>
          <w:b w:val="1"/>
          <w:color w:val="000000"/>
          <w:sz w:val="28"/>
          <w:u w:val="none"/>
        </w:rPr>
        <w:t xml:space="preserve">group </w:t>
      </w:r>
      <w:r>
        <w:rPr>
          <w:rFonts w:ascii="Times New Roman" w:hAnsi="Times New Roman"/>
          <w:b w:val="0"/>
          <w:sz w:val="28"/>
          <w:u w:val="none"/>
        </w:rPr>
        <w:t>в ней хранятся основные данны для сформировавшейся группы: ссылки на контактные беседы (</w:t>
      </w:r>
      <w:r>
        <w:t xml:space="preserve">Group_Contacts) </w:t>
      </w:r>
      <w:r>
        <w:rPr>
          <w:rFonts w:ascii="Times New Roman" w:hAnsi="Times New Roman"/>
          <w:b w:val="0"/>
          <w:sz w:val="28"/>
          <w:u w:val="none"/>
        </w:rPr>
        <w:t>, уровень сложности занимающейся группы (</w:t>
      </w:r>
      <w:r>
        <w:t>Difficulty_Level</w:t>
      </w:r>
      <w:r>
        <w:rPr>
          <w:rFonts w:ascii="Times New Roman" w:hAnsi="Times New Roman"/>
          <w:b w:val="0"/>
          <w:sz w:val="28"/>
          <w:u w:val="none"/>
        </w:rPr>
        <w:t xml:space="preserve">), </w:t>
      </w:r>
      <w:r>
        <w:br/>
      </w:r>
      <w:r>
        <w:rPr>
          <w:rFonts w:ascii="Times New Roman" w:hAnsi="Times New Roman"/>
          <w:b w:val="0"/>
          <w:sz w:val="28"/>
          <w:u w:val="none"/>
        </w:rPr>
        <w:t>также тут содержатся внешние ключи на объекты тренера группы и расписания группы.</w:t>
      </w:r>
    </w:p>
    <w:p w14:paraId="18000000">
      <w:pPr>
        <w:rPr>
          <w:rFonts w:ascii="Times New Roman" w:hAnsi="Times New Roman"/>
          <w:b w:val="0"/>
          <w:sz w:val="28"/>
          <w:u w:val="none"/>
        </w:rPr>
      </w:pPr>
    </w:p>
    <w:p w14:paraId="19000000">
      <w:pPr>
        <w:rPr>
          <w:rFonts w:ascii="Times New Roman" w:hAnsi="Times New Roman"/>
          <w:b w:val="0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Информативные данные о занятиях и учёте собственности комплекса:</w:t>
      </w:r>
    </w:p>
    <w:p w14:paraId="1A000000">
      <w:pPr>
        <w:rPr>
          <w:rFonts w:ascii="Times New Roman" w:hAnsi="Times New Roman"/>
          <w:b w:val="0"/>
          <w:sz w:val="28"/>
          <w:u w:val="single"/>
        </w:rPr>
      </w:pPr>
    </w:p>
    <w:p w14:paraId="1B000000">
      <w:pPr>
        <w:rPr>
          <w:rFonts w:ascii="Times New Roman" w:hAnsi="Times New Roman"/>
          <w:b w:val="0"/>
          <w:sz w:val="28"/>
          <w:u w:val="none"/>
        </w:rPr>
      </w:pPr>
      <w:r>
        <w:rPr>
          <w:rFonts w:ascii="Times New Roman" w:hAnsi="Times New Roman"/>
          <w:b w:val="0"/>
          <w:sz w:val="28"/>
          <w:u w:val="none"/>
        </w:rPr>
        <w:t xml:space="preserve">Сюда включен объект </w:t>
      </w:r>
      <w:r>
        <w:rPr>
          <w:rFonts w:ascii="Times New Roman" w:hAnsi="Times New Roman"/>
          <w:b w:val="1"/>
          <w:sz w:val="28"/>
        </w:rPr>
        <w:t>training_shedule</w:t>
      </w:r>
      <w:r>
        <w:rPr>
          <w:b w:val="1"/>
        </w:rPr>
        <w:t xml:space="preserve">  </w:t>
      </w:r>
      <w:r>
        <w:rPr>
          <w:rFonts w:ascii="Times New Roman" w:hAnsi="Times New Roman"/>
          <w:b w:val="0"/>
          <w:sz w:val="28"/>
          <w:u w:val="none"/>
        </w:rPr>
        <w:t>в котором хранятся все данные о временных промежутках занятий (</w:t>
      </w:r>
      <w:r>
        <w:t>Week_Day</w:t>
      </w:r>
      <w:r>
        <w:rPr>
          <w:rFonts w:ascii="Times New Roman" w:hAnsi="Times New Roman"/>
          <w:b w:val="0"/>
          <w:sz w:val="28"/>
          <w:u w:val="none"/>
        </w:rPr>
        <w:t xml:space="preserve">, </w:t>
      </w:r>
      <w:r>
        <w:t>Start_Time</w:t>
      </w:r>
      <w:r>
        <w:rPr>
          <w:rFonts w:ascii="Times New Roman" w:hAnsi="Times New Roman"/>
          <w:b w:val="0"/>
          <w:sz w:val="28"/>
          <w:u w:val="none"/>
        </w:rPr>
        <w:t xml:space="preserve">, </w:t>
      </w:r>
      <w:r>
        <w:t>End_Time</w:t>
      </w:r>
      <w:r>
        <w:rPr>
          <w:rFonts w:ascii="Times New Roman" w:hAnsi="Times New Roman"/>
          <w:b w:val="0"/>
          <w:sz w:val="28"/>
          <w:u w:val="none"/>
        </w:rPr>
        <w:t>) , а также о типе тренировки в данный день (</w:t>
      </w:r>
      <w:r>
        <w:t>Training_Type</w:t>
      </w:r>
      <w:r>
        <w:rPr>
          <w:rFonts w:ascii="Times New Roman" w:hAnsi="Times New Roman"/>
          <w:b w:val="0"/>
          <w:sz w:val="28"/>
          <w:u w:val="none"/>
        </w:rPr>
        <w:t>) и месте(зале) проведения (L</w:t>
      </w:r>
      <w:r>
        <w:t>ocation</w:t>
      </w:r>
      <w:r>
        <w:rPr>
          <w:rFonts w:ascii="Times New Roman" w:hAnsi="Times New Roman"/>
          <w:b w:val="0"/>
          <w:sz w:val="28"/>
          <w:u w:val="none"/>
        </w:rPr>
        <w:t>)</w:t>
      </w:r>
    </w:p>
    <w:p w14:paraId="1C000000">
      <w:pPr>
        <w:rPr>
          <w:rFonts w:ascii="Times New Roman" w:hAnsi="Times New Roman"/>
          <w:b w:val="0"/>
          <w:sz w:val="28"/>
          <w:u w:val="none"/>
        </w:rPr>
      </w:pPr>
      <w:r>
        <w:rPr>
          <w:rFonts w:ascii="Times New Roman" w:hAnsi="Times New Roman"/>
          <w:b w:val="0"/>
          <w:sz w:val="28"/>
          <w:u w:val="none"/>
        </w:rPr>
        <w:t>Этот объект связан простой связью с группами и учетом помещений, так как связан с местом проведения</w:t>
      </w:r>
    </w:p>
    <w:p w14:paraId="1D000000">
      <w:pPr>
        <w:rPr>
          <w:rFonts w:ascii="Times New Roman" w:hAnsi="Times New Roman"/>
          <w:b w:val="0"/>
          <w:sz w:val="28"/>
          <w:u w:val="none"/>
        </w:rPr>
      </w:pPr>
    </w:p>
    <w:p w14:paraId="1E000000">
      <w:pPr>
        <w:rPr>
          <w:rFonts w:ascii="Times New Roman" w:hAnsi="Times New Roman"/>
          <w:b w:val="0"/>
          <w:sz w:val="28"/>
          <w:u w:val="none"/>
        </w:rPr>
      </w:pPr>
      <w:r>
        <w:rPr>
          <w:rFonts w:ascii="Times New Roman" w:hAnsi="Times New Roman"/>
          <w:b w:val="0"/>
          <w:sz w:val="28"/>
          <w:u w:val="none"/>
        </w:rPr>
        <w:t>А также:</w:t>
      </w:r>
    </w:p>
    <w:p w14:paraId="1F000000">
      <w:pPr>
        <w:rPr>
          <w:rFonts w:ascii="Times New Roman" w:hAnsi="Times New Roman"/>
          <w:b w:val="0"/>
          <w:sz w:val="28"/>
          <w:u w:val="none"/>
        </w:rPr>
      </w:pPr>
      <w:r>
        <w:br/>
      </w:r>
      <w:r>
        <w:rPr>
          <w:rFonts w:ascii="Times New Roman" w:hAnsi="Times New Roman"/>
          <w:b w:val="0"/>
          <w:sz w:val="28"/>
          <w:u w:val="none"/>
        </w:rPr>
        <w:t xml:space="preserve">объект </w:t>
      </w:r>
      <w:r>
        <w:rPr>
          <w:rFonts w:ascii="Times New Roman" w:hAnsi="Times New Roman"/>
          <w:b w:val="1"/>
          <w:sz w:val="28"/>
          <w:u w:val="none"/>
        </w:rPr>
        <w:t xml:space="preserve">room_accounting </w:t>
      </w:r>
      <w:r>
        <w:rPr>
          <w:rFonts w:ascii="Times New Roman" w:hAnsi="Times New Roman"/>
          <w:b w:val="0"/>
          <w:sz w:val="28"/>
          <w:u w:val="none"/>
        </w:rPr>
        <w:t>включает в себя название комнаты, указание возможности проведения определенных тренировок и метраж комнаты</w:t>
      </w:r>
    </w:p>
    <w:p w14:paraId="20000000">
      <w:pPr>
        <w:rPr>
          <w:rFonts w:ascii="Times New Roman" w:hAnsi="Times New Roman"/>
          <w:b w:val="0"/>
          <w:sz w:val="28"/>
          <w:u w:val="none"/>
        </w:rPr>
      </w:pPr>
    </w:p>
    <w:p w14:paraId="21000000">
      <w:pPr>
        <w:rPr>
          <w:rFonts w:ascii="Times New Roman" w:hAnsi="Times New Roman"/>
          <w:b w:val="0"/>
          <w:sz w:val="28"/>
          <w:u w:val="none"/>
        </w:rPr>
      </w:pPr>
      <w:r>
        <w:rPr>
          <w:rFonts w:ascii="Times New Roman" w:hAnsi="Times New Roman"/>
          <w:b w:val="0"/>
          <w:sz w:val="28"/>
          <w:u w:val="none"/>
        </w:rPr>
        <w:t xml:space="preserve">объект </w:t>
      </w:r>
      <w:r>
        <w:rPr>
          <w:rFonts w:ascii="Times New Roman" w:hAnsi="Times New Roman"/>
          <w:b w:val="1"/>
          <w:sz w:val="28"/>
          <w:u w:val="none"/>
        </w:rPr>
        <w:t xml:space="preserve">equipment_accounting </w:t>
      </w:r>
      <w:r>
        <w:rPr>
          <w:rFonts w:ascii="Times New Roman" w:hAnsi="Times New Roman"/>
          <w:b w:val="0"/>
          <w:sz w:val="28"/>
          <w:u w:val="none"/>
        </w:rPr>
        <w:t xml:space="preserve">включает в себя хранение описания названия, стоимости и количества определенного инвентаря, а также дату доставки и срок эксплуатации, связан с объектом </w:t>
      </w:r>
      <w:r>
        <w:rPr>
          <w:rFonts w:ascii="Times New Roman" w:hAnsi="Times New Roman"/>
          <w:b w:val="1"/>
          <w:sz w:val="28"/>
          <w:u w:val="none"/>
        </w:rPr>
        <w:t xml:space="preserve">room_accounting </w:t>
      </w:r>
      <w:r>
        <w:rPr>
          <w:rFonts w:ascii="Times New Roman" w:hAnsi="Times New Roman"/>
          <w:b w:val="0"/>
          <w:sz w:val="28"/>
          <w:u w:val="none"/>
        </w:rPr>
        <w:t>связью</w:t>
      </w:r>
      <w:r>
        <w:rPr>
          <w:rFonts w:ascii="Times New Roman" w:hAnsi="Times New Roman"/>
          <w:b w:val="0"/>
          <w:sz w:val="28"/>
          <w:u w:val="none"/>
        </w:rPr>
        <w:t xml:space="preserve"> "один ко многим"</w:t>
      </w:r>
      <w:r>
        <w:rPr>
          <w:rFonts w:ascii="Times New Roman" w:hAnsi="Times New Roman"/>
          <w:b w:val="0"/>
          <w:sz w:val="28"/>
          <w:u w:val="none"/>
        </w:rPr>
        <w:t xml:space="preserve"> </w:t>
      </w:r>
      <w:r>
        <w:rPr>
          <w:rFonts w:ascii="Times New Roman" w:hAnsi="Times New Roman"/>
          <w:b w:val="0"/>
          <w:sz w:val="28"/>
          <w:u w:val="none"/>
        </w:rPr>
        <w:t xml:space="preserve">и по моей логике предполагается, что определенный инвентарь хранится только в 1 зале. </w:t>
      </w:r>
    </w:p>
    <w:p w14:paraId="22000000">
      <w:pPr>
        <w:rPr>
          <w:rFonts w:ascii="Times New Roman" w:hAnsi="Times New Roman"/>
          <w:b w:val="0"/>
          <w:sz w:val="28"/>
          <w:u w:val="none"/>
        </w:rPr>
      </w:pPr>
    </w:p>
    <w:p w14:paraId="23000000">
      <w:pPr>
        <w:rPr>
          <w:rFonts w:ascii="Times New Roman" w:hAnsi="Times New Roman"/>
          <w:b w:val="0"/>
          <w:sz w:val="28"/>
          <w:u w:val="none"/>
        </w:rPr>
      </w:pPr>
    </w:p>
    <w:p w14:paraId="24000000">
      <w:pPr>
        <w:rPr>
          <w:rFonts w:ascii="Times New Roman" w:hAnsi="Times New Roman"/>
          <w:b w:val="0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Данные об оформлении разовых или постоянных занятий:</w:t>
      </w:r>
    </w:p>
    <w:p w14:paraId="25000000">
      <w:pPr>
        <w:rPr>
          <w:rFonts w:ascii="Times New Roman" w:hAnsi="Times New Roman"/>
          <w:b w:val="0"/>
          <w:sz w:val="28"/>
          <w:u w:val="single"/>
        </w:rPr>
      </w:pPr>
    </w:p>
    <w:p w14:paraId="26000000">
      <w:pPr>
        <w:rPr>
          <w:rFonts w:ascii="Times New Roman" w:hAnsi="Times New Roman"/>
          <w:b w:val="0"/>
          <w:sz w:val="28"/>
          <w:u w:val="none"/>
        </w:rPr>
      </w:pPr>
      <w:r>
        <w:rPr>
          <w:rFonts w:ascii="Times New Roman" w:hAnsi="Times New Roman"/>
          <w:b w:val="0"/>
          <w:sz w:val="28"/>
          <w:u w:val="none"/>
        </w:rPr>
        <w:t xml:space="preserve">объект </w:t>
      </w:r>
      <w:r>
        <w:rPr>
          <w:rFonts w:ascii="Times New Roman" w:hAnsi="Times New Roman"/>
          <w:b w:val="1"/>
          <w:sz w:val="28"/>
          <w:u w:val="none"/>
        </w:rPr>
        <w:t xml:space="preserve">service_cost </w:t>
      </w:r>
      <w:r>
        <w:rPr>
          <w:rFonts w:ascii="Times New Roman" w:hAnsi="Times New Roman"/>
          <w:b w:val="0"/>
          <w:sz w:val="28"/>
          <w:u w:val="none"/>
        </w:rPr>
        <w:t xml:space="preserve">хранит данные о стоимости услуг для клиента, о постоянных сезонных скидках и связан с объектом </w:t>
      </w:r>
      <w:r>
        <w:rPr>
          <w:rFonts w:ascii="Times New Roman" w:hAnsi="Times New Roman"/>
          <w:b w:val="1"/>
          <w:sz w:val="28"/>
          <w:u w:val="none"/>
        </w:rPr>
        <w:t xml:space="preserve">client </w:t>
      </w:r>
      <w:r>
        <w:rPr>
          <w:rFonts w:ascii="Times New Roman" w:hAnsi="Times New Roman"/>
          <w:b w:val="0"/>
          <w:sz w:val="28"/>
          <w:u w:val="none"/>
        </w:rPr>
        <w:t>для получения его id</w:t>
      </w:r>
    </w:p>
    <w:p w14:paraId="27000000">
      <w:pPr>
        <w:rPr>
          <w:rFonts w:ascii="Times New Roman" w:hAnsi="Times New Roman"/>
          <w:b w:val="0"/>
          <w:sz w:val="28"/>
          <w:u w:val="none"/>
        </w:rPr>
      </w:pPr>
    </w:p>
    <w:p w14:paraId="28000000">
      <w:pPr>
        <w:rPr>
          <w:rFonts w:ascii="Times New Roman" w:hAnsi="Times New Roman"/>
          <w:b w:val="0"/>
          <w:sz w:val="28"/>
          <w:u w:val="none"/>
        </w:rPr>
      </w:pPr>
      <w:r>
        <w:rPr>
          <w:rFonts w:ascii="Times New Roman" w:hAnsi="Times New Roman"/>
          <w:b w:val="0"/>
          <w:sz w:val="28"/>
          <w:u w:val="none"/>
        </w:rPr>
        <w:t xml:space="preserve">объект </w:t>
      </w:r>
      <w:r>
        <w:rPr>
          <w:rFonts w:ascii="Times New Roman" w:hAnsi="Times New Roman"/>
          <w:b w:val="1"/>
          <w:sz w:val="28"/>
          <w:u w:val="none"/>
        </w:rPr>
        <w:t xml:space="preserve">subscription </w:t>
      </w:r>
      <w:r>
        <w:rPr>
          <w:rFonts w:ascii="Times New Roman" w:hAnsi="Times New Roman"/>
          <w:b w:val="0"/>
          <w:sz w:val="28"/>
          <w:u w:val="none"/>
        </w:rPr>
        <w:t xml:space="preserve">также взаимодействует с объектом </w:t>
      </w:r>
      <w:r>
        <w:rPr>
          <w:rFonts w:ascii="Times New Roman" w:hAnsi="Times New Roman"/>
          <w:b w:val="1"/>
          <w:sz w:val="28"/>
          <w:u w:val="none"/>
        </w:rPr>
        <w:t>client</w:t>
      </w:r>
      <w:r>
        <w:rPr>
          <w:rFonts w:ascii="Times New Roman" w:hAnsi="Times New Roman"/>
          <w:b w:val="0"/>
          <w:sz w:val="28"/>
          <w:u w:val="none"/>
        </w:rPr>
        <w:t xml:space="preserve"> , но в этой таблице хранятся атрибуты, связанные с абонементской программой – количество тренировок, скидка, соответственно от заказа абонемента, привилегии или же бонусы, дата оформления и период действия.</w:t>
      </w:r>
    </w:p>
    <w:p w14:paraId="29000000">
      <w:pPr>
        <w:rPr>
          <w:rFonts w:ascii="Times New Roman" w:hAnsi="Times New Roman"/>
          <w:b w:val="0"/>
          <w:sz w:val="28"/>
          <w:u w:val="none"/>
        </w:rPr>
      </w:pPr>
    </w:p>
    <w:p w14:paraId="2A000000">
      <w:pPr>
        <w:rPr>
          <w:rFonts w:ascii="Times New Roman" w:hAnsi="Times New Roman"/>
          <w:b w:val="0"/>
          <w:sz w:val="28"/>
          <w:u w:val="none"/>
        </w:rPr>
      </w:pPr>
    </w:p>
    <w:p w14:paraId="2B000000">
      <w:pPr>
        <w:rPr>
          <w:rFonts w:ascii="Times New Roman" w:hAnsi="Times New Roman"/>
          <w:b w:val="0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Связующий объект разделяющий связь "многие ко многим":</w:t>
      </w:r>
    </w:p>
    <w:p w14:paraId="2C000000">
      <w:pPr>
        <w:rPr>
          <w:rFonts w:ascii="Times New Roman" w:hAnsi="Times New Roman"/>
          <w:b w:val="0"/>
          <w:sz w:val="28"/>
          <w:u w:val="single"/>
        </w:rPr>
      </w:pPr>
    </w:p>
    <w:p w14:paraId="2D000000">
      <w:pPr>
        <w:rPr>
          <w:rFonts w:ascii="Times New Roman" w:hAnsi="Times New Roman"/>
          <w:b w:val="0"/>
          <w:sz w:val="28"/>
          <w:u w:val="none"/>
        </w:rPr>
      </w:pPr>
      <w:r>
        <w:rPr>
          <w:rFonts w:ascii="Times New Roman" w:hAnsi="Times New Roman"/>
          <w:b w:val="0"/>
          <w:sz w:val="28"/>
          <w:u w:val="none"/>
        </w:rPr>
        <w:t xml:space="preserve">В данном объекте </w:t>
      </w:r>
      <w:r>
        <w:rPr>
          <w:rFonts w:ascii="Times New Roman" w:hAnsi="Times New Roman"/>
          <w:b w:val="1"/>
          <w:sz w:val="28"/>
          <w:u w:val="none"/>
        </w:rPr>
        <w:t>human</w:t>
      </w:r>
      <w:r>
        <w:rPr>
          <w:rFonts w:ascii="Times New Roman" w:hAnsi="Times New Roman"/>
          <w:b w:val="0"/>
          <w:sz w:val="28"/>
          <w:u w:val="none"/>
        </w:rPr>
        <w:t xml:space="preserve"> хранятся данные о направлении тренировок у конкретной группы, а также реализована связь с таблицами </w:t>
      </w:r>
      <w:r>
        <w:rPr>
          <w:rFonts w:ascii="Times New Roman" w:hAnsi="Times New Roman"/>
          <w:b w:val="1"/>
          <w:sz w:val="28"/>
          <w:u w:val="none"/>
        </w:rPr>
        <w:t xml:space="preserve">client, </w:t>
      </w:r>
      <w:r>
        <w:rPr>
          <w:rFonts w:ascii="Times New Roman" w:hAnsi="Times New Roman"/>
          <w:b w:val="1"/>
          <w:sz w:val="28"/>
          <w:u w:val="none"/>
        </w:rPr>
        <w:t>group</w:t>
      </w:r>
      <w:r>
        <w:rPr>
          <w:rFonts w:ascii="Times New Roman" w:hAnsi="Times New Roman"/>
          <w:b w:val="0"/>
          <w:sz w:val="28"/>
          <w:u w:val="none"/>
        </w:rPr>
        <w:t>.</w:t>
      </w:r>
    </w:p>
    <w:p w14:paraId="2E000000">
      <w:pPr>
        <w:rPr>
          <w:rFonts w:ascii="Times New Roman" w:hAnsi="Times New Roman"/>
          <w:b w:val="0"/>
          <w:sz w:val="28"/>
          <w:u w:val="none"/>
        </w:rPr>
      </w:pPr>
    </w:p>
    <w:p w14:paraId="2F000000">
      <w:pPr>
        <w:rPr>
          <w:rFonts w:ascii="Times New Roman" w:hAnsi="Times New Roman"/>
          <w:b w:val="0"/>
          <w:sz w:val="28"/>
          <w:u w:val="none"/>
        </w:rPr>
      </w:pPr>
    </w:p>
    <w:p w14:paraId="30000000">
      <w:pPr>
        <w:rPr>
          <w:rFonts w:ascii="Times New Roman" w:hAnsi="Times New Roman"/>
          <w:b w:val="0"/>
          <w:sz w:val="28"/>
          <w:u w:val="none"/>
        </w:rPr>
      </w:pPr>
      <w:r>
        <w:rPr>
          <w:rFonts w:ascii="Times New Roman" w:hAnsi="Times New Roman"/>
          <w:b w:val="0"/>
          <w:sz w:val="28"/>
          <w:u w:val="none"/>
        </w:rPr>
        <w:t>Модель далее:</w:t>
      </w:r>
    </w:p>
    <w:p w14:paraId="31000000">
      <w:pPr>
        <w:rPr>
          <w:rFonts w:ascii="Times New Roman" w:hAnsi="Times New Roman"/>
          <w:b w:val="0"/>
          <w:sz w:val="28"/>
          <w:u w:val="none"/>
        </w:rPr>
      </w:pPr>
    </w:p>
    <w:p w14:paraId="32000000">
      <w:pPr>
        <w:rPr>
          <w:rFonts w:ascii="Times New Roman" w:hAnsi="Times New Roman"/>
          <w:b w:val="0"/>
          <w:sz w:val="28"/>
          <w:u w:val="none"/>
        </w:rPr>
      </w:pPr>
    </w:p>
    <w:p w14:paraId="33000000">
      <w:pPr>
        <w:rPr>
          <w:rFonts w:ascii="Times New Roman" w:hAnsi="Times New Roman"/>
          <w:b w:val="0"/>
          <w:sz w:val="28"/>
          <w:u w:val="none"/>
        </w:rPr>
      </w:pPr>
      <w:r>
        <w:drawing>
          <wp:inline>
            <wp:extent cx="6835141" cy="4953000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835141" cy="4953000"/>
                    </a:xfrm>
                    <a:prstGeom prst="rect"/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2021-10-12T19:18:01Z</dcterms:modified>
</cp:coreProperties>
</file>