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234E6" w14:textId="77777777" w:rsidR="00BF586D" w:rsidRPr="00BF586D" w:rsidRDefault="00BF586D" w:rsidP="00BF586D">
      <w:r w:rsidRPr="00BF586D">
        <w:t>Requisitos para Establecimientos con Riesgo Bajo y Medio:</w:t>
      </w:r>
    </w:p>
    <w:p w14:paraId="5344250F" w14:textId="77777777" w:rsidR="00BF586D" w:rsidRPr="00BF586D" w:rsidRDefault="00BF586D" w:rsidP="00BF586D">
      <w:r w:rsidRPr="00BF586D">
        <w:t>·        Copia de licencia de funcionamiento vigente.</w:t>
      </w:r>
    </w:p>
    <w:p w14:paraId="784E918E" w14:textId="77777777" w:rsidR="00BF586D" w:rsidRPr="00BF586D" w:rsidRDefault="00BF586D" w:rsidP="00BF586D">
      <w:r w:rsidRPr="00BF586D">
        <w:t>·        ANEXO 1: Formulario de Solicitud de Inspección Técnica de Seguridad en Edificaciones – ITSE.  </w:t>
      </w:r>
      <w:hyperlink r:id="rId4" w:tgtFrame="_blank" w:history="1">
        <w:r w:rsidRPr="00BF586D">
          <w:rPr>
            <w:rStyle w:val="Hipervnculo"/>
          </w:rPr>
          <w:t>[Descargar]</w:t>
        </w:r>
      </w:hyperlink>
      <w:r w:rsidRPr="00BF586D">
        <w:t> </w:t>
      </w:r>
    </w:p>
    <w:p w14:paraId="7932DE02" w14:textId="77777777" w:rsidR="00BF586D" w:rsidRPr="00BF586D" w:rsidRDefault="00BF586D" w:rsidP="00BF586D">
      <w:r w:rsidRPr="00BF586D">
        <w:t>·         ANEXO 2: Información proporcionada por el solicitante. </w:t>
      </w:r>
      <w:hyperlink r:id="rId5" w:history="1">
        <w:r w:rsidRPr="00BF586D">
          <w:rPr>
            <w:rStyle w:val="Hipervnculo"/>
          </w:rPr>
          <w:t>[Descargar]</w:t>
        </w:r>
      </w:hyperlink>
      <w:r w:rsidRPr="00BF586D">
        <w:t> </w:t>
      </w:r>
    </w:p>
    <w:p w14:paraId="2F7BE272" w14:textId="77777777" w:rsidR="00BF586D" w:rsidRPr="00BF586D" w:rsidRDefault="00BF586D" w:rsidP="00BF586D">
      <w:r w:rsidRPr="00BF586D">
        <w:t>·         ANEXO 3: Reporte de Nivel de Riesgo. </w:t>
      </w:r>
      <w:hyperlink r:id="rId6" w:history="1">
        <w:r w:rsidRPr="00BF586D">
          <w:rPr>
            <w:rStyle w:val="Hipervnculo"/>
          </w:rPr>
          <w:t>[Descargar]</w:t>
        </w:r>
      </w:hyperlink>
      <w:r w:rsidRPr="00BF586D">
        <w:t> </w:t>
      </w:r>
    </w:p>
    <w:p w14:paraId="3EAB02A9" w14:textId="77777777" w:rsidR="00BF586D" w:rsidRPr="00BF586D" w:rsidRDefault="00BF586D" w:rsidP="00BF586D">
      <w:r w:rsidRPr="00BF586D">
        <w:t>·         ANEXO 4: Declaración Jurada de Cumplimiento de Condiciones de Seguridad en la Edificación. </w:t>
      </w:r>
      <w:hyperlink r:id="rId7" w:tgtFrame="_blank" w:history="1">
        <w:r w:rsidRPr="00BF586D">
          <w:rPr>
            <w:rStyle w:val="Hipervnculo"/>
          </w:rPr>
          <w:t>[Descargar]</w:t>
        </w:r>
      </w:hyperlink>
      <w:r w:rsidRPr="00BF586D">
        <w:t> </w:t>
      </w:r>
    </w:p>
    <w:p w14:paraId="4191DFAB" w14:textId="77777777" w:rsidR="00BF586D" w:rsidRPr="00BF586D" w:rsidRDefault="00BF586D" w:rsidP="00BF586D">
      <w:r w:rsidRPr="00BF586D">
        <w:t>·         Recibo de Pago de los derechos correspondientes.</w:t>
      </w:r>
    </w:p>
    <w:p w14:paraId="143E6789" w14:textId="77777777" w:rsidR="00BF586D" w:rsidRPr="00BF586D" w:rsidRDefault="00BF586D" w:rsidP="00BF586D">
      <w:r w:rsidRPr="00BF586D">
        <w:t>·         Plan para la Vigilancia, Prevención y Control de Covid-19.  </w:t>
      </w:r>
    </w:p>
    <w:p w14:paraId="3916A007" w14:textId="77777777" w:rsidR="00BF586D" w:rsidRPr="00BF586D" w:rsidRDefault="00BF586D" w:rsidP="00BF586D">
      <w:r w:rsidRPr="00BF586D">
        <w:t>·         </w:t>
      </w:r>
      <w:proofErr w:type="spellStart"/>
      <w:r w:rsidRPr="00BF586D">
        <w:t>Autorizaciòn</w:t>
      </w:r>
      <w:proofErr w:type="spellEnd"/>
      <w:r w:rsidRPr="00BF586D">
        <w:t xml:space="preserve"> para la operatividad del sector correspondiente.</w:t>
      </w:r>
    </w:p>
    <w:p w14:paraId="3405FB4B" w14:textId="77777777" w:rsidR="00BF586D" w:rsidRPr="00BF586D" w:rsidRDefault="00BF586D" w:rsidP="00BF586D">
      <w:r w:rsidRPr="00BF586D">
        <w:t xml:space="preserve">·         Registro de </w:t>
      </w:r>
      <w:proofErr w:type="spellStart"/>
      <w:r w:rsidRPr="00BF586D">
        <w:t>aprobaciòn</w:t>
      </w:r>
      <w:proofErr w:type="spellEnd"/>
      <w:r w:rsidRPr="00BF586D">
        <w:t xml:space="preserve"> del plan del sector correspondiente.</w:t>
      </w:r>
    </w:p>
    <w:p w14:paraId="64864269" w14:textId="77777777" w:rsidR="00BF586D" w:rsidRPr="00BF586D" w:rsidRDefault="00BF586D" w:rsidP="00BF586D">
      <w:r w:rsidRPr="00BF586D">
        <w:t> </w:t>
      </w:r>
    </w:p>
    <w:p w14:paraId="0DAEB201" w14:textId="77777777" w:rsidR="00BF586D" w:rsidRPr="00BF586D" w:rsidRDefault="00BF586D" w:rsidP="00BF586D">
      <w:r w:rsidRPr="00BF586D">
        <w:t>Requisitos para Establecimientos con Riesgo Alto y Muy Alto:</w:t>
      </w:r>
    </w:p>
    <w:p w14:paraId="01EF8D82" w14:textId="77777777" w:rsidR="00BF586D" w:rsidRPr="00BF586D" w:rsidRDefault="00BF586D" w:rsidP="00BF586D">
      <w:r w:rsidRPr="00BF586D">
        <w:t>·         ANEXO 1: Formulario de Solicitud de Inspección Técnica de Seguridad en Edificaciones – ITSE.  </w:t>
      </w:r>
      <w:hyperlink r:id="rId8" w:tgtFrame="_blank" w:history="1">
        <w:r w:rsidRPr="00BF586D">
          <w:rPr>
            <w:rStyle w:val="Hipervnculo"/>
          </w:rPr>
          <w:t>[Descargar]</w:t>
        </w:r>
      </w:hyperlink>
      <w:r w:rsidRPr="00BF586D">
        <w:t> </w:t>
      </w:r>
    </w:p>
    <w:p w14:paraId="5E147018" w14:textId="77777777" w:rsidR="00BF586D" w:rsidRPr="00BF586D" w:rsidRDefault="00BF586D" w:rsidP="00BF586D">
      <w:r w:rsidRPr="00BF586D">
        <w:t>·         ANEXO 2: Información proporcionada por el solicitante. </w:t>
      </w:r>
      <w:hyperlink r:id="rId9" w:history="1">
        <w:r w:rsidRPr="00BF586D">
          <w:rPr>
            <w:rStyle w:val="Hipervnculo"/>
          </w:rPr>
          <w:t>[Descargar]</w:t>
        </w:r>
      </w:hyperlink>
      <w:r w:rsidRPr="00BF586D">
        <w:t> </w:t>
      </w:r>
    </w:p>
    <w:p w14:paraId="511D2794" w14:textId="77777777" w:rsidR="00BF586D" w:rsidRPr="00BF586D" w:rsidRDefault="00BF586D" w:rsidP="00BF586D">
      <w:r w:rsidRPr="00BF586D">
        <w:t>·         ANEXO 3: Reporte de Nivel de Riesgo. </w:t>
      </w:r>
      <w:hyperlink r:id="rId10" w:history="1">
        <w:r w:rsidRPr="00BF586D">
          <w:rPr>
            <w:rStyle w:val="Hipervnculo"/>
          </w:rPr>
          <w:t>[Descargar]</w:t>
        </w:r>
      </w:hyperlink>
      <w:r w:rsidRPr="00BF586D">
        <w:t> </w:t>
      </w:r>
    </w:p>
    <w:p w14:paraId="668447F5" w14:textId="77777777" w:rsidR="00BF586D" w:rsidRPr="00BF586D" w:rsidRDefault="00BF586D" w:rsidP="00BF586D">
      <w:r w:rsidRPr="00BF586D">
        <w:t>·         Recibo de Pago de los derechos correspondientes.</w:t>
      </w:r>
    </w:p>
    <w:p w14:paraId="7BC9711F" w14:textId="77777777" w:rsidR="00BF586D" w:rsidRPr="00BF586D" w:rsidRDefault="00BF586D" w:rsidP="00BF586D">
      <w:r w:rsidRPr="00BF586D">
        <w:t>·         Plano de Ubicación en escala 1/500 (incluyendo Cuadro de Áreas).</w:t>
      </w:r>
    </w:p>
    <w:p w14:paraId="7A059A69" w14:textId="77777777" w:rsidR="00BF586D" w:rsidRPr="00BF586D" w:rsidRDefault="00BF586D" w:rsidP="00BF586D">
      <w:r w:rsidRPr="00BF586D">
        <w:t xml:space="preserve">·         Planos de Arquitectura (Plantas, Cortes y Elevaciones). Los Planos deben encontrarse actualizados, en escala 1/50, 1/100 </w:t>
      </w:r>
      <w:proofErr w:type="spellStart"/>
      <w:r w:rsidRPr="00BF586D">
        <w:t>ó</w:t>
      </w:r>
      <w:proofErr w:type="spellEnd"/>
      <w:r w:rsidRPr="00BF586D">
        <w:t xml:space="preserve"> 1/200 y deben incluir distribución de ambientes, disposición de mobiliario y equipos, escalera de escape y áreas de refugio horizontal, según corresponda.</w:t>
      </w:r>
    </w:p>
    <w:p w14:paraId="44019A91" w14:textId="77777777" w:rsidR="00BF586D" w:rsidRPr="00BF586D" w:rsidRDefault="00BF586D" w:rsidP="00BF586D">
      <w:r w:rsidRPr="00BF586D">
        <w:t xml:space="preserve">·         Planos de Instalaciones Eléctricas. Los Planos deben encontrarse actualizados, en escala 1/50 </w:t>
      </w:r>
      <w:proofErr w:type="spellStart"/>
      <w:r w:rsidRPr="00BF586D">
        <w:t>ó</w:t>
      </w:r>
      <w:proofErr w:type="spellEnd"/>
      <w:r w:rsidRPr="00BF586D">
        <w:t xml:space="preserve"> 1/100 y deben incluir tableros y pozo de puesta a tierra, así como el cuadro de cargas y los esquemas unifilares.</w:t>
      </w:r>
    </w:p>
    <w:p w14:paraId="0C938039" w14:textId="77777777" w:rsidR="00BF586D" w:rsidRPr="00BF586D" w:rsidRDefault="00BF586D" w:rsidP="00BF586D">
      <w:r w:rsidRPr="00BF586D">
        <w:t xml:space="preserve">·         Planos de Evacuación y Señalización en escala 1/100, 1/200 </w:t>
      </w:r>
      <w:proofErr w:type="spellStart"/>
      <w:r w:rsidRPr="00BF586D">
        <w:t>ó</w:t>
      </w:r>
      <w:proofErr w:type="spellEnd"/>
      <w:r w:rsidRPr="00BF586D">
        <w:t xml:space="preserve"> 1/500.</w:t>
      </w:r>
    </w:p>
    <w:p w14:paraId="11AAD27E" w14:textId="77777777" w:rsidR="00BF586D" w:rsidRPr="00BF586D" w:rsidRDefault="00BF586D" w:rsidP="00BF586D">
      <w:r w:rsidRPr="00BF586D">
        <w:t>·         Plan de Seguridad en Defensa Civil o Plan de Contingencia aprobado, según corresponda.</w:t>
      </w:r>
    </w:p>
    <w:p w14:paraId="6159DFB2" w14:textId="77777777" w:rsidR="00BF586D" w:rsidRPr="00BF586D" w:rsidRDefault="00BF586D" w:rsidP="00BF586D">
      <w:r w:rsidRPr="00BF586D">
        <w:t>·         Constancia de Mantenimiento de escaleras mecánicas, ascensores, sistemas de elevación, funiculares u otros equipos electromecánicos similares.</w:t>
      </w:r>
    </w:p>
    <w:p w14:paraId="4FE7AB25" w14:textId="77777777" w:rsidR="00BF586D" w:rsidRPr="00BF586D" w:rsidRDefault="00BF586D" w:rsidP="00BF586D">
      <w:r w:rsidRPr="00BF586D">
        <w:t>·         Protocolo de Pruebas de Operatividad y Mantenimiento de los Equipos de Seguridad.</w:t>
      </w:r>
    </w:p>
    <w:p w14:paraId="059D9179" w14:textId="77777777" w:rsidR="00BF586D" w:rsidRPr="00BF586D" w:rsidRDefault="00BF586D" w:rsidP="00BF586D">
      <w:r w:rsidRPr="00BF586D">
        <w:t>·         Certificado de Medición de Resistencia del Pozo de Puesta a Tierra (no mayor de 8 meses).</w:t>
      </w:r>
    </w:p>
    <w:p w14:paraId="08E27912" w14:textId="77777777" w:rsidR="00BF586D" w:rsidRPr="00BF586D" w:rsidRDefault="00BF586D" w:rsidP="00BF586D">
      <w:r w:rsidRPr="00BF586D">
        <w:t>·         Plan para la Vigilancia, Prevención y Control de Covid-19.  </w:t>
      </w:r>
    </w:p>
    <w:p w14:paraId="734B5E29" w14:textId="77777777" w:rsidR="00BF586D" w:rsidRPr="00BF586D" w:rsidRDefault="00BF586D" w:rsidP="00BF586D">
      <w:r w:rsidRPr="00BF586D">
        <w:lastRenderedPageBreak/>
        <w:t>·         </w:t>
      </w:r>
      <w:proofErr w:type="spellStart"/>
      <w:r w:rsidRPr="00BF586D">
        <w:t>Autorizaciòn</w:t>
      </w:r>
      <w:proofErr w:type="spellEnd"/>
      <w:r w:rsidRPr="00BF586D">
        <w:t xml:space="preserve"> para la operatividad del sector correspondiente.</w:t>
      </w:r>
    </w:p>
    <w:p w14:paraId="2D6834B2" w14:textId="77777777" w:rsidR="00BF586D" w:rsidRPr="00BF586D" w:rsidRDefault="00BF586D" w:rsidP="00BF586D">
      <w:r w:rsidRPr="00BF586D">
        <w:t xml:space="preserve">·         Registro de </w:t>
      </w:r>
      <w:proofErr w:type="spellStart"/>
      <w:r w:rsidRPr="00BF586D">
        <w:t>aprobaciòn</w:t>
      </w:r>
      <w:proofErr w:type="spellEnd"/>
      <w:r w:rsidRPr="00BF586D">
        <w:t xml:space="preserve"> del plan del sector correspondiente.</w:t>
      </w:r>
    </w:p>
    <w:p w14:paraId="11BA566D" w14:textId="77777777" w:rsidR="00BF586D" w:rsidRPr="00BF586D" w:rsidRDefault="00BF586D" w:rsidP="00BF586D">
      <w:r w:rsidRPr="00BF586D">
        <w:t> </w:t>
      </w:r>
    </w:p>
    <w:p w14:paraId="5B34C9B6" w14:textId="11EC30BA" w:rsidR="00BF586D" w:rsidRPr="00BF586D" w:rsidRDefault="00BF586D" w:rsidP="00BF586D">
      <w:r w:rsidRPr="00BF586D">
        <w:t>En caso de tener observaciones durante la inspección ITSE:</w:t>
      </w:r>
    </w:p>
    <w:p w14:paraId="132B2FD3" w14:textId="77777777" w:rsidR="00BF586D" w:rsidRPr="00BF586D" w:rsidRDefault="00BF586D" w:rsidP="00BF586D">
      <w:r w:rsidRPr="00BF586D">
        <w:t>a)    EXPEDIENTES DE RIESGO BAJO Y MEDIO</w:t>
      </w:r>
    </w:p>
    <w:p w14:paraId="7AD669EC" w14:textId="77777777" w:rsidR="00BF586D" w:rsidRPr="00BF586D" w:rsidRDefault="00BF586D" w:rsidP="00BF586D">
      <w:r w:rsidRPr="00BF586D">
        <w:t>·       Observaciones no relevantes</w:t>
      </w:r>
    </w:p>
    <w:p w14:paraId="0EAA6C63" w14:textId="77777777" w:rsidR="00BF586D" w:rsidRPr="00BF586D" w:rsidRDefault="00BF586D" w:rsidP="00BF586D">
      <w:r w:rsidRPr="00BF586D">
        <w:t>Se tendrá con dos (2) días hábiles como máximo después de la inspección para subsanar las observaciones e ingresar por mesa de partes un panel fotográfico que evidencie el levantamiento de observaciones.</w:t>
      </w:r>
    </w:p>
    <w:p w14:paraId="3B0CC9F0" w14:textId="77777777" w:rsidR="00BF586D" w:rsidRPr="00BF586D" w:rsidRDefault="00BF586D" w:rsidP="00BF586D">
      <w:r w:rsidRPr="00BF586D">
        <w:t>·       Observaciones relevantes</w:t>
      </w:r>
    </w:p>
    <w:p w14:paraId="74ABC9F6" w14:textId="77777777" w:rsidR="00BF586D" w:rsidRPr="00BF586D" w:rsidRDefault="00BF586D" w:rsidP="00BF586D">
      <w:r w:rsidRPr="00BF586D">
        <w:t>El expediente se dará por finalizado y el administrado tendrá que iniciar un nuevo trámite.</w:t>
      </w:r>
    </w:p>
    <w:p w14:paraId="7D6FD108" w14:textId="77777777" w:rsidR="00BF586D" w:rsidRPr="00BF586D" w:rsidRDefault="00BF586D" w:rsidP="00BF586D">
      <w:r w:rsidRPr="00BF586D">
        <w:t>b)    EXPEDIENTES DE RIESGO ALTO Y MUY ALTO</w:t>
      </w:r>
    </w:p>
    <w:p w14:paraId="45B32B0C" w14:textId="77777777" w:rsidR="00BF586D" w:rsidRPr="00BF586D" w:rsidRDefault="00BF586D" w:rsidP="00BF586D">
      <w:r w:rsidRPr="00BF586D">
        <w:t>En todos los casos se dará un plazo de subsanación de uno (1) a veinte (20) días hábiles para el levantamiento de observaciones. Una vez levantada dicha observación se tendrá que ingresar por mesa de parte la evidencia del levantamiento de observaciones.       </w:t>
      </w:r>
    </w:p>
    <w:p w14:paraId="0587510A" w14:textId="77777777" w:rsidR="00BF586D" w:rsidRPr="00BF586D" w:rsidRDefault="00BF586D" w:rsidP="00BF586D">
      <w:r w:rsidRPr="00BF586D">
        <w:t>11.  Cuando se concluya el procedimiento ITSE la resolución con el resultado del procedimiento será recogido en la Subgerencia de Gestión de Riesgos de Desastres dos (2) días hábiles después de la última inspección.</w:t>
      </w:r>
    </w:p>
    <w:p w14:paraId="333CB2C4" w14:textId="77777777" w:rsidR="00BF586D" w:rsidRPr="00BF586D" w:rsidRDefault="00BF586D" w:rsidP="00BF586D">
      <w:r w:rsidRPr="00BF586D">
        <w:t> </w:t>
      </w:r>
    </w:p>
    <w:p w14:paraId="3AA2E3A4" w14:textId="77777777" w:rsidR="00BF586D" w:rsidRPr="00BF586D" w:rsidRDefault="00BF586D" w:rsidP="00BF586D">
      <w:r w:rsidRPr="00BF586D">
        <w:t>Formatos para realizar el trámite de Certificado ITSE – anexos:</w:t>
      </w:r>
    </w:p>
    <w:p w14:paraId="1603EDA3" w14:textId="77777777" w:rsidR="00BF586D" w:rsidRPr="00BF586D" w:rsidRDefault="00BF586D" w:rsidP="00BF586D">
      <w:hyperlink r:id="rId11" w:tgtFrame="_blank" w:history="1">
        <w:r w:rsidRPr="00BF586D">
          <w:rPr>
            <w:rStyle w:val="Hipervnculo"/>
          </w:rPr>
          <w:t>Anexo 1:</w:t>
        </w:r>
      </w:hyperlink>
      <w:r w:rsidRPr="00BF586D">
        <w:t> Formato de Solicitud ITSE  </w:t>
      </w:r>
      <w:hyperlink r:id="rId12" w:tgtFrame="_blank" w:history="1">
        <w:r w:rsidRPr="00BF586D">
          <w:rPr>
            <w:rStyle w:val="Hipervnculo"/>
          </w:rPr>
          <w:t>[Descargar]</w:t>
        </w:r>
      </w:hyperlink>
      <w:r w:rsidRPr="00BF586D">
        <w:t> </w:t>
      </w:r>
    </w:p>
    <w:p w14:paraId="2FC03EA3" w14:textId="77777777" w:rsidR="00BF586D" w:rsidRPr="00BF586D" w:rsidRDefault="00BF586D" w:rsidP="00BF586D">
      <w:hyperlink r:id="rId13" w:tgtFrame="_blank" w:history="1">
        <w:r w:rsidRPr="00BF586D">
          <w:rPr>
            <w:rStyle w:val="Hipervnculo"/>
          </w:rPr>
          <w:t>Anexo 2:</w:t>
        </w:r>
      </w:hyperlink>
      <w:r w:rsidRPr="00BF586D">
        <w:t> Información proporcionada por el solicitante </w:t>
      </w:r>
      <w:hyperlink r:id="rId14" w:history="1">
        <w:r w:rsidRPr="00BF586D">
          <w:rPr>
            <w:rStyle w:val="Hipervnculo"/>
          </w:rPr>
          <w:t>[Descargar]</w:t>
        </w:r>
      </w:hyperlink>
      <w:r w:rsidRPr="00BF586D">
        <w:t> </w:t>
      </w:r>
    </w:p>
    <w:p w14:paraId="7D2FC46F" w14:textId="77777777" w:rsidR="00BF586D" w:rsidRPr="00BF586D" w:rsidRDefault="00BF586D" w:rsidP="00BF586D">
      <w:hyperlink r:id="rId15" w:tgtFrame="_blank" w:history="1">
        <w:r w:rsidRPr="00BF586D">
          <w:rPr>
            <w:rStyle w:val="Hipervnculo"/>
          </w:rPr>
          <w:t>Anexo 3:</w:t>
        </w:r>
      </w:hyperlink>
      <w:r w:rsidRPr="00BF586D">
        <w:t> Reporte del Nivel de Riesgo </w:t>
      </w:r>
      <w:hyperlink r:id="rId16" w:history="1">
        <w:r w:rsidRPr="00BF586D">
          <w:rPr>
            <w:rStyle w:val="Hipervnculo"/>
          </w:rPr>
          <w:t>[Descargar]</w:t>
        </w:r>
      </w:hyperlink>
      <w:r w:rsidRPr="00BF586D">
        <w:t> </w:t>
      </w:r>
    </w:p>
    <w:p w14:paraId="2C8FD2A2" w14:textId="77777777" w:rsidR="00BF586D" w:rsidRPr="00BF586D" w:rsidRDefault="00BF586D" w:rsidP="00BF586D">
      <w:hyperlink r:id="rId17" w:tgtFrame="_blank" w:history="1">
        <w:r w:rsidRPr="00BF586D">
          <w:rPr>
            <w:rStyle w:val="Hipervnculo"/>
          </w:rPr>
          <w:t>Anexo 4:</w:t>
        </w:r>
      </w:hyperlink>
      <w:r w:rsidRPr="00BF586D">
        <w:t> Declaración Jurada. Solo para ITSE Posterior – </w:t>
      </w:r>
      <w:hyperlink r:id="rId18" w:tgtFrame="_blank" w:history="1">
        <w:r w:rsidRPr="00BF586D">
          <w:rPr>
            <w:rStyle w:val="Hipervnculo"/>
          </w:rPr>
          <w:t>[Descargar]</w:t>
        </w:r>
      </w:hyperlink>
    </w:p>
    <w:p w14:paraId="24905184" w14:textId="77777777" w:rsidR="00BF586D" w:rsidRPr="00BF586D" w:rsidRDefault="00BF586D" w:rsidP="00BF586D">
      <w:r w:rsidRPr="00BF586D">
        <w:t> </w:t>
      </w:r>
    </w:p>
    <w:p w14:paraId="4F94056D" w14:textId="77777777" w:rsidR="00BF586D" w:rsidRPr="00BF586D" w:rsidRDefault="00BF586D" w:rsidP="00BF586D">
      <w:r w:rsidRPr="00BF586D">
        <w:t>Marco Legal</w:t>
      </w:r>
    </w:p>
    <w:p w14:paraId="7CA10395" w14:textId="77777777" w:rsidR="00BF586D" w:rsidRPr="00BF586D" w:rsidRDefault="00BF586D" w:rsidP="00BF586D">
      <w:r w:rsidRPr="00BF586D">
        <w:t>·         Decreto Supremo que aprueba el Nuevo Reglamento de Inspecciones Técnicas de Seguridad en Edificaciones – </w:t>
      </w:r>
      <w:hyperlink r:id="rId19" w:tgtFrame="_blank" w:history="1">
        <w:r w:rsidRPr="00BF586D">
          <w:rPr>
            <w:rStyle w:val="Hipervnculo"/>
          </w:rPr>
          <w:t>Decreto Supremo Nº002-2018-PCM</w:t>
        </w:r>
      </w:hyperlink>
    </w:p>
    <w:p w14:paraId="481354ED" w14:textId="77777777" w:rsidR="00BF586D" w:rsidRPr="00BF586D" w:rsidRDefault="00BF586D" w:rsidP="00BF586D">
      <w:r w:rsidRPr="00BF586D">
        <w:t>·         Sistema Nacional de Gestión del Riesgo de Desastres – </w:t>
      </w:r>
      <w:hyperlink r:id="rId20" w:tgtFrame="_blank" w:history="1">
        <w:r w:rsidRPr="00BF586D">
          <w:rPr>
            <w:rStyle w:val="Hipervnculo"/>
          </w:rPr>
          <w:t xml:space="preserve">Ley </w:t>
        </w:r>
        <w:proofErr w:type="spellStart"/>
        <w:r w:rsidRPr="00BF586D">
          <w:rPr>
            <w:rStyle w:val="Hipervnculo"/>
          </w:rPr>
          <w:t>N°</w:t>
        </w:r>
        <w:proofErr w:type="spellEnd"/>
        <w:r w:rsidRPr="00BF586D">
          <w:rPr>
            <w:rStyle w:val="Hipervnculo"/>
          </w:rPr>
          <w:t xml:space="preserve"> 29664</w:t>
        </w:r>
      </w:hyperlink>
    </w:p>
    <w:p w14:paraId="28ADF439" w14:textId="77777777" w:rsidR="00BF586D" w:rsidRPr="00BF586D" w:rsidRDefault="00BF586D" w:rsidP="00BF586D">
      <w:r w:rsidRPr="00BF586D">
        <w:t>·         Manual de Ejecución de Inspección Técnica de Seguridad en Edificaciones – </w:t>
      </w:r>
      <w:hyperlink r:id="rId21" w:tgtFrame="_blank" w:history="1">
        <w:r w:rsidRPr="00BF586D">
          <w:rPr>
            <w:rStyle w:val="Hipervnculo"/>
          </w:rPr>
          <w:t>RJ-016-2018-CENEPRED/J</w:t>
        </w:r>
      </w:hyperlink>
    </w:p>
    <w:p w14:paraId="347EE64E" w14:textId="77777777" w:rsidR="00BF586D" w:rsidRPr="00BF586D" w:rsidRDefault="00BF586D" w:rsidP="00BF586D">
      <w:r w:rsidRPr="00BF586D">
        <w:t>·         T.U.O Ley Marco de Licencia de Funcionamiento – </w:t>
      </w:r>
      <w:hyperlink r:id="rId22" w:history="1">
        <w:r w:rsidRPr="00BF586D">
          <w:rPr>
            <w:rStyle w:val="Hipervnculo"/>
          </w:rPr>
          <w:t>Decreto Supremo 046-2017-PCM </w:t>
        </w:r>
      </w:hyperlink>
      <w:r w:rsidRPr="00BF586D">
        <w:t>  </w:t>
      </w:r>
    </w:p>
    <w:p w14:paraId="6DF30EB8" w14:textId="77777777" w:rsidR="0034740A" w:rsidRPr="00BF586D" w:rsidRDefault="0034740A" w:rsidP="00BF586D"/>
    <w:sectPr w:rsidR="0034740A" w:rsidRPr="00BF58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86D"/>
    <w:rsid w:val="0034740A"/>
    <w:rsid w:val="00BF586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3FCE6"/>
  <w15:chartTrackingRefBased/>
  <w15:docId w15:val="{1B438019-020C-4A18-93F9-49824FCAA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F586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
    <w:name w:val="Hyperlink"/>
    <w:basedOn w:val="Fuentedeprrafopredeter"/>
    <w:uiPriority w:val="99"/>
    <w:unhideWhenUsed/>
    <w:rsid w:val="00BF586D"/>
    <w:rPr>
      <w:color w:val="0000FF"/>
      <w:u w:val="single"/>
    </w:rPr>
  </w:style>
  <w:style w:type="character" w:styleId="Textoennegrita">
    <w:name w:val="Strong"/>
    <w:basedOn w:val="Fuentedeprrafopredeter"/>
    <w:uiPriority w:val="22"/>
    <w:qFormat/>
    <w:rsid w:val="00BF58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34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muniplibre.gob.pe/wp-content/uploads/2020/05/ANEXO-1-SOLICITUD-DE-INSPECCI%C3%93N-T%C3%89CNICA-DE-SEGURIDAD-EN-EDIFICACIONES-ITSE.pdf" TargetMode="External"/><Relationship Id="rId13" Type="http://schemas.openxmlformats.org/officeDocument/2006/relationships/hyperlink" Target="http://www.munlima.gob.pe/images/Anexo-2-Informacion-proporcionada-por-el-solicitante.pdf" TargetMode="External"/><Relationship Id="rId18" Type="http://schemas.openxmlformats.org/officeDocument/2006/relationships/hyperlink" Target="https://portal.muniplibre.gob.pe/wp-content/uploads/2020/05/ANEXO-4-DECLARACI%C3%96N-JURADA-DE-CUMPLIMIENTO-DE-LAS-CONDICIONES-DE-SEGURIDAD-EN-LA-EDIFICACI%C3%96N.pdf" TargetMode="External"/><Relationship Id="rId3" Type="http://schemas.openxmlformats.org/officeDocument/2006/relationships/webSettings" Target="webSettings.xml"/><Relationship Id="rId21" Type="http://schemas.openxmlformats.org/officeDocument/2006/relationships/hyperlink" Target="http://www.munlima.gob.pe/images/Resoluci%C3%B3n_Jefatural_-_Cenepred_RJ-016-2018-CENEPRED-J.pdf" TargetMode="External"/><Relationship Id="rId7" Type="http://schemas.openxmlformats.org/officeDocument/2006/relationships/hyperlink" Target="https://portal.muniplibre.gob.pe/wp-content/uploads/2020/05/ANEXO-4-DECLARACI%C3%96N-JURADA-DE-CUMPLIMIENTO-DE-LAS-CONDICIONES-DE-SEGURIDAD-EN-LA-EDIFICACI%C3%96N.pdf" TargetMode="External"/><Relationship Id="rId12" Type="http://schemas.openxmlformats.org/officeDocument/2006/relationships/hyperlink" Target="https://portal.muniplibre.gob.pe/wp-content/uploads/2020/05/ANEXO-1-SOLICITUD-DE-INSPECCI%C3%93N-T%C3%89CNICA-DE-SEGURIDAD-EN-EDIFICACIONES-ITSE.pdf" TargetMode="External"/><Relationship Id="rId17" Type="http://schemas.openxmlformats.org/officeDocument/2006/relationships/hyperlink" Target="https://muniplibre.gob.pe/portal/wp-content/uploads/2020/05/ANEXO-4-DECLARACI%C3%96N-JURADA-DE-CUMPLIMIENTO-DE-LAS-CONDICIONES-DE-SEGURIDAD-EN-LA-EDIFICACI%C3%96N.pdf" TargetMode="External"/><Relationship Id="rId2" Type="http://schemas.openxmlformats.org/officeDocument/2006/relationships/settings" Target="settings.xml"/><Relationship Id="rId16" Type="http://schemas.openxmlformats.org/officeDocument/2006/relationships/hyperlink" Target="http://www.munlima.gob.pe/images/Anexo-3-Reporte-del-Nivel-de-Riesgo.pdf" TargetMode="External"/><Relationship Id="rId20" Type="http://schemas.openxmlformats.org/officeDocument/2006/relationships/hyperlink" Target="http://www.munlima.gob.pe/images/Ley-N-29664-Ley-que-crea-el-Sistema-Nacional-de-Gesti%C3%B3n-del-Riesgo-de-Desastres1.pdf" TargetMode="External"/><Relationship Id="rId1" Type="http://schemas.openxmlformats.org/officeDocument/2006/relationships/styles" Target="styles.xml"/><Relationship Id="rId6" Type="http://schemas.openxmlformats.org/officeDocument/2006/relationships/hyperlink" Target="http://www.munlima.gob.pe/images/Anexo-3-Reporte-del-Nivel-de-Riesgo.pdf" TargetMode="External"/><Relationship Id="rId11" Type="http://schemas.openxmlformats.org/officeDocument/2006/relationships/hyperlink" Target="http://www.munlima.gob.pe/images/Anexo-1-Formato-de-Solicitud-ITSE-ECSE-ilovepdf-compressed.pdf" TargetMode="External"/><Relationship Id="rId24" Type="http://schemas.openxmlformats.org/officeDocument/2006/relationships/theme" Target="theme/theme1.xml"/><Relationship Id="rId5" Type="http://schemas.openxmlformats.org/officeDocument/2006/relationships/hyperlink" Target="http://www.munlima.gob.pe/images/Anexo-2-Informacion-proporcionada-por-el-solicitante.pdf" TargetMode="External"/><Relationship Id="rId15" Type="http://schemas.openxmlformats.org/officeDocument/2006/relationships/hyperlink" Target="http://www.munlima.gob.pe/images/Anexo-3-Reporte-del-Nivel-de-Riesgo.pdf" TargetMode="External"/><Relationship Id="rId23" Type="http://schemas.openxmlformats.org/officeDocument/2006/relationships/fontTable" Target="fontTable.xml"/><Relationship Id="rId10" Type="http://schemas.openxmlformats.org/officeDocument/2006/relationships/hyperlink" Target="http://www.munlima.gob.pe/images/Anexo-3-Reporte-del-Nivel-de-Riesgo.pdf" TargetMode="External"/><Relationship Id="rId19" Type="http://schemas.openxmlformats.org/officeDocument/2006/relationships/hyperlink" Target="http://www.munlima.gob.pe/images/DS-002-2018-PCM.PDF.pdf" TargetMode="External"/><Relationship Id="rId4" Type="http://schemas.openxmlformats.org/officeDocument/2006/relationships/hyperlink" Target="https://portal.muniplibre.gob.pe/wp-content/uploads/2020/05/ANEXO-1-SOLICITUD-DE-INSPECCI%C3%93N-T%C3%89CNICA-DE-SEGURIDAD-EN-EDIFICACIONES-ITSE.pdf" TargetMode="External"/><Relationship Id="rId9" Type="http://schemas.openxmlformats.org/officeDocument/2006/relationships/hyperlink" Target="http://www.munlima.gob.pe/images/Anexo-2-Informacion-proporcionada-por-el-solicitante.pdf" TargetMode="External"/><Relationship Id="rId14" Type="http://schemas.openxmlformats.org/officeDocument/2006/relationships/hyperlink" Target="http://www.munlima.gob.pe/images/Anexo-2-Informacion-proporcionada-por-el-solicitante.pdf" TargetMode="External"/><Relationship Id="rId22" Type="http://schemas.openxmlformats.org/officeDocument/2006/relationships/hyperlink" Target="https://muniplibre.gob.pe/portal/wp-content/uploads/2020/05/TUO_Ley_Marco_de_Licencia_de_Funcionamiento.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1030</Words>
  <Characters>5668</Characters>
  <Application>Microsoft Office Word</Application>
  <DocSecurity>0</DocSecurity>
  <Lines>47</Lines>
  <Paragraphs>13</Paragraphs>
  <ScaleCrop>false</ScaleCrop>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Olán Ander Nureña Velasquez</dc:creator>
  <cp:keywords/>
  <dc:description/>
  <cp:lastModifiedBy>Olán Ander Nureña Velasquez</cp:lastModifiedBy>
  <cp:revision>1</cp:revision>
  <dcterms:created xsi:type="dcterms:W3CDTF">2026-08-04T03:08:00Z</dcterms:created>
  <dcterms:modified xsi:type="dcterms:W3CDTF">2026-08-04T03:11:00Z</dcterms:modified>
</cp:coreProperties>
</file>