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144"/>
          <w:szCs w:val="144"/>
        </w:rPr>
      </w:pPr>
      <w:r w:rsidDel="00000000" w:rsidR="00000000" w:rsidRPr="00000000">
        <w:rPr>
          <w:b w:val="1"/>
          <w:sz w:val="144"/>
          <w:szCs w:val="144"/>
          <w:rtl w:val="0"/>
        </w:rPr>
        <w:t xml:space="preserve">STP</w:t>
      </w:r>
    </w:p>
    <w:p w:rsidR="00000000" w:rsidDel="00000000" w:rsidP="00000000" w:rsidRDefault="00000000" w:rsidRPr="00000000" w14:paraId="00000002">
      <w:pPr>
        <w:bidi w:val="1"/>
        <w:jc w:val="center"/>
        <w:rPr>
          <w:i w:val="1"/>
          <w:sz w:val="96"/>
          <w:szCs w:val="96"/>
        </w:rPr>
      </w:pPr>
      <w:r w:rsidDel="00000000" w:rsidR="00000000" w:rsidRPr="00000000">
        <w:rPr>
          <w:i w:val="1"/>
          <w:sz w:val="96"/>
          <w:szCs w:val="96"/>
          <w:rtl w:val="1"/>
        </w:rPr>
        <w:t xml:space="preserve">מסמך</w:t>
      </w:r>
      <w:r w:rsidDel="00000000" w:rsidR="00000000" w:rsidRPr="00000000">
        <w:rPr>
          <w:i w:val="1"/>
          <w:sz w:val="96"/>
          <w:szCs w:val="96"/>
          <w:rtl w:val="1"/>
        </w:rPr>
        <w:t xml:space="preserve">  </w:t>
      </w:r>
      <w:r w:rsidDel="00000000" w:rsidR="00000000" w:rsidRPr="00000000">
        <w:rPr>
          <w:i w:val="1"/>
          <w:sz w:val="96"/>
          <w:szCs w:val="96"/>
          <w:rtl w:val="1"/>
        </w:rPr>
        <w:t xml:space="preserve">תכנון</w:t>
      </w:r>
      <w:r w:rsidDel="00000000" w:rsidR="00000000" w:rsidRPr="00000000">
        <w:rPr>
          <w:i w:val="1"/>
          <w:sz w:val="96"/>
          <w:szCs w:val="96"/>
          <w:rtl w:val="1"/>
        </w:rPr>
        <w:t xml:space="preserve"> </w:t>
      </w:r>
      <w:r w:rsidDel="00000000" w:rsidR="00000000" w:rsidRPr="00000000">
        <w:rPr>
          <w:i w:val="1"/>
          <w:sz w:val="96"/>
          <w:szCs w:val="96"/>
          <w:rtl w:val="1"/>
        </w:rPr>
        <w:t xml:space="preserve">הבדיקות</w:t>
      </w:r>
      <w:r w:rsidDel="00000000" w:rsidR="00000000" w:rsidRPr="00000000">
        <w:rPr>
          <w:i w:val="1"/>
          <w:sz w:val="96"/>
          <w:szCs w:val="96"/>
          <w:rtl w:val="1"/>
        </w:rPr>
        <w:t xml:space="preserve">   </w:t>
      </w:r>
      <w:r w:rsidDel="00000000" w:rsidR="00000000" w:rsidRPr="00000000">
        <w:rPr>
          <w:i w:val="1"/>
          <w:sz w:val="96"/>
          <w:szCs w:val="96"/>
          <w:rtl w:val="1"/>
        </w:rPr>
        <w:t xml:space="preserve">מלונות</w:t>
      </w:r>
      <w:r w:rsidDel="00000000" w:rsidR="00000000" w:rsidRPr="00000000">
        <w:rPr>
          <w:i w:val="1"/>
          <w:sz w:val="96"/>
          <w:szCs w:val="96"/>
          <w:rtl w:val="1"/>
        </w:rPr>
        <w:t xml:space="preserve"> </w:t>
      </w:r>
      <w:r w:rsidDel="00000000" w:rsidR="00000000" w:rsidRPr="00000000">
        <w:rPr>
          <w:i w:val="1"/>
          <w:sz w:val="96"/>
          <w:szCs w:val="96"/>
          <w:rtl w:val="1"/>
        </w:rPr>
        <w:t xml:space="preserve">דן</w:t>
      </w:r>
      <w:r w:rsidDel="00000000" w:rsidR="00000000" w:rsidRPr="00000000">
        <w:rPr>
          <w:i w:val="1"/>
          <w:sz w:val="96"/>
          <w:szCs w:val="96"/>
          <w:rtl w:val="1"/>
        </w:rPr>
        <w:t xml:space="preserve"> </w:t>
      </w:r>
    </w:p>
    <w:p w:rsidR="00000000" w:rsidDel="00000000" w:rsidP="00000000" w:rsidRDefault="00000000" w:rsidRPr="00000000" w14:paraId="00000003">
      <w:pPr>
        <w:bidi w:val="1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1"/>
        </w:rPr>
        <w:t xml:space="preserve">קורס</w:t>
      </w:r>
      <w:r w:rsidDel="00000000" w:rsidR="00000000" w:rsidRPr="00000000">
        <w:rPr>
          <w:sz w:val="56"/>
          <w:szCs w:val="56"/>
          <w:rtl w:val="1"/>
        </w:rPr>
        <w:t xml:space="preserve"> 207 </w:t>
      </w:r>
      <w:r w:rsidDel="00000000" w:rsidR="00000000" w:rsidRPr="00000000">
        <w:rPr>
          <w:sz w:val="56"/>
          <w:szCs w:val="56"/>
          <w:rtl w:val="1"/>
        </w:rPr>
        <w:t xml:space="preserve">תל</w:t>
      </w:r>
      <w:r w:rsidDel="00000000" w:rsidR="00000000" w:rsidRPr="00000000">
        <w:rPr>
          <w:sz w:val="56"/>
          <w:szCs w:val="56"/>
          <w:rtl w:val="1"/>
        </w:rPr>
        <w:t xml:space="preserve"> </w:t>
      </w:r>
      <w:r w:rsidDel="00000000" w:rsidR="00000000" w:rsidRPr="00000000">
        <w:rPr>
          <w:sz w:val="56"/>
          <w:szCs w:val="56"/>
          <w:rtl w:val="1"/>
        </w:rPr>
        <w:t xml:space="preserve">אביב</w:t>
      </w:r>
      <w:r w:rsidDel="00000000" w:rsidR="00000000" w:rsidRPr="00000000">
        <w:rPr>
          <w:sz w:val="56"/>
          <w:szCs w:val="56"/>
          <w:rtl w:val="1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תוכן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עניינים</w:t>
      </w:r>
    </w:p>
    <w:p w:rsidR="00000000" w:rsidDel="00000000" w:rsidP="00000000" w:rsidRDefault="00000000" w:rsidRPr="00000000" w14:paraId="0000001F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br w:type="textWrapping"/>
        <w:t xml:space="preserve">1.1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תכולה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ומטרה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................................................................................................3</w:t>
        <w:br w:type="textWrapping"/>
        <w:t xml:space="preserve">1.2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יעדי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................................................................................................3</w:t>
        <w:br w:type="textWrapping"/>
        <w:t xml:space="preserve">1.3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יעדי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......................................................................................3</w:t>
        <w:br w:type="textWrapping"/>
        <w:t xml:space="preserve">1.4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ומושגים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.........................................................................................3-6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....................................................................................................6-7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.................................................................................................7-7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.................................................................................................7-9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4.1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טסטים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..............................................................................................10-15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לבדיקת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עפ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פופולריות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).................................16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לבדיקת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עפ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פופולריות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)..................................16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משאבים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.........................................................................................................18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דיווח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...................................................................................................19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11.1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נוהל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טיפול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בתקלות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.................................................................................19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11.2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הגדרת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חומרה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.....................................................20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נדרשים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...................................................................................................20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12.1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לדיווח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וניהול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.................................................................20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12.2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מעקב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וניהול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..................................................................................20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תוצרי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.................................................................................................21</w:t>
      </w:r>
    </w:p>
    <w:p w:rsidR="00000000" w:rsidDel="00000000" w:rsidP="00000000" w:rsidRDefault="00000000" w:rsidRPr="00000000" w14:paraId="0000002F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המיועדת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ובטוחה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למציאת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המתאימות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לנופשים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והמלצות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הנמצאים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בחופש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עסקיי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תיירותי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תכולה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ומטרה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הנופשים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בהזמנות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מתגאה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במגוון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1"/>
        </w:rPr>
        <w:t xml:space="preserve">ופתרונות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עסקים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אורחים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התיירים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המתארחים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במלונותיה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הכוללים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טרקלינים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עסקיים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מאובזרים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וציוד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טכנולוגי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מתקדם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ומאפשרים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לאורחיהם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להעניק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השיקו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להזמין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אונליין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ויצירת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אנדרואיד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אייפון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בדפדפני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יעדי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710" w:right="0" w:hanging="36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בדרישות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מציגה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הרצויים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ומבצעת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הנדרשות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71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ובסטנדרטים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ועומדת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במדדי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ההצלחה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71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להבטיח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71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כיסוי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הטסטים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והדרישות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71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הנבדקת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71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להבטיח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מאובטחת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כנדרש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br w:type="textWrapping"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ופירוט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שעתיד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להתבצע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ומכיל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55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והסברים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למושגים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ומונחים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55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tl w:val="1"/>
        </w:rPr>
        <w:t xml:space="preserve">תבוצענה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וקישורן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לדרישות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55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פתיחת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55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וחלוקת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5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מונחים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ומושגים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מוצר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SRS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תוכנה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STP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עיצוב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הבדיקות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הבדיקות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TFS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  <w:t xml:space="preserve">Team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לניהול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מרכזי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ומקשר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u w:val="single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IRA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לניהול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פרויקטי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נתבסס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לניהול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x-ray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תסריטי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לתיעוד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וביצוע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תוסף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שהותקן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SDLC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Traceability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נעקבות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היכולת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במסמכים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הפלטפורמה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האינטרנטית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Mobile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פלטפורמת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המכשיר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הנייד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IOS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לניידים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לניידים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גוגל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פרוטוקול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להעברת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האינטרנט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Database DB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נתונים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Test Case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תרחיש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מצומצם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פרטנית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User Story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סיפור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המתייחס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עסקית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טרנזאקציה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Happy Flow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עסקית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טרנזקציה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התהליך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כיסוי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Unit / Component testing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רכיבים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באחריות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הפיתוח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Integration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testing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אינטגרציה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פונקציונאליות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פונקציונאליות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וברמות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רכיבים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רכיב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לסביבה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וחומרה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System Testing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הבודקות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התנהגות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כמכלול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בהיקף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פונקציונאליות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פונקציונאליות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שמטרתן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נדרשת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נדרשת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מתנהלות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רישום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וסיווג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שהתגלו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תרחישי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לעתים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המקיפות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ללקוח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Acceptance tests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לדרישות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ולוודא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לעלייה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Functional testing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פונקציונאליות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בודקות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Not Functional testing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פונקציונאליות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highlight w:val="white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highlight w:val="white"/>
          <w:rtl w:val="1"/>
        </w:rPr>
        <w:t xml:space="preserve">קשורות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highlight w:val="white"/>
          <w:rtl w:val="1"/>
        </w:rPr>
        <w:t xml:space="preserve">לפונקציונליות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highlight w:val="white"/>
          <w:rtl w:val="1"/>
        </w:rPr>
        <w:t xml:space="preserve">רכיב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highlight w:val="whit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highlight w:val="whit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highlight w:val="white"/>
          <w:rtl w:val="1"/>
        </w:rPr>
        <w:t xml:space="preserve">מטרה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highlight w:val="white"/>
          <w:rtl w:val="1"/>
        </w:rPr>
        <w:t xml:space="preserve">שלהן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highlight w:val="whit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highlight w:val="white"/>
          <w:rtl w:val="1"/>
        </w:rPr>
        <w:t xml:space="preserve">שימושיות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highlight w:val="white"/>
          <w:rtl w:val="1"/>
        </w:rPr>
        <w:t xml:space="preserve">יעילות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highlight w:val="white"/>
          <w:rtl w:val="1"/>
        </w:rPr>
        <w:t xml:space="preserve">ניידות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highlight w:val="white"/>
          <w:rtl w:val="1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תרחיש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נגטיבי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המכסות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ומצפים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תישאר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יציבה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ותמשיך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בליווי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Sanity \ smoke tests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הקריטיות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והחשובות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במוצר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העיקרי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תרחישי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ונכשלים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להחזיר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לפיתוח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Confirmation tests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תיקון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תיקון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תקולים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וידוא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תוקן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כנדרש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Regression tests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רגרסיה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נסיגה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שתפקדו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מושפעים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מהשינוי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נפגעו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שבוצעו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בהצלחה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Monkey test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שיטוט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המתבצעות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תסריטי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Passed test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tl w:val="1"/>
        </w:rPr>
        <w:t xml:space="preserve">עברה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בהצלחה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Failed test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ונכשלה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Blocked test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בסטטוס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להריץ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טכנולוגיה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Not run test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מבוצעת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מסיבות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שנכתבה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Code freeze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להפסקת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לאיטרציה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ברגע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שהוכרז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בשלושת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האיטרציה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מתבצעים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נוצרות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איטרציה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יבדוק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תיקון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שהתגלו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Feature freeze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להפסקה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לאיטרציה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לנקודת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הוכרז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מינוריים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בינוניים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בתיאום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לנקודת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לאיטרציה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Hardening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להקשיח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איטרציית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מתקבלות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רגרסיה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לתיקון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GUI\ UI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ויזואליות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בממשק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וצבע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גופן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צבעי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מסגרות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כפתורים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וכדומה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UX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חוויית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חווית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פעילותו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חוויית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u w:val="single"/>
          <w:rtl w:val="1"/>
        </w:rPr>
        <w:t xml:space="preserve">טרנזקציה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עסקי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סופו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אתר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אינטרנט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אינטרנט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ולעתים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המקושרים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ולרוב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שותפים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לתחום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הניתנים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האינטרנט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אפליקציה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יישומון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המיועד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בטלפונים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טאבלטים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ומכשירים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ניידים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Bug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צפויה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Bug Fixes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תיקוני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תיקון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צפויה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Critical bug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tl w:val="1"/>
        </w:rPr>
        <w:t xml:space="preserve">מונע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לקריסות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לטפל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לשחרר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High level bug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tl w:val="1"/>
        </w:rPr>
        <w:t xml:space="preserve">מפריע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לפעילות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לקריסה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לאכוף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לטפל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באג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מומלץ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המעטה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לשחרר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Medium bug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מאפשר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לעתים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לעיכובים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בשחרור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Low level bug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פוגע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יטופלו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בעדיפות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יעכבו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שחרור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Scrum Master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איטרציה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שתפקידו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לדאוג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לפתרון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באיטרציה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Sprint\Iteration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ספרינט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איטרציה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אג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tl w:val="1"/>
        </w:rPr>
        <w:t xml:space="preserve">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שבועיים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לארבעה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שבועות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Agile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זריז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מחזורי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מבוסס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tl w:val="1"/>
        </w:rPr>
        <w:t xml:space="preserve">מתאם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בסבבים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ספרינטים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איטרציות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כחודש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לתהליך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המאפשר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בדרישות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התהליך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Waterfall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ליניארי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בודד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במקביל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עיצוב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מוקדם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וניסיון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ומתועד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לסבבי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מעורבות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DEV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עיקרית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שהסביבה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תעבוד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QA\Testing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מוחזרת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משתדלת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לסביבת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הלקוח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סטייג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מאפשרת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ולבדוק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יושפע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משינויים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פרודקשן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באוויר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571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571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jc w:val="both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u w:val="single"/>
          <w:rtl w:val="1"/>
        </w:rPr>
        <w:t xml:space="preserve">רמות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הבדיקה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בדיקות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Sanity</w:t>
      </w:r>
      <w:r w:rsidDel="00000000" w:rsidR="00000000" w:rsidRPr="00000000">
        <w:rPr>
          <w:u w:val="single"/>
          <w:rtl w:val="1"/>
        </w:rPr>
        <w:t xml:space="preserve"> (</w:t>
      </w:r>
      <w:r w:rsidDel="00000000" w:rsidR="00000000" w:rsidRPr="00000000">
        <w:rPr>
          <w:u w:val="single"/>
          <w:rtl w:val="1"/>
        </w:rPr>
        <w:t xml:space="preserve">שפיות</w:t>
      </w:r>
      <w:r w:rsidDel="00000000" w:rsidR="00000000" w:rsidRPr="00000000">
        <w:rPr>
          <w:u w:val="single"/>
          <w:rtl w:val="1"/>
        </w:rPr>
        <w:t xml:space="preserve">) </w:t>
      </w:r>
    </w:p>
    <w:p w:rsidR="00000000" w:rsidDel="00000000" w:rsidP="00000000" w:rsidRDefault="00000000" w:rsidRPr="00000000" w14:paraId="0000008F">
      <w:pPr>
        <w:bidi w:val="1"/>
        <w:jc w:val="both"/>
        <w:rPr/>
      </w:pP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שמבצעים</w:t>
      </w:r>
      <w:r w:rsidDel="00000000" w:rsidR="00000000" w:rsidRPr="00000000">
        <w:rPr>
          <w:rtl w:val="1"/>
        </w:rPr>
        <w:t xml:space="preserve"> –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הבודקים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וקריטיות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וביעילות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הבסיסית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העיקרית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פועלת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כנדרש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Sanity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תרחישי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סף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לפיתוח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90">
      <w:pPr>
        <w:bidi w:val="1"/>
        <w:jc w:val="both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בדיקות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system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מערכת</w:t>
      </w:r>
      <w:r w:rsidDel="00000000" w:rsidR="00000000" w:rsidRPr="00000000">
        <w:rPr>
          <w:u w:val="single"/>
          <w:rtl w:val="1"/>
        </w:rPr>
        <w:t xml:space="preserve"> </w:t>
      </w:r>
    </w:p>
    <w:p w:rsidR="00000000" w:rsidDel="00000000" w:rsidP="00000000" w:rsidRDefault="00000000" w:rsidRPr="00000000" w14:paraId="00000091">
      <w:pPr>
        <w:bidi w:val="1"/>
        <w:jc w:val="both"/>
        <w:rPr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בודקות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כמכלול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פונקציונאליות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פונקציונאליות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שמטרתן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תכלולנה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קשרי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גומלין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שרידות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שימושיות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התאוששות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ממצבי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מתנהלות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שהתגלו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תרחישי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לעתים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2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jc w:val="both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בדיקות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Regression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רגרסיה</w:t>
      </w:r>
      <w:r w:rsidDel="00000000" w:rsidR="00000000" w:rsidRPr="00000000">
        <w:rPr>
          <w:u w:val="single"/>
          <w:rtl w:val="1"/>
        </w:rPr>
        <w:t xml:space="preserve"> – </w:t>
      </w:r>
      <w:r w:rsidDel="00000000" w:rsidR="00000000" w:rsidRPr="00000000">
        <w:rPr>
          <w:u w:val="single"/>
          <w:rtl w:val="1"/>
        </w:rPr>
        <w:t xml:space="preserve">נסיגה</w:t>
      </w:r>
    </w:p>
    <w:p w:rsidR="00000000" w:rsidDel="00000000" w:rsidP="00000000" w:rsidRDefault="00000000" w:rsidRPr="00000000" w14:paraId="00000094">
      <w:pPr>
        <w:bidi w:val="1"/>
        <w:jc w:val="both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שנועדו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לווידוא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רגרסיה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שתפקדו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מושפעים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מהשינוי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נפגעו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בעקבותיו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שבוצעו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5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Monkey testing</w:t>
      </w:r>
    </w:p>
    <w:p w:rsidR="00000000" w:rsidDel="00000000" w:rsidP="00000000" w:rsidRDefault="00000000" w:rsidRPr="00000000" w14:paraId="00000097">
      <w:pPr>
        <w:bidi w:val="1"/>
        <w:jc w:val="both"/>
        <w:rPr/>
      </w:pPr>
      <w:r w:rsidDel="00000000" w:rsidR="00000000" w:rsidRPr="00000000">
        <w:rPr>
          <w:rtl w:val="1"/>
        </w:rPr>
        <w:t xml:space="preserve">טרם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שיטוט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" - </w:t>
      </w:r>
      <w:r w:rsidDel="00000000" w:rsidR="00000000" w:rsidRPr="00000000">
        <w:rPr>
          <w:rtl w:val="1"/>
        </w:rPr>
        <w:t xml:space="preserve">המתבצעות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,  </w:t>
      </w:r>
      <w:r w:rsidDel="00000000" w:rsidR="00000000" w:rsidRPr="00000000">
        <w:rPr>
          <w:rtl w:val="1"/>
        </w:rPr>
        <w:t xml:space="preserve">במטרה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המתוכננות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98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טסטים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B">
      <w:pPr>
        <w:bidi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Windows (Chrome).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הבית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1.1.1.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מבצעים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חדשים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בלחיצה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חץ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ימין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ושמאל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1.1.2.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לחיצה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תמונת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בצד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ימין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עליונה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הזמנות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1.2.1.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בחירת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1.2.2.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תאריך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הגעה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1.2.3.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תאריך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עזיבה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1.2.4.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כמות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אורחים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1.2.5.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הוספת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חדר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1.2.6.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קוד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הטבה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1.2.7.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בדיקת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מחירים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1.2.8.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הזמנה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מבצע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לחבר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מועדון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תבקש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הרשמה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לאתר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1.3.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מועדון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Dan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1.3.1.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הרשמה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1.3.2.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התחברות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1.3.3.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התנתקות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1.3.4.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הנחה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8%.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1.3.5.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צבירת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נקודות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1.3.6.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מימוש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נקודות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1.3.7.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תוקף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נקודות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מתחדש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אוטומטית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1.3.8.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מתנה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שמורה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לאורחי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בעת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ההגעה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1.3.9.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מבצעים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מיוחדים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1.4.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המלונות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שלנו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1.4.1.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סימון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המלונות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שלנו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מציג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רשימה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המלונות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1.4.2.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רשימת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מלונות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1.4.3.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תמונה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למלון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1.4.4.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מבצעים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לחברי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מועדון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1.4.5.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1.4.6.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הצעה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לתאריכים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מחירים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מיוחדים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1.4.7.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הזמנת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מלון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שוברי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מתנה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1.5.1.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שליחת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Gift Card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1.6.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מבצעים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1.6.1.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רשימת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מבצעים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1.6.2.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בחירת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אזור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1.6.3.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הצגה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מבצעים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באזור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1.7.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צור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קשר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1.7.1.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אפשרויות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התקשרות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מוצגות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מצד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שמאל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1.7.2.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כתיבת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דרכי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התקשרות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למסירת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פרטים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1.8.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הסדרי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נגישות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1.8.1.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הצגה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מדיניות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החברה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1.8.2.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צד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ימין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מוצג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הסדרי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נגישות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רשימת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מלונות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1.8.3.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לחיצה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מהקישורים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ימין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יוצג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פרטים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תוכן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וחדרים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מיוחדים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1.9. Cookies.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1.9.1.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אישור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1.9.2.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סירוב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1.9.3.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שמירת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אישור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בכניסה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הבאה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לאתר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1.10.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שפה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1.10.1.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עברית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דגל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1.10.2.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אנגלית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דגל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ארצות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הברית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1.11.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מסך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1.11.1.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תחתית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המסכים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תציג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אפשרויות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החיפוש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הקצרות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Windows (FireFox)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התחבר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2.1.1.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דוא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2.1.2.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סיסמא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2.1.3.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זכור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אותי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2.1.4.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כניסה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2.1.5.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שכחת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סיסמא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2.1.6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חברים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הרשמו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2.2.1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להירשם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למועדון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להזין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הנתונים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הבאים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פרטי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משפחה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פרטי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באנגלית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משפחה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באנגלית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טלפון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נייד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דוא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2.2.3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קראתי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ומאשר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התקנון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2.2.4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שילחו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הטבות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2.2.5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להרשמה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חינם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2.2.6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חברים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לחצו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להתחבר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מבצעים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2.2.1.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חיפה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מבצעים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2.2.2.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אביב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והרצליה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מבצעים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2.2.3.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ירושלים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מבצעים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2.2.4.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אילת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מבצעים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2.2.5.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קיסריה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מבצעים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2.2.6.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מלונות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בישראל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מבצעים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2.2.7.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צפון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מבצעים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2.2.8.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מחירים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בלעדיים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2.2.9.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הזמינו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2.2.10.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פרטי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המבצע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2.2.11.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המלך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דוד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ירושלים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2.2.12.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פרטים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אודות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2.2.13.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הצג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המבצעים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2.3.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צור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קשר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2.3.1.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אודות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2.3.2.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קשרי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משקיעים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2.3.3.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החזון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שלנו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2.3.4.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תקנון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האתר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2.3.5.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תקנון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2.3.6.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חדרי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ישיבות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2.3.6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היסטוריה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2.3.7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טרקליני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בנתב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2.3.8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אותות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הצטיינות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2.3.9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המשרדים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שלנו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2.3.7.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הנהלת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החברה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2.3.8.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הסביבה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2.3.9.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נגישות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2.3.10.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אחריות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תאגידית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והקוד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האתי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2.3.11.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מדיניות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הכנסת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חיות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מחמד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2.4.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הסדרי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נגישות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2.4.1.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אודות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נגישות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בדן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2.4.2.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הצהרת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נגישות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2.4.3.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הסדרי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נגישות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אילת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2.4.4.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הסדרי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נגישות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במלון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פנורמה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אילת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2.4.5.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הסדרי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נגישות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במלון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נפטון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אילת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2.4.6.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הסדרי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נגישות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במלון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המלך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דויד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2.4.7.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הסדרי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נגישות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במלון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ירושלים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2.4.8.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הסדרי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נגישות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במלון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פנורמה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ירושלים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2.4.9.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הסדרי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נגישות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במלון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בוטיק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ירושלים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2.4.10.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הסדרי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נגישות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במלון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אכדיה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2.4.11.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הסדרי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נגישות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במלון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אביב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2.4.12.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הסדרי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נגישות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במלון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פנורמה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אביב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2.4.13.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הסדרי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נגישות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במלון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לינק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אביב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2.4.14.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הסדרי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נגישות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במלון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קיסריה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ריזורט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2.4.15.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הסדרי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נגישות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במלון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כרמל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2.4.16.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הסדרי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נגישות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במלון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פנורמה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חיפה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2.4.17.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הסדרי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נגישות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במלון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המעיין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נצרת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2.4.18.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הסדרי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נגישות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במלון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רות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צפת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2.5.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שפת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מערכת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2.5.1.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אנגלית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הדפים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מופיעים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באנגלית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2.5.2.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עברית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הדפים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מופיעים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בעברית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2.6.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הזמנות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הזמנת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חופש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2.9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בחרו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תאריך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הגעה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תאריך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עזיבה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כמות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אנשים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הוסף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חדר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פרומו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קוד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בדוק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מחירים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2.9.1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חברים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היכנסו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קישור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להרשמה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2.10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המלונות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2.10.1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בחרו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מלון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2.10.2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תאריך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הגעה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2.10.3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תאריך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עזיבה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2.10.4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חיפוש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מבוגר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2.10.5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חיפוש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מבוגרים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2.10.6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חיפוש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מבוגרים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פלוס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ילד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2.10.7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חיפוש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אופציות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נוספות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2.10.8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חיפוש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חדר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2.10.9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פרומו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קוד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2.10.10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בדוק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מחירים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סיכום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ההזמנה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2.10.11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שוברי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מתנה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2.11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תוצאות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חיפוש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חדרים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2.12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תוצאות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חיפוש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סוויטות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2.13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עדכון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חיפוש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מחזיר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למסך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ההזמנות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2.14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הזמינו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עכשיו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מבקש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מחבר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מועדון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להתחבר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למערכת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מסך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פופאפ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מבקש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אימייל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וסיסמא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לוחצים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הזמינו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עכשיו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2.15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מסומן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מחיר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רגיל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ולוחצים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הזמינו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כעת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מסך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המועדון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2.16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מסך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ההזמנה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יציג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הפרטים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הבאים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פרטי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באנגלית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משפחה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באנגלית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אימייל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תעודת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זהות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טלפון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כתובת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מדינה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כרטיס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cvv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שנה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חודש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הכרטיס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סימון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מסכים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לתקנון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bidi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 Application (android)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bidi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3.10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הירשם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לאתר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3.10.3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הרשמה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3.11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3.12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ההזמנות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3.13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המלונות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שלנו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3.13.3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ריזורט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קיסריה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לחיצה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העיגול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מימין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למטה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חדש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3.13.4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מבצעים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ודילים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במלונות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קישור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לאתר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3.13.5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תוכנית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השבוע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עדכני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3.13.6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ריזורט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360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קישור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לאתר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3.13.7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מסעדות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הריזורט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3.13.7.1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מסעדת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פאלאטו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לוחצים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קישור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לאתר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3.13.8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חווית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האש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האויר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הפתוח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חדש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3.13.9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האש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ישראלי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הסבר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התפריט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3.13.10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ברביקיו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אמריקאי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הסבר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התפריט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3.13.11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אימפריאל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פאלמס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בבריכת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לוחצים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תפריט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3.13.12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פאלאטו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תפריט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ארוחת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בוקר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לוחצים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תפריט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3.13.13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תפריט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יינות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לוחצים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תפריט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יינות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3.13.14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קוקטייל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לוחצים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תפריט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3.13.15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מסעדת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לוחצים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תפריט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3.14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שירותי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ומתקני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הריזורט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3.14.3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אודות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הריזורט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לוחצים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מלל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3.14.4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שירותי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ומתקני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הריזורט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כשלוחצים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חדש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3.14.5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הבריכה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לוחצים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מלל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3.14.6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ספא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לוחצים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קישור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לאתר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3.14.7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גני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הריזורט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לוחצים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הסבר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3.14.8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הריזורט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לוחצים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הסבר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קצר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3.14.9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דנילנד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מועדון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ילדים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לוחצים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הסבר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3.15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ההזמנות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bidi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3.16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קודמות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bidi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3.17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עלינו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קישור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לאתר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3.18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תנאי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קישור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לאתר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3.19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הצהרה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פרטיות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קישור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לאתר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bidi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 Application (IOS)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bidi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4.10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הירשם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לאתר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4.10.3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הרשמה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4.12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ההזמנות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4.13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המלונות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שלנו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ריזורט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קיסריה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מבצעים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ודילים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במלונות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4.5.1.1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מבצעים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ודילים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ריזורט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360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4.5.2.1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ריזורט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360 -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מסעדות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הריזורט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4.5.3.1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מסעדת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PALATO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הזמנת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"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מסעדת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ארוחת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בוקר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ערב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4.5.3.2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חווית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האש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האויר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הפתוח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"8:00-23:00"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4.5.3.2.1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האש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ישראלי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"18:00-23:00"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4.5.3.2.2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ברביקיו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אמריקאי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"18:00-23:00"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4.5.3.3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IMPERIAL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PALMS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אימפריאל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פאלמס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בבריכת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"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4.5.3.4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PALATO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תפריט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ארוחת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בוקר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"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4,5.3.5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WINE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MENU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תפריט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יינות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"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bidi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OUR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COCKTAILS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4.5.3.6 -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להזמין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במסעדות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שירות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חדרים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שלוחה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"0"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מהטלפון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בחדר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"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4.5.3.7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מסעדת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הסלון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ראשון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13:00-23:00"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4.5.4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שירותי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ומתקני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הריזורט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4.5.4.1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אודות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הריזורט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4.5.4.2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שירותי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ומתקני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הריזורט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4.5.4.2.1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הבריכה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"09:00-18:00"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4.5.4.2.2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JAH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SPA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4.5.4.2.3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חדר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הכושר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"06:00-22:00"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4.5.4.2.4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גני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הריזורט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4.5.4.2.5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הריזורט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4.5.4.2.6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דנילנד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מועדון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הילדים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09:00-19:00"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4.5.5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סביבת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הריזורט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4.5.5.1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יקבים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4.5.5.1.1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יקבים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4.5.5.1.2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יקב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תשבי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מומלץ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4.5.5.1.3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אמפורה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4.5.5.1.4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יקב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כרמל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4.5.5.1.5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יקב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סומק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4.5.5.2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מסעדות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4.5.5.2.1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הלנה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מטבח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תיכוני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ישראלי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עכשווי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ומסעיר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4.5.5.2.2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אג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נדה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קפה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וסושי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bidi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4.5.5.2.3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ארנסטו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מסעדה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איטלקית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כשרה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4.5.5.2.4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לימאני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מסעדה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תיכונית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מטבח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יווני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"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4.5.5.2.5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מריפוסה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מטבח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מודרני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ויצירתי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4.5.5.3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סיורים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טיולים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ומוזיאונים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4.5.5.3.1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מרכז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מבקרים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קיסריה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4.5.5.3.2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גן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לאומי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קיסריה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4.5.5.3.3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מועדון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הגולף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4.5.5.3.4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מוזיאון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ראלי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4.5.5.3.5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מוזיאון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המזגגה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חרושת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למעשה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זכוכית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4.5.5.3.6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רמת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הנדיב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4.5.5.3.7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צניחה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חופשית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PARADIVE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4.5.5.3.8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דדיז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מועדון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גלישה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4.5.6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ארט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ריזורט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4.5.6.1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גן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הפסלים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bidi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SAY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SAY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YES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YES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4.5.6.2 -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4.5.6.3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ללא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כותרת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סמדר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אליאסף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"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4.5.6.4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בצורת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4.5.6.5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מחווה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למילה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4.5.6.6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אירופה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תלמד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אותנו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לבן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4.5.6.7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לשמש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פימות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4.5.6.8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שמש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גדולה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4.5.6.9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פרח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מיובש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4.5.6.10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ללא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כותרת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שרון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פוליאקין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"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4.5.6.11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ללא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כותרת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גל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וינשטיין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"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4.5.6.12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קיר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צהוב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4.5.6.13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אתר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בניה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bidi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4.5.7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אירועים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בריזורט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4.5.7.1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אולם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סיגמה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4.5.7.2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אולם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אומגה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4.5.7.3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אולם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בטא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4.5.7.4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אולם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אלפא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4.5.7.5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אולם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דלתא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4.6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אכדיה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4.6.1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מסעדות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4.6.1.1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גולן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ישראלי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"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4.6.1.2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אקסודוס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מסעדת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ארוחות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הבוקר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"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4.6.1.3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מסעדת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בריכת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"12:30-16:30"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4.6.1.4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קסטיליה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מסעדת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הלובי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"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4.6.2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סביב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4.6.2.1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תאו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להופעות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חיות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"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4.6.2.2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ריף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מועדון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גלישה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צלילה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"10%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הנחה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לאורחי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"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4.6.2.3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מסעדת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7 "12:00-22:00"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4.6.2.4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מוזיאון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הרצליה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לאמנות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עכשווית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4.6.2.5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זאפה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הרצליה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4.6.2.6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Yam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"09:00-16:30"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4.6.3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שירותי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4.6.3.1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בריכה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מרכזית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"07:00-18:00"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4.6.3.2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חדר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כושר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"07:00-19:00"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4.6.3.3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JAH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SPA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4.7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אילת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4.7.1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סביב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4.7.1.1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בילוי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ופנאי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באילת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4.7.1.2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לאילת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עוצרים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...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4.7.2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מסעדות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4.7.2.1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פוד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פייר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4.7.2.2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בריא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4.7.2.3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טרקלין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עסקים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4.7.2.4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בייבי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BABY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DAN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4.7.2.5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יינות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הבית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4.7.2.6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משקאות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אלכוהוליים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4.7.2.7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סיאסטה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4.7.2.8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מובי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דיק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4.7.2.9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שירות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חדרים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4.7.3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מבצעים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ודילים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במלונות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4.7.3.1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מבצעים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ודילים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במלונות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4.7.4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שירותי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4.7.4.1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בריכות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רגיעה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4.7.4.2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חדר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כושר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4.7.4.3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דני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בייבי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4.7.4.4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JAH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SPA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4.7.4.5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פעילות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המשפחה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מסך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שחור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כותב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image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cannot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displayed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4.8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המלך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דוד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4.8.1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שירותי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4.8.1.1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בריכת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4.8.1.2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מרכז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כושר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4.8.1.3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ספא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4.8.2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מסעדות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4.8.2.1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מסעדת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הפול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4.8.2.2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שירות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חדרים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"07:00-23:00"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4.8.2.3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4.8.2.4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קינגס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גארדן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הזמנת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במסעדה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"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4.8.2.5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לובי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"07:00-23:00 -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4.8.2.6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קינגס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גארדן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MEZZE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מנות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קטנות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למרכז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שולחן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"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4.8.3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מבצעים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ודילים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במלונות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4.8.3.1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מבצעים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ודילים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במלונות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4.8.4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אודות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4.8.4.1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סיור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במלון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"360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חוויה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"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4.9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פנורמה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אילת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4.9.1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שירותי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4.9.1.1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כרמל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4.9.1.2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בריכה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מרכזית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4.9.1.3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מרכז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כושר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4.9.1.4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JAH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SPA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4.9.2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פעילות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המשפחה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4.9.2.1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דנילנד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מועדון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הילדים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4.9.2.2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הג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אמפ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מתחם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מתנפחים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"19:00-22:30"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4.9.2.3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מיני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גולף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4.9.2.4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פעילות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המשפחה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מסך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שחור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כותב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image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cannot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displayed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4.9.3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מסעדות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4.9.3.1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מרינה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4.9.3.2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BAM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BOU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4.9.3.3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BABY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DAN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4.9.3.4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שירות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חדרים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תפריט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חלבי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טבעוני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"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4.9.3.5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שרות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חדרים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תפריט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בשרי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"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4.9.3.6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כרמל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4.9.3.7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DAN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4.9.4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סביב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4.9.4.1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בילוי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ופנאי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באילת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4.9.4.2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לאילת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עוצרים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...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4.9.5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מבצעים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ודילים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במלונות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4.9.5.1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מבצעים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ודילים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במלונות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דן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4.10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לינק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bidi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4.10.1 Work &amp;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4.10.1.1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HUB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חדרי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ישיבות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פרטיים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"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4.10.1.2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HUB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מרחב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משותף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"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4.10.1.3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HUB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משחקים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ומוזיקה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"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4.10.2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שירותי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המלון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Your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זמין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בקרוב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4.10.3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LINK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זמין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בקרוב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bidi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4.10.4 Eat, Drink and Relax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4.10.4.1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Hub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4.10.4.2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תפריט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המעדניה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4.10.4.3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משקאות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וחטיפים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4.11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שהיות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קודמןת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נפתח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באפליקציה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4.12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עלינו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4.13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תנאי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4.14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הצהרת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פראיות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מעביר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1"/>
        </w:rPr>
        <w:t xml:space="preserve">לדפדפן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bidi w:val="1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סביבה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לבדיקת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עפ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פופולאריות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396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ההפעלה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396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מינימליות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7 ,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אחסון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סביבות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לבדיקת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עפ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פופולאריות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396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מייקרוסופט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ואקסל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לניהול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))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396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ההפעלה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  <w:br w:type="textWrapping"/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תצורה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וניהול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גרסאות</w:t>
      </w:r>
    </w:p>
    <w:p w:rsidR="00000000" w:rsidDel="00000000" w:rsidP="00000000" w:rsidRDefault="00000000" w:rsidRPr="00000000" w14:paraId="000001F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        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לערבב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ביניהן</w:t>
      </w:r>
    </w:p>
    <w:p w:rsidR="00000000" w:rsidDel="00000000" w:rsidP="00000000" w:rsidRDefault="00000000" w:rsidRPr="00000000" w14:paraId="000001F6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סביבת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הפיתוח</w:t>
      </w:r>
      <w:r w:rsidDel="00000000" w:rsidR="00000000" w:rsidRPr="00000000">
        <w:rPr>
          <w:u w:val="single"/>
          <w:rtl w:val="1"/>
        </w:rPr>
        <w:t xml:space="preserve">  </w:t>
      </w:r>
      <w:r w:rsidDel="00000000" w:rsidR="00000000" w:rsidRPr="00000000">
        <w:rPr>
          <w:u w:val="single"/>
          <w:rtl w:val="0"/>
        </w:rPr>
        <w:t xml:space="preserve">Development</w:t>
      </w:r>
    </w:p>
    <w:p w:rsidR="00000000" w:rsidDel="00000000" w:rsidP="00000000" w:rsidRDefault="00000000" w:rsidRPr="00000000" w14:paraId="000001F7">
      <w:pPr>
        <w:bidi w:val="1"/>
        <w:rPr/>
      </w:pPr>
      <w:r w:rsidDel="00000000" w:rsidR="00000000" w:rsidRPr="00000000">
        <w:rPr>
          <w:rtl w:val="1"/>
        </w:rPr>
        <w:t xml:space="preserve">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שוטף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והעדכונים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לסביבה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נקייה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הגרסה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''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QA</w:t>
      </w:r>
      <w:r w:rsidDel="00000000" w:rsidR="00000000" w:rsidRPr="00000000">
        <w:rPr>
          <w:rtl w:val="1"/>
        </w:rPr>
        <w:t xml:space="preserve"> ,</w:t>
      </w:r>
      <w:r w:rsidDel="00000000" w:rsidR="00000000" w:rsidRPr="00000000">
        <w:rPr>
          <w:rtl w:val="1"/>
        </w:rPr>
        <w:t xml:space="preserve">לטובת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</w:p>
    <w:p w:rsidR="00000000" w:rsidDel="00000000" w:rsidP="00000000" w:rsidRDefault="00000000" w:rsidRPr="00000000" w14:paraId="000001F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סביבת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הבדיקות</w:t>
      </w:r>
      <w:r w:rsidDel="00000000" w:rsidR="00000000" w:rsidRPr="00000000">
        <w:rPr>
          <w:u w:val="single"/>
          <w:rtl w:val="1"/>
        </w:rPr>
        <w:t xml:space="preserve">  </w:t>
      </w:r>
      <w:r w:rsidDel="00000000" w:rsidR="00000000" w:rsidRPr="00000000">
        <w:rPr>
          <w:u w:val="single"/>
          <w:rtl w:val="0"/>
        </w:rPr>
        <w:t xml:space="preserve">Testing</w:t>
      </w:r>
    </w:p>
    <w:p w:rsidR="00000000" w:rsidDel="00000000" w:rsidP="00000000" w:rsidRDefault="00000000" w:rsidRPr="00000000" w14:paraId="000001FA">
      <w:pPr>
        <w:bidi w:val="1"/>
        <w:rPr/>
      </w:pPr>
      <w:r w:rsidDel="00000000" w:rsidR="00000000" w:rsidRPr="00000000">
        <w:rPr>
          <w:rtl w:val="1"/>
        </w:rPr>
        <w:t xml:space="preserve">בסביבת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QA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QA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QA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והרגרסיה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נקייה</w:t>
      </w:r>
      <w:r w:rsidDel="00000000" w:rsidR="00000000" w:rsidRPr="00000000">
        <w:rPr>
          <w:rtl w:val="1"/>
        </w:rPr>
        <w:t xml:space="preserve">" ,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תבוצענה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PM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''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QA</w:t>
      </w:r>
    </w:p>
    <w:p w:rsidR="00000000" w:rsidDel="00000000" w:rsidP="00000000" w:rsidRDefault="00000000" w:rsidRPr="00000000" w14:paraId="000001F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סביבת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הייצור</w:t>
      </w:r>
      <w:r w:rsidDel="00000000" w:rsidR="00000000" w:rsidRPr="00000000">
        <w:rPr>
          <w:u w:val="single"/>
          <w:rtl w:val="1"/>
        </w:rPr>
        <w:t xml:space="preserve">  </w:t>
      </w:r>
      <w:r w:rsidDel="00000000" w:rsidR="00000000" w:rsidRPr="00000000">
        <w:rPr>
          <w:u w:val="single"/>
          <w:rtl w:val="0"/>
        </w:rPr>
        <w:t xml:space="preserve">Production</w:t>
      </w:r>
    </w:p>
    <w:p w:rsidR="00000000" w:rsidDel="00000000" w:rsidP="00000000" w:rsidRDefault="00000000" w:rsidRPr="00000000" w14:paraId="000001FD">
      <w:pPr>
        <w:bidi w:val="1"/>
        <w:rPr/>
      </w:pPr>
      <w:r w:rsidDel="00000000" w:rsidR="00000000" w:rsidRPr="00000000">
        <w:rPr>
          <w:rtl w:val="1"/>
        </w:rPr>
        <w:t xml:space="preserve">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הייצור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PM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לבודקים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ולמפתחים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הערכת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וניהול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סיכונים</w:t>
      </w:r>
    </w:p>
    <w:p w:rsidR="00000000" w:rsidDel="00000000" w:rsidP="00000000" w:rsidRDefault="00000000" w:rsidRPr="00000000" w14:paraId="00000200">
      <w:pPr>
        <w:bidi w:val="1"/>
        <w:rPr/>
      </w:pP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יתוארו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והשלכתם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01">
      <w:pPr>
        <w:bidi w:val="1"/>
        <w:rPr/>
      </w:pPr>
      <w:r w:rsidDel="00000000" w:rsidR="00000000" w:rsidRPr="00000000">
        <w:rPr/>
        <w:drawing>
          <wp:inline distB="0" distT="0" distL="0" distR="0">
            <wp:extent cx="5192395" cy="466725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משאבים</w:t>
      </w:r>
    </w:p>
    <w:p w:rsidR="00000000" w:rsidDel="00000000" w:rsidP="00000000" w:rsidRDefault="00000000" w:rsidRPr="00000000" w14:paraId="00000204">
      <w:pPr>
        <w:bidi w:val="1"/>
        <w:ind w:firstLine="36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טכנולוגיה</w:t>
      </w:r>
    </w:p>
    <w:p w:rsidR="00000000" w:rsidDel="00000000" w:rsidP="00000000" w:rsidRDefault="00000000" w:rsidRPr="00000000" w14:paraId="00000205">
      <w:pPr>
        <w:bidi w:val="1"/>
        <w:rPr/>
      </w:pPr>
      <w:r w:rsidDel="00000000" w:rsidR="00000000" w:rsidRPr="00000000">
        <w:rPr/>
        <w:drawing>
          <wp:inline distB="0" distT="0" distL="0" distR="0">
            <wp:extent cx="5274310" cy="617855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אמצעים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נוספים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לביצוע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הבדיקות</w:t>
      </w:r>
    </w:p>
    <w:p w:rsidR="00000000" w:rsidDel="00000000" w:rsidP="00000000" w:rsidRDefault="00000000" w:rsidRPr="00000000" w14:paraId="00000207">
      <w:pPr>
        <w:bidi w:val="1"/>
        <w:rPr/>
      </w:pPr>
      <w:r w:rsidDel="00000000" w:rsidR="00000000" w:rsidRPr="00000000">
        <w:rPr/>
        <w:drawing>
          <wp:inline distB="0" distT="0" distL="0" distR="0">
            <wp:extent cx="5271770" cy="114490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4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סמכויות</w:t>
      </w:r>
    </w:p>
    <w:p w:rsidR="00000000" w:rsidDel="00000000" w:rsidP="00000000" w:rsidRDefault="00000000" w:rsidRPr="00000000" w14:paraId="00000209">
      <w:pPr>
        <w:bidi w:val="1"/>
        <w:rPr/>
      </w:pPr>
      <w:r w:rsidDel="00000000" w:rsidR="00000000" w:rsidRPr="00000000">
        <w:rPr/>
        <w:drawing>
          <wp:inline distB="0" distT="0" distL="114300" distR="114300">
            <wp:extent cx="5271772" cy="131191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2" cy="1311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דיווח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תקלות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11.1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השלבים</w:t>
      </w:r>
    </w:p>
    <w:p w:rsidR="00000000" w:rsidDel="00000000" w:rsidP="00000000" w:rsidRDefault="00000000" w:rsidRPr="00000000" w14:paraId="0000020D">
      <w:pPr>
        <w:bidi w:val="1"/>
        <w:rPr/>
      </w:pPr>
      <w:r w:rsidDel="00000000" w:rsidR="00000000" w:rsidRPr="00000000">
        <w:rPr/>
        <w:drawing>
          <wp:inline distB="0" distT="0" distL="0" distR="0">
            <wp:extent cx="5271770" cy="4102735"/>
            <wp:effectExtent b="0" l="0" r="0" t="0"/>
            <wp:docPr descr="תמונה שמכילה שולחן&#10;&#10;התיאור נוצר באופן אוטומטי" id="21" name="image8.png"/>
            <a:graphic>
              <a:graphicData uri="http://schemas.openxmlformats.org/drawingml/2006/picture">
                <pic:pic>
                  <pic:nvPicPr>
                    <pic:cNvPr descr="תמונה שמכילה שולחן&#10;&#10;התיאור נוצר באופן אוטומטי"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02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bidi w:val="1"/>
        <w:rPr/>
      </w:pPr>
      <w:r w:rsidDel="00000000" w:rsidR="00000000" w:rsidRPr="00000000">
        <w:rPr/>
        <w:drawing>
          <wp:inline distB="0" distT="0" distL="0" distR="0">
            <wp:extent cx="5274310" cy="3247390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11.2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באגים</w:t>
      </w:r>
    </w:p>
    <w:p w:rsidR="00000000" w:rsidDel="00000000" w:rsidP="00000000" w:rsidRDefault="00000000" w:rsidRPr="00000000" w14:paraId="00000213">
      <w:pPr>
        <w:bidi w:val="1"/>
        <w:rPr/>
      </w:pPr>
      <w:r w:rsidDel="00000000" w:rsidR="00000000" w:rsidRPr="00000000">
        <w:rPr/>
        <w:drawing>
          <wp:inline distB="0" distT="0" distL="0" distR="0">
            <wp:extent cx="5274310" cy="4806315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נדרשים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215">
      <w:pPr>
        <w:bidi w:val="1"/>
        <w:rPr/>
      </w:pPr>
      <w:r w:rsidDel="00000000" w:rsidR="00000000" w:rsidRPr="00000000">
        <w:rPr>
          <w:rtl w:val="0"/>
        </w:rPr>
        <w:t xml:space="preserve">     12.1 </w:t>
      </w:r>
      <w:r w:rsidDel="00000000" w:rsidR="00000000" w:rsidRPr="00000000">
        <w:rPr>
          <w:u w:val="single"/>
          <w:rtl w:val="1"/>
        </w:rPr>
        <w:t xml:space="preserve">כלי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לדיווח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באגים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וניהול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בדיקות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bidi w:val="1"/>
        <w:rPr/>
      </w:pP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טסטים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חות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יבוצעו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Excel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Microsoft</w:t>
      </w:r>
    </w:p>
    <w:p w:rsidR="00000000" w:rsidDel="00000000" w:rsidP="00000000" w:rsidRDefault="00000000" w:rsidRPr="00000000" w14:paraId="00000217">
      <w:pPr>
        <w:bidi w:val="1"/>
        <w:rPr/>
      </w:pPr>
      <w:r w:rsidDel="00000000" w:rsidR="00000000" w:rsidRPr="00000000">
        <w:rPr>
          <w:rtl w:val="0"/>
        </w:rPr>
        <w:t xml:space="preserve">     12.2 </w:t>
      </w:r>
      <w:r w:rsidDel="00000000" w:rsidR="00000000" w:rsidRPr="00000000">
        <w:rPr>
          <w:u w:val="single"/>
          <w:rtl w:val="1"/>
        </w:rPr>
        <w:t xml:space="preserve">מעקב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וניהול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תקלות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bidi w:val="1"/>
        <w:rPr/>
      </w:pPr>
      <w:r w:rsidDel="00000000" w:rsidR="00000000" w:rsidRPr="00000000">
        <w:rPr/>
        <w:drawing>
          <wp:inline distB="0" distT="0" distL="0" distR="0">
            <wp:extent cx="4516120" cy="1534795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1534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תוצרי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הבדיקות</w:t>
      </w:r>
    </w:p>
    <w:p w:rsidR="00000000" w:rsidDel="00000000" w:rsidP="00000000" w:rsidRDefault="00000000" w:rsidRPr="00000000" w14:paraId="0000021C">
      <w:pPr>
        <w:bidi w:val="1"/>
        <w:rPr/>
      </w:pPr>
      <w:r w:rsidDel="00000000" w:rsidR="00000000" w:rsidRPr="00000000">
        <w:rPr>
          <w:rtl w:val="1"/>
        </w:rPr>
        <w:t xml:space="preserve">תוצרי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ומצגות</w:t>
      </w:r>
    </w:p>
    <w:tbl>
      <w:tblPr>
        <w:tblStyle w:val="Table1"/>
        <w:bidiVisual w:val="1"/>
        <w:tblW w:w="622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4"/>
        <w:gridCol w:w="2074"/>
        <w:gridCol w:w="2074"/>
        <w:tblGridChange w:id="0">
          <w:tblGrid>
            <w:gridCol w:w="2074"/>
            <w:gridCol w:w="2074"/>
            <w:gridCol w:w="20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D">
            <w:pPr>
              <w:bidi w:val="1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מסמך</w:t>
            </w:r>
          </w:p>
        </w:tc>
        <w:tc>
          <w:tcPr/>
          <w:p w:rsidR="00000000" w:rsidDel="00000000" w:rsidP="00000000" w:rsidRDefault="00000000" w:rsidRPr="00000000" w14:paraId="0000021E">
            <w:pPr>
              <w:bidi w:val="1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תאריך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סיום</w:t>
            </w:r>
          </w:p>
        </w:tc>
        <w:tc>
          <w:tcPr/>
          <w:p w:rsidR="00000000" w:rsidDel="00000000" w:rsidP="00000000" w:rsidRDefault="00000000" w:rsidRPr="00000000" w14:paraId="0000021F">
            <w:pPr>
              <w:bidi w:val="1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חתימה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0">
            <w:pPr>
              <w:bidi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STP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אנדרואיד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JIRA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221">
            <w:pPr>
              <w:bidi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15/06/2022</w:t>
            </w:r>
          </w:p>
        </w:tc>
        <w:tc>
          <w:tcPr/>
          <w:p w:rsidR="00000000" w:rsidDel="00000000" w:rsidP="00000000" w:rsidRDefault="00000000" w:rsidRPr="00000000" w14:paraId="00000222">
            <w:pPr>
              <w:bidi w:val="1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צ</w:t>
            </w:r>
            <w:r w:rsidDel="00000000" w:rsidR="00000000" w:rsidRPr="00000000">
              <w:rPr>
                <w:rtl w:val="1"/>
              </w:rPr>
              <w:t xml:space="preserve">'</w:t>
            </w:r>
            <w:r w:rsidDel="00000000" w:rsidR="00000000" w:rsidRPr="00000000">
              <w:rPr>
                <w:rtl w:val="1"/>
              </w:rPr>
              <w:t xml:space="preserve">אני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3">
            <w:pPr>
              <w:bidi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STD</w:t>
            </w:r>
          </w:p>
        </w:tc>
        <w:tc>
          <w:tcPr/>
          <w:p w:rsidR="00000000" w:rsidDel="00000000" w:rsidP="00000000" w:rsidRDefault="00000000" w:rsidRPr="00000000" w14:paraId="00000224">
            <w:pPr>
              <w:bidi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15/06/2022</w:t>
            </w:r>
          </w:p>
        </w:tc>
        <w:tc>
          <w:tcPr/>
          <w:p w:rsidR="00000000" w:rsidDel="00000000" w:rsidP="00000000" w:rsidRDefault="00000000" w:rsidRPr="00000000" w14:paraId="00000225">
            <w:pPr>
              <w:bidi w:val="1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עידו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אלכס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6">
            <w:pPr>
              <w:bidi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/>
          <w:p w:rsidR="00000000" w:rsidDel="00000000" w:rsidP="00000000" w:rsidRDefault="00000000" w:rsidRPr="00000000" w14:paraId="00000227">
            <w:pPr>
              <w:bidi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15/06/2022</w:t>
            </w:r>
          </w:p>
        </w:tc>
        <w:tc>
          <w:tcPr/>
          <w:p w:rsidR="00000000" w:rsidDel="00000000" w:rsidP="00000000" w:rsidRDefault="00000000" w:rsidRPr="00000000" w14:paraId="00000228">
            <w:pPr>
              <w:bidi w:val="1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עידו</w:t>
            </w:r>
          </w:p>
        </w:tc>
      </w:tr>
    </w:tbl>
    <w:p w:rsidR="00000000" w:rsidDel="00000000" w:rsidP="00000000" w:rsidRDefault="00000000" w:rsidRPr="00000000" w14:paraId="000002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bidi w:val="1"/>
        <w:rPr/>
      </w:pPr>
      <w:r w:rsidDel="00000000" w:rsidR="00000000" w:rsidRPr="00000000">
        <w:rPr>
          <w:rtl w:val="0"/>
        </w:rPr>
        <w:t xml:space="preserve">         </w:t>
      </w:r>
    </w:p>
    <w:sectPr>
      <w:headerReference r:id="rId15" w:type="default"/>
      <w:footerReference r:id="rId16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2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</w:t>
    </w:r>
  </w:p>
  <w:p w:rsidR="00000000" w:rsidDel="00000000" w:rsidP="00000000" w:rsidRDefault="00000000" w:rsidRPr="00000000" w14:paraId="000002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39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1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3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5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7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9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1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3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5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39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1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3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5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7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9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1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3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56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5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7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9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1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3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5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7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9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15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09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71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5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55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bidi w:val="1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76591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DC4ED6"/>
    <w:pPr>
      <w:tabs>
        <w:tab w:val="center" w:pos="4153"/>
        <w:tab w:val="right" w:pos="83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C4ED6"/>
  </w:style>
  <w:style w:type="paragraph" w:styleId="Footer">
    <w:name w:val="footer"/>
    <w:basedOn w:val="Normal"/>
    <w:link w:val="FooterChar"/>
    <w:uiPriority w:val="99"/>
    <w:unhideWhenUsed w:val="1"/>
    <w:rsid w:val="00DC4ED6"/>
    <w:pPr>
      <w:tabs>
        <w:tab w:val="center" w:pos="4153"/>
        <w:tab w:val="right" w:pos="83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C4ED6"/>
  </w:style>
  <w:style w:type="numbering" w:styleId="1" w:customStyle="1">
    <w:name w:val="סגנון1"/>
    <w:uiPriority w:val="99"/>
    <w:rsid w:val="005F21B0"/>
    <w:pPr>
      <w:numPr>
        <w:numId w:val="4"/>
      </w:numPr>
    </w:pPr>
  </w:style>
  <w:style w:type="table" w:styleId="TableGrid">
    <w:name w:val="Table Grid"/>
    <w:basedOn w:val="TableNormal"/>
    <w:uiPriority w:val="39"/>
    <w:rsid w:val="00AF31A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47gvjiqgyV6SySZmLQwiaVL+HA==">AMUW2mW5RbDa0LGs3YFHxpmcQRTHcFPMMGf0hL7WtDa8mmuVEb5wMsZdr6rcrqComxKGt0XsokLomibWdRuc0vI0//mguHOLtMRYaB5EFVTtgxhx/mQTxcM=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2022-06-12T05:15:00.0000000Z</dcterms:created>
  <dc:creator>חנה בן טוב</dc:creator>
</cp:coreProperties>
</file>