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C05C4" w14:textId="23D66378" w:rsidR="006437B8" w:rsidRPr="00856BAA" w:rsidRDefault="006437B8" w:rsidP="001541D5">
      <w:pPr>
        <w:widowControl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OLE_LINK24"/>
      <w:r w:rsidRPr="00856BAA">
        <w:rPr>
          <w:rFonts w:ascii="Times New Roman" w:hAnsi="Times New Roman" w:cs="Times New Roman" w:hint="eastAsia"/>
          <w:b/>
          <w:bCs/>
          <w:sz w:val="28"/>
          <w:szCs w:val="28"/>
        </w:rPr>
        <w:t>Study in the</w:t>
      </w:r>
      <w:r w:rsidRPr="00856BAA">
        <w:rPr>
          <w:rFonts w:ascii="Times New Roman" w:hAnsi="Times New Roman" w:cs="Times New Roman"/>
          <w:b/>
          <w:bCs/>
          <w:sz w:val="28"/>
          <w:szCs w:val="28"/>
        </w:rPr>
        <w:t xml:space="preserve"> ecosystem structure and trophodynamics in the Kuroshio</w:t>
      </w:r>
      <w:r w:rsidRPr="00856BAA">
        <w:rPr>
          <w:rFonts w:ascii="Times New Roman" w:hAnsi="Times New Roman" w:cs="Times New Roman" w:hint="eastAsia"/>
          <w:b/>
          <w:bCs/>
          <w:sz w:val="28"/>
          <w:szCs w:val="28"/>
        </w:rPr>
        <w:t>-</w:t>
      </w:r>
      <w:proofErr w:type="spellStart"/>
      <w:r w:rsidRPr="00856BAA">
        <w:rPr>
          <w:rFonts w:ascii="Times New Roman" w:hAnsi="Times New Roman" w:cs="Times New Roman"/>
          <w:b/>
          <w:bCs/>
          <w:sz w:val="28"/>
          <w:szCs w:val="28"/>
        </w:rPr>
        <w:t>Oyashio</w:t>
      </w:r>
      <w:proofErr w:type="spellEnd"/>
      <w:r w:rsidRPr="00856BAA">
        <w:rPr>
          <w:rFonts w:ascii="Times New Roman" w:hAnsi="Times New Roman" w:cs="Times New Roman"/>
          <w:b/>
          <w:bCs/>
          <w:sz w:val="28"/>
          <w:szCs w:val="28"/>
        </w:rPr>
        <w:t xml:space="preserve"> Extension</w:t>
      </w:r>
      <w:r w:rsidRPr="00856BAA"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 area</w:t>
      </w:r>
      <w:bookmarkEnd w:id="0"/>
    </w:p>
    <w:p w14:paraId="0565A7A4" w14:textId="77777777" w:rsidR="006437B8" w:rsidRPr="00856BAA" w:rsidRDefault="006437B8" w:rsidP="001541D5">
      <w:pPr>
        <w:widowControl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2352ABE" w14:textId="5AB793C0" w:rsidR="003177B0" w:rsidRPr="00856BAA" w:rsidRDefault="003177B0" w:rsidP="001541D5">
      <w:pPr>
        <w:widowControl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56BAA">
        <w:rPr>
          <w:rFonts w:ascii="Times New Roman" w:hAnsi="Times New Roman" w:cs="Times New Roman"/>
          <w:b/>
          <w:bCs/>
          <w:sz w:val="24"/>
          <w:szCs w:val="24"/>
        </w:rPr>
        <w:t>Supplementary</w:t>
      </w:r>
    </w:p>
    <w:p w14:paraId="0D028D38" w14:textId="77777777" w:rsidR="003177B0" w:rsidRPr="00856BAA" w:rsidRDefault="003177B0" w:rsidP="001541D5">
      <w:pPr>
        <w:widowControl/>
        <w:spacing w:line="360" w:lineRule="auto"/>
        <w:jc w:val="left"/>
        <w:rPr>
          <w:rFonts w:ascii="Times New Roman" w:hAnsi="Times New Roman" w:cs="Times New Roman"/>
          <w:sz w:val="24"/>
          <w:szCs w:val="24"/>
        </w:rPr>
      </w:pPr>
    </w:p>
    <w:p w14:paraId="766E60E7" w14:textId="35E394D9" w:rsidR="003177B0" w:rsidRPr="00856BAA" w:rsidRDefault="003177B0" w:rsidP="001541D5">
      <w:pPr>
        <w:widowControl/>
        <w:spacing w:line="360" w:lineRule="auto"/>
        <w:jc w:val="center"/>
        <w:rPr>
          <w:rFonts w:ascii="Times New Roman" w:hAnsi="Times New Roman" w:cs="Times New Roman"/>
          <w:sz w:val="22"/>
        </w:rPr>
      </w:pPr>
      <w:bookmarkStart w:id="1" w:name="OLE_LINK31"/>
      <w:r w:rsidRPr="00856BAA">
        <w:rPr>
          <w:rFonts w:ascii="Times New Roman" w:hAnsi="Times New Roman" w:cs="Times New Roman" w:hint="eastAsia"/>
          <w:b/>
          <w:bCs/>
          <w:sz w:val="22"/>
        </w:rPr>
        <w:t xml:space="preserve">Table </w:t>
      </w:r>
      <w:r w:rsidR="00064A90" w:rsidRPr="00856BAA">
        <w:rPr>
          <w:rFonts w:ascii="Times New Roman" w:hAnsi="Times New Roman" w:cs="Times New Roman" w:hint="eastAsia"/>
          <w:b/>
          <w:bCs/>
          <w:sz w:val="22"/>
        </w:rPr>
        <w:t>S1</w:t>
      </w:r>
      <w:r w:rsidRPr="00856BAA">
        <w:rPr>
          <w:rFonts w:ascii="Times New Roman" w:hAnsi="Times New Roman" w:cs="Times New Roman" w:hint="eastAsia"/>
          <w:sz w:val="22"/>
        </w:rPr>
        <w:t xml:space="preserve"> Sources of basic input parameters for function groups in KOE ecosystem</w:t>
      </w:r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2789"/>
        <w:gridCol w:w="2790"/>
        <w:gridCol w:w="2789"/>
        <w:gridCol w:w="2790"/>
        <w:gridCol w:w="2790"/>
      </w:tblGrid>
      <w:tr w:rsidR="00856BAA" w:rsidRPr="00856BAA" w14:paraId="216D4917" w14:textId="77777777" w:rsidTr="000B47B3">
        <w:trPr>
          <w:trHeight w:val="300"/>
          <w:tblHeader/>
        </w:trPr>
        <w:tc>
          <w:tcPr>
            <w:tcW w:w="2789" w:type="dxa"/>
            <w:noWrap/>
            <w:hideMark/>
          </w:tcPr>
          <w:bookmarkEnd w:id="1"/>
          <w:p w14:paraId="6A009997" w14:textId="77777777" w:rsidR="00AF6D36" w:rsidRPr="00856BAA" w:rsidRDefault="00AF6D36" w:rsidP="001541D5">
            <w:pPr>
              <w:widowControl/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856BAA">
              <w:rPr>
                <w:rFonts w:ascii="Times New Roman" w:hAnsi="Times New Roman" w:cs="Times New Roman"/>
                <w:b/>
                <w:bCs/>
                <w:sz w:val="22"/>
              </w:rPr>
              <w:t>Group name</w:t>
            </w:r>
          </w:p>
        </w:tc>
        <w:tc>
          <w:tcPr>
            <w:tcW w:w="2790" w:type="dxa"/>
            <w:noWrap/>
            <w:hideMark/>
          </w:tcPr>
          <w:p w14:paraId="34113443" w14:textId="77777777" w:rsidR="00AF6D36" w:rsidRPr="00856BAA" w:rsidRDefault="00AF6D36" w:rsidP="001541D5">
            <w:pPr>
              <w:widowControl/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856BAA">
              <w:rPr>
                <w:rFonts w:ascii="Times New Roman" w:hAnsi="Times New Roman" w:cs="Times New Roman"/>
                <w:b/>
                <w:bCs/>
                <w:sz w:val="22"/>
              </w:rPr>
              <w:t>B(t/km</w:t>
            </w:r>
            <w:r w:rsidRPr="00856BAA">
              <w:rPr>
                <w:rFonts w:ascii="Times New Roman" w:hAnsi="Times New Roman" w:cs="Times New Roman"/>
                <w:b/>
                <w:bCs/>
                <w:sz w:val="22"/>
                <w:vertAlign w:val="superscript"/>
              </w:rPr>
              <w:t>2</w:t>
            </w:r>
            <w:r w:rsidRPr="00856BAA">
              <w:rPr>
                <w:rFonts w:ascii="Times New Roman" w:hAnsi="Times New Roman" w:cs="Times New Roman"/>
                <w:b/>
                <w:bCs/>
                <w:sz w:val="22"/>
              </w:rPr>
              <w:t>)</w:t>
            </w:r>
          </w:p>
        </w:tc>
        <w:tc>
          <w:tcPr>
            <w:tcW w:w="2789" w:type="dxa"/>
            <w:noWrap/>
            <w:hideMark/>
          </w:tcPr>
          <w:p w14:paraId="130EB23A" w14:textId="77777777" w:rsidR="00AF6D36" w:rsidRPr="00856BAA" w:rsidRDefault="00AF6D36" w:rsidP="001541D5">
            <w:pPr>
              <w:widowControl/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856BAA">
              <w:rPr>
                <w:rFonts w:ascii="Times New Roman" w:hAnsi="Times New Roman" w:cs="Times New Roman"/>
                <w:b/>
                <w:bCs/>
                <w:sz w:val="22"/>
              </w:rPr>
              <w:t>P/B</w:t>
            </w:r>
          </w:p>
        </w:tc>
        <w:tc>
          <w:tcPr>
            <w:tcW w:w="2790" w:type="dxa"/>
            <w:noWrap/>
            <w:hideMark/>
          </w:tcPr>
          <w:p w14:paraId="35D82447" w14:textId="77777777" w:rsidR="00AF6D36" w:rsidRPr="00856BAA" w:rsidRDefault="00AF6D36" w:rsidP="001541D5">
            <w:pPr>
              <w:widowControl/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856BAA">
              <w:rPr>
                <w:rFonts w:ascii="Times New Roman" w:hAnsi="Times New Roman" w:cs="Times New Roman"/>
                <w:b/>
                <w:bCs/>
                <w:sz w:val="22"/>
              </w:rPr>
              <w:t>Q/B</w:t>
            </w:r>
          </w:p>
        </w:tc>
        <w:tc>
          <w:tcPr>
            <w:tcW w:w="2790" w:type="dxa"/>
            <w:noWrap/>
            <w:hideMark/>
          </w:tcPr>
          <w:p w14:paraId="3FF47D07" w14:textId="77777777" w:rsidR="00AF6D36" w:rsidRPr="00856BAA" w:rsidRDefault="00AF6D36" w:rsidP="001541D5">
            <w:pPr>
              <w:widowControl/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856BAA">
              <w:rPr>
                <w:rFonts w:ascii="Times New Roman" w:hAnsi="Times New Roman" w:cs="Times New Roman"/>
                <w:b/>
                <w:bCs/>
                <w:sz w:val="22"/>
              </w:rPr>
              <w:t>Diet</w:t>
            </w:r>
          </w:p>
        </w:tc>
      </w:tr>
      <w:tr w:rsidR="00856BAA" w:rsidRPr="00856BAA" w14:paraId="3666AC0C" w14:textId="77777777" w:rsidTr="000B47B3">
        <w:trPr>
          <w:trHeight w:val="300"/>
        </w:trPr>
        <w:tc>
          <w:tcPr>
            <w:tcW w:w="2789" w:type="dxa"/>
            <w:noWrap/>
            <w:hideMark/>
          </w:tcPr>
          <w:p w14:paraId="7899BF22" w14:textId="77777777" w:rsidR="00AF6D36" w:rsidRPr="00856BAA" w:rsidRDefault="00AF6D36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/>
                <w:sz w:val="22"/>
              </w:rPr>
              <w:t>Blue shark</w:t>
            </w:r>
          </w:p>
        </w:tc>
        <w:tc>
          <w:tcPr>
            <w:tcW w:w="2790" w:type="dxa"/>
            <w:noWrap/>
            <w:hideMark/>
          </w:tcPr>
          <w:p w14:paraId="3D467C01" w14:textId="591E382D" w:rsidR="00AF6D36" w:rsidRPr="00856BAA" w:rsidRDefault="003516D7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 w:hint="eastAsia"/>
                <w:sz w:val="22"/>
              </w:rPr>
              <w:t>S</w:t>
            </w:r>
            <w:r w:rsidR="00AF6D36" w:rsidRPr="00856BAA">
              <w:rPr>
                <w:rFonts w:ascii="Times New Roman" w:hAnsi="Times New Roman" w:cs="Times New Roman"/>
                <w:sz w:val="22"/>
              </w:rPr>
              <w:t>urvey data in 2023</w:t>
            </w:r>
          </w:p>
        </w:tc>
        <w:tc>
          <w:tcPr>
            <w:tcW w:w="2789" w:type="dxa"/>
            <w:noWrap/>
            <w:hideMark/>
          </w:tcPr>
          <w:p w14:paraId="5410078E" w14:textId="23FFEB38" w:rsidR="00AF6D36" w:rsidRPr="00856BAA" w:rsidRDefault="000B47B3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 w:hint="eastAsia"/>
                <w:sz w:val="22"/>
              </w:rPr>
              <w:t xml:space="preserve">Cited from published </w:t>
            </w:r>
            <w:r w:rsidRPr="00856BAA">
              <w:rPr>
                <w:rFonts w:ascii="Times New Roman" w:hAnsi="Times New Roman" w:cs="Times New Roman"/>
                <w:sz w:val="22"/>
              </w:rPr>
              <w:t>Ecopath model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 xml:space="preserve"> </w:t>
            </w:r>
            <w:r w:rsidRPr="00856BAA">
              <w:rPr>
                <w:rFonts w:ascii="Times New Roman" w:hAnsi="Times New Roman" w:cs="Times New Roman"/>
                <w:sz w:val="22"/>
              </w:rPr>
              <w:t xml:space="preserve">and related studies 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>(</w:t>
            </w:r>
            <w:r w:rsidR="00AF6D36" w:rsidRPr="00856BAA">
              <w:rPr>
                <w:rFonts w:ascii="Times New Roman" w:hAnsi="Times New Roman" w:cs="Times New Roman"/>
                <w:sz w:val="22"/>
              </w:rPr>
              <w:t>Murase et al., 2016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>)</w:t>
            </w:r>
          </w:p>
        </w:tc>
        <w:tc>
          <w:tcPr>
            <w:tcW w:w="2790" w:type="dxa"/>
            <w:noWrap/>
            <w:hideMark/>
          </w:tcPr>
          <w:p w14:paraId="05FEC096" w14:textId="6360F549" w:rsidR="00AF6D36" w:rsidRPr="00856BAA" w:rsidRDefault="000B47B3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 w:hint="eastAsia"/>
                <w:sz w:val="22"/>
              </w:rPr>
              <w:t xml:space="preserve">Cited from published </w:t>
            </w:r>
            <w:r w:rsidRPr="00856BAA">
              <w:rPr>
                <w:rFonts w:ascii="Times New Roman" w:hAnsi="Times New Roman" w:cs="Times New Roman"/>
                <w:sz w:val="22"/>
              </w:rPr>
              <w:t>Ecopath model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 xml:space="preserve"> </w:t>
            </w:r>
            <w:r w:rsidRPr="00856BAA">
              <w:rPr>
                <w:rFonts w:ascii="Times New Roman" w:hAnsi="Times New Roman" w:cs="Times New Roman"/>
                <w:sz w:val="22"/>
              </w:rPr>
              <w:t xml:space="preserve">and related studies 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>(</w:t>
            </w:r>
            <w:r w:rsidR="00AF6D36" w:rsidRPr="00856BAA">
              <w:rPr>
                <w:rFonts w:ascii="Times New Roman" w:hAnsi="Times New Roman" w:cs="Times New Roman"/>
                <w:sz w:val="22"/>
              </w:rPr>
              <w:t>Cox et al., 2002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>)</w:t>
            </w:r>
          </w:p>
        </w:tc>
        <w:tc>
          <w:tcPr>
            <w:tcW w:w="2790" w:type="dxa"/>
            <w:noWrap/>
            <w:hideMark/>
          </w:tcPr>
          <w:p w14:paraId="192EE07C" w14:textId="592CDD1A" w:rsidR="00AF6D36" w:rsidRPr="00856BAA" w:rsidRDefault="00CA056B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/>
                <w:sz w:val="22"/>
              </w:rPr>
              <w:t xml:space="preserve">Data from feeding studies for </w:t>
            </w:r>
            <w:r w:rsidR="00DB085E" w:rsidRPr="00856BAA">
              <w:rPr>
                <w:rFonts w:ascii="Times New Roman" w:hAnsi="Times New Roman" w:cs="Times New Roman" w:hint="eastAsia"/>
                <w:i/>
                <w:iCs/>
                <w:sz w:val="22"/>
              </w:rPr>
              <w:t>Prionace glauca</w:t>
            </w:r>
            <w:r w:rsidR="00DB085E" w:rsidRPr="00856BAA">
              <w:rPr>
                <w:rFonts w:ascii="Times New Roman" w:hAnsi="Times New Roman" w:cs="Times New Roman" w:hint="eastAsia"/>
                <w:sz w:val="22"/>
              </w:rPr>
              <w:t xml:space="preserve"> (</w:t>
            </w:r>
            <w:r w:rsidR="00AF6D36" w:rsidRPr="00856BAA">
              <w:rPr>
                <w:rFonts w:ascii="Times New Roman" w:hAnsi="Times New Roman" w:cs="Times New Roman"/>
                <w:sz w:val="22"/>
              </w:rPr>
              <w:t>Fujinami et al., 2018</w:t>
            </w:r>
            <w:r w:rsidR="00DB085E" w:rsidRPr="00856BAA">
              <w:rPr>
                <w:rFonts w:ascii="Times New Roman" w:hAnsi="Times New Roman" w:cs="Times New Roman" w:hint="eastAsia"/>
                <w:sz w:val="22"/>
              </w:rPr>
              <w:t>)</w:t>
            </w:r>
          </w:p>
        </w:tc>
      </w:tr>
      <w:tr w:rsidR="00856BAA" w:rsidRPr="00856BAA" w14:paraId="417A0EA2" w14:textId="77777777" w:rsidTr="000B47B3">
        <w:trPr>
          <w:trHeight w:val="300"/>
        </w:trPr>
        <w:tc>
          <w:tcPr>
            <w:tcW w:w="2789" w:type="dxa"/>
            <w:noWrap/>
            <w:hideMark/>
          </w:tcPr>
          <w:p w14:paraId="1BE30847" w14:textId="77777777" w:rsidR="00AF6D36" w:rsidRPr="00856BAA" w:rsidRDefault="00AF6D36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/>
                <w:sz w:val="22"/>
              </w:rPr>
              <w:t>Other sharks</w:t>
            </w:r>
          </w:p>
        </w:tc>
        <w:tc>
          <w:tcPr>
            <w:tcW w:w="2790" w:type="dxa"/>
            <w:noWrap/>
            <w:hideMark/>
          </w:tcPr>
          <w:p w14:paraId="6FC13CF1" w14:textId="68BD5FA7" w:rsidR="00AF6D36" w:rsidRPr="00856BAA" w:rsidRDefault="003516D7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 w:hint="eastAsia"/>
                <w:sz w:val="22"/>
              </w:rPr>
              <w:t>S</w:t>
            </w:r>
            <w:r w:rsidR="00AF6D36" w:rsidRPr="00856BAA">
              <w:rPr>
                <w:rFonts w:ascii="Times New Roman" w:hAnsi="Times New Roman" w:cs="Times New Roman"/>
                <w:sz w:val="22"/>
              </w:rPr>
              <w:t>urvey data in 2023</w:t>
            </w:r>
          </w:p>
        </w:tc>
        <w:tc>
          <w:tcPr>
            <w:tcW w:w="2789" w:type="dxa"/>
            <w:noWrap/>
            <w:hideMark/>
          </w:tcPr>
          <w:p w14:paraId="634BEFBF" w14:textId="4C612D5F" w:rsidR="00AF6D36" w:rsidRPr="00856BAA" w:rsidRDefault="000B47B3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 w:hint="eastAsia"/>
                <w:sz w:val="22"/>
              </w:rPr>
              <w:t xml:space="preserve">Cited from published </w:t>
            </w:r>
            <w:r w:rsidRPr="00856BAA">
              <w:rPr>
                <w:rFonts w:ascii="Times New Roman" w:hAnsi="Times New Roman" w:cs="Times New Roman"/>
                <w:sz w:val="22"/>
              </w:rPr>
              <w:t>Ecopath model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 xml:space="preserve"> </w:t>
            </w:r>
            <w:r w:rsidRPr="00856BAA">
              <w:rPr>
                <w:rFonts w:ascii="Times New Roman" w:hAnsi="Times New Roman" w:cs="Times New Roman"/>
                <w:sz w:val="22"/>
              </w:rPr>
              <w:t xml:space="preserve">and related studies 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>(</w:t>
            </w:r>
            <w:r w:rsidR="00AF6D36" w:rsidRPr="00856BAA">
              <w:rPr>
                <w:rFonts w:ascii="Times New Roman" w:hAnsi="Times New Roman" w:cs="Times New Roman"/>
                <w:sz w:val="22"/>
              </w:rPr>
              <w:t>Cox et al., 2002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>)</w:t>
            </w:r>
          </w:p>
        </w:tc>
        <w:tc>
          <w:tcPr>
            <w:tcW w:w="2790" w:type="dxa"/>
            <w:noWrap/>
            <w:hideMark/>
          </w:tcPr>
          <w:p w14:paraId="73395883" w14:textId="67B862D7" w:rsidR="00AF6D36" w:rsidRPr="00856BAA" w:rsidRDefault="000B47B3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 w:hint="eastAsia"/>
                <w:sz w:val="22"/>
              </w:rPr>
              <w:t xml:space="preserve">Cited from published </w:t>
            </w:r>
            <w:r w:rsidRPr="00856BAA">
              <w:rPr>
                <w:rFonts w:ascii="Times New Roman" w:hAnsi="Times New Roman" w:cs="Times New Roman"/>
                <w:sz w:val="22"/>
              </w:rPr>
              <w:t>Ecopath model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 xml:space="preserve"> </w:t>
            </w:r>
            <w:r w:rsidRPr="00856BAA">
              <w:rPr>
                <w:rFonts w:ascii="Times New Roman" w:hAnsi="Times New Roman" w:cs="Times New Roman"/>
                <w:sz w:val="22"/>
              </w:rPr>
              <w:t xml:space="preserve">and related studies 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>(</w:t>
            </w:r>
            <w:r w:rsidR="00AF6D36" w:rsidRPr="00856BAA">
              <w:rPr>
                <w:rFonts w:ascii="Times New Roman" w:hAnsi="Times New Roman" w:cs="Times New Roman"/>
                <w:sz w:val="22"/>
              </w:rPr>
              <w:t>Cox et al., 2002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>)</w:t>
            </w:r>
          </w:p>
        </w:tc>
        <w:tc>
          <w:tcPr>
            <w:tcW w:w="2790" w:type="dxa"/>
            <w:noWrap/>
            <w:hideMark/>
          </w:tcPr>
          <w:p w14:paraId="7A058988" w14:textId="132BA127" w:rsidR="00AF6D36" w:rsidRPr="00856BAA" w:rsidRDefault="00CA056B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/>
                <w:sz w:val="22"/>
              </w:rPr>
              <w:t xml:space="preserve">Data from feeding studies for </w:t>
            </w:r>
            <w:proofErr w:type="spellStart"/>
            <w:r w:rsidR="00D37885" w:rsidRPr="00856BAA">
              <w:rPr>
                <w:rFonts w:ascii="Times New Roman" w:hAnsi="Times New Roman" w:cs="Times New Roman" w:hint="eastAsia"/>
                <w:i/>
                <w:iCs/>
                <w:sz w:val="22"/>
              </w:rPr>
              <w:t>Isurus</w:t>
            </w:r>
            <w:proofErr w:type="spellEnd"/>
            <w:r w:rsidR="00D37885" w:rsidRPr="00856BAA">
              <w:rPr>
                <w:rFonts w:ascii="Times New Roman" w:hAnsi="Times New Roman" w:cs="Times New Roman" w:hint="eastAsia"/>
                <w:i/>
                <w:iCs/>
                <w:sz w:val="22"/>
              </w:rPr>
              <w:t xml:space="preserve"> </w:t>
            </w:r>
            <w:proofErr w:type="spellStart"/>
            <w:r w:rsidR="00D37885" w:rsidRPr="00856BAA">
              <w:rPr>
                <w:rFonts w:ascii="Times New Roman" w:hAnsi="Times New Roman" w:cs="Times New Roman" w:hint="eastAsia"/>
                <w:i/>
                <w:iCs/>
                <w:sz w:val="22"/>
              </w:rPr>
              <w:t>oxyrinchus</w:t>
            </w:r>
            <w:proofErr w:type="spellEnd"/>
            <w:r w:rsidR="00D37885" w:rsidRPr="00856BAA">
              <w:rPr>
                <w:rFonts w:ascii="Times New Roman" w:hAnsi="Times New Roman" w:cs="Times New Roman" w:hint="eastAsia"/>
                <w:sz w:val="22"/>
              </w:rPr>
              <w:t xml:space="preserve"> </w:t>
            </w:r>
            <w:r w:rsidR="007E3A99" w:rsidRPr="00856BAA">
              <w:rPr>
                <w:rFonts w:ascii="Times New Roman" w:hAnsi="Times New Roman" w:cs="Times New Roman" w:hint="eastAsia"/>
                <w:sz w:val="22"/>
              </w:rPr>
              <w:t xml:space="preserve">and </w:t>
            </w:r>
            <w:r w:rsidR="00D37885" w:rsidRPr="00856BAA">
              <w:rPr>
                <w:rFonts w:ascii="Times New Roman" w:hAnsi="Times New Roman" w:cs="Times New Roman" w:hint="eastAsia"/>
                <w:i/>
                <w:iCs/>
                <w:sz w:val="22"/>
              </w:rPr>
              <w:t xml:space="preserve">Lamna </w:t>
            </w:r>
            <w:proofErr w:type="spellStart"/>
            <w:r w:rsidR="00D37885" w:rsidRPr="00856BAA">
              <w:rPr>
                <w:rFonts w:ascii="Times New Roman" w:hAnsi="Times New Roman" w:cs="Times New Roman" w:hint="eastAsia"/>
                <w:i/>
                <w:iCs/>
                <w:sz w:val="22"/>
              </w:rPr>
              <w:t>ditropis</w:t>
            </w:r>
            <w:proofErr w:type="spellEnd"/>
            <w:r w:rsidR="00D37885" w:rsidRPr="00856BAA">
              <w:rPr>
                <w:rFonts w:ascii="Times New Roman" w:hAnsi="Times New Roman" w:cs="Times New Roman" w:hint="eastAsia"/>
                <w:i/>
                <w:iCs/>
                <w:sz w:val="22"/>
              </w:rPr>
              <w:t xml:space="preserve"> </w:t>
            </w:r>
            <w:r w:rsidR="006F202C" w:rsidRPr="00856BAA">
              <w:rPr>
                <w:rFonts w:ascii="Times New Roman" w:hAnsi="Times New Roman" w:cs="Times New Roman" w:hint="eastAsia"/>
                <w:sz w:val="22"/>
              </w:rPr>
              <w:t>(</w:t>
            </w:r>
            <w:proofErr w:type="spellStart"/>
            <w:r w:rsidR="00AF6D36" w:rsidRPr="00856BAA">
              <w:rPr>
                <w:rFonts w:ascii="Times New Roman" w:hAnsi="Times New Roman" w:cs="Times New Roman"/>
                <w:sz w:val="22"/>
              </w:rPr>
              <w:t>Kubodera</w:t>
            </w:r>
            <w:proofErr w:type="spellEnd"/>
            <w:r w:rsidR="00AF6D36" w:rsidRPr="00856BAA">
              <w:rPr>
                <w:rFonts w:ascii="Times New Roman" w:hAnsi="Times New Roman" w:cs="Times New Roman"/>
                <w:sz w:val="22"/>
              </w:rPr>
              <w:t xml:space="preserve"> et al., 2007; Preti et al., 2012</w:t>
            </w:r>
            <w:r w:rsidR="006F202C" w:rsidRPr="00856BAA">
              <w:rPr>
                <w:rFonts w:ascii="Times New Roman" w:hAnsi="Times New Roman" w:cs="Times New Roman" w:hint="eastAsia"/>
                <w:sz w:val="22"/>
              </w:rPr>
              <w:t>)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 xml:space="preserve">. </w:t>
            </w:r>
            <w:r w:rsidRPr="00856BAA">
              <w:rPr>
                <w:rFonts w:ascii="Times New Roman" w:hAnsi="Times New Roman" w:cs="Times New Roman"/>
                <w:sz w:val="22"/>
              </w:rPr>
              <w:t>Weighted average values were use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>d</w:t>
            </w:r>
          </w:p>
        </w:tc>
      </w:tr>
      <w:tr w:rsidR="00856BAA" w:rsidRPr="00856BAA" w14:paraId="5C157B43" w14:textId="77777777" w:rsidTr="000B47B3">
        <w:trPr>
          <w:trHeight w:val="300"/>
        </w:trPr>
        <w:tc>
          <w:tcPr>
            <w:tcW w:w="2789" w:type="dxa"/>
            <w:noWrap/>
            <w:hideMark/>
          </w:tcPr>
          <w:p w14:paraId="029029CF" w14:textId="77777777" w:rsidR="00AF6D36" w:rsidRPr="00856BAA" w:rsidRDefault="00AF6D36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/>
                <w:sz w:val="22"/>
              </w:rPr>
              <w:lastRenderedPageBreak/>
              <w:t>Swordfish</w:t>
            </w:r>
          </w:p>
        </w:tc>
        <w:tc>
          <w:tcPr>
            <w:tcW w:w="2790" w:type="dxa"/>
            <w:noWrap/>
            <w:hideMark/>
          </w:tcPr>
          <w:p w14:paraId="6FA08C37" w14:textId="0650E8BE" w:rsidR="00AF6D36" w:rsidRPr="00856BAA" w:rsidRDefault="003516D7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 w:hint="eastAsia"/>
                <w:sz w:val="22"/>
              </w:rPr>
              <w:t>S</w:t>
            </w:r>
            <w:r w:rsidR="00AF6D36" w:rsidRPr="00856BAA">
              <w:rPr>
                <w:rFonts w:ascii="Times New Roman" w:hAnsi="Times New Roman" w:cs="Times New Roman"/>
                <w:sz w:val="22"/>
              </w:rPr>
              <w:t>urvey data in 2023</w:t>
            </w:r>
          </w:p>
        </w:tc>
        <w:tc>
          <w:tcPr>
            <w:tcW w:w="2789" w:type="dxa"/>
            <w:noWrap/>
            <w:hideMark/>
          </w:tcPr>
          <w:p w14:paraId="7D3005A7" w14:textId="57FE0188" w:rsidR="00AF6D36" w:rsidRPr="00856BAA" w:rsidRDefault="000B47B3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 w:hint="eastAsia"/>
                <w:sz w:val="22"/>
              </w:rPr>
              <w:t xml:space="preserve">Cited from published </w:t>
            </w:r>
            <w:r w:rsidRPr="00856BAA">
              <w:rPr>
                <w:rFonts w:ascii="Times New Roman" w:hAnsi="Times New Roman" w:cs="Times New Roman"/>
                <w:sz w:val="22"/>
              </w:rPr>
              <w:t>Ecopath model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 xml:space="preserve"> </w:t>
            </w:r>
            <w:r w:rsidRPr="00856BAA">
              <w:rPr>
                <w:rFonts w:ascii="Times New Roman" w:hAnsi="Times New Roman" w:cs="Times New Roman"/>
                <w:sz w:val="22"/>
              </w:rPr>
              <w:t xml:space="preserve">and related studies 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>(</w:t>
            </w:r>
            <w:r w:rsidR="00AF6D36" w:rsidRPr="00856BAA">
              <w:rPr>
                <w:rFonts w:ascii="Times New Roman" w:hAnsi="Times New Roman" w:cs="Times New Roman"/>
                <w:sz w:val="22"/>
              </w:rPr>
              <w:t>Murase et al., 2016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>)</w:t>
            </w:r>
          </w:p>
        </w:tc>
        <w:tc>
          <w:tcPr>
            <w:tcW w:w="2790" w:type="dxa"/>
            <w:noWrap/>
            <w:hideMark/>
          </w:tcPr>
          <w:p w14:paraId="3655C92F" w14:textId="2B6DFC72" w:rsidR="00AF6D36" w:rsidRPr="00856BAA" w:rsidRDefault="000B47B3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 w:hint="eastAsia"/>
                <w:sz w:val="22"/>
              </w:rPr>
              <w:t xml:space="preserve">Cited from published </w:t>
            </w:r>
            <w:r w:rsidRPr="00856BAA">
              <w:rPr>
                <w:rFonts w:ascii="Times New Roman" w:hAnsi="Times New Roman" w:cs="Times New Roman"/>
                <w:sz w:val="22"/>
              </w:rPr>
              <w:t>Ecopath model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 xml:space="preserve"> </w:t>
            </w:r>
            <w:r w:rsidRPr="00856BAA">
              <w:rPr>
                <w:rFonts w:ascii="Times New Roman" w:hAnsi="Times New Roman" w:cs="Times New Roman"/>
                <w:sz w:val="22"/>
              </w:rPr>
              <w:t xml:space="preserve">and related studies 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>(</w:t>
            </w:r>
            <w:r w:rsidR="00AF6D36" w:rsidRPr="00856BAA">
              <w:rPr>
                <w:rFonts w:ascii="Times New Roman" w:hAnsi="Times New Roman" w:cs="Times New Roman"/>
                <w:sz w:val="22"/>
              </w:rPr>
              <w:t>Cox et al., 2002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>)</w:t>
            </w:r>
          </w:p>
        </w:tc>
        <w:tc>
          <w:tcPr>
            <w:tcW w:w="2790" w:type="dxa"/>
            <w:noWrap/>
            <w:hideMark/>
          </w:tcPr>
          <w:p w14:paraId="1413F11C" w14:textId="0931C6D7" w:rsidR="00AF6D36" w:rsidRPr="00856BAA" w:rsidRDefault="00CA056B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/>
                <w:sz w:val="22"/>
              </w:rPr>
              <w:t xml:space="preserve">Data from feeding studies for </w:t>
            </w:r>
            <w:r w:rsidR="000E1768" w:rsidRPr="00856BAA">
              <w:rPr>
                <w:rFonts w:ascii="Times New Roman" w:hAnsi="Times New Roman" w:cs="Times New Roman" w:hint="eastAsia"/>
                <w:i/>
                <w:iCs/>
                <w:sz w:val="22"/>
              </w:rPr>
              <w:t xml:space="preserve">Xiphias gladius </w:t>
            </w:r>
            <w:r w:rsidR="000E1768" w:rsidRPr="00856BAA">
              <w:rPr>
                <w:rFonts w:ascii="Times New Roman" w:hAnsi="Times New Roman" w:cs="Times New Roman" w:hint="eastAsia"/>
                <w:sz w:val="22"/>
              </w:rPr>
              <w:t xml:space="preserve">in 2009 and 2018 </w:t>
            </w:r>
            <w:r w:rsidR="006F202C" w:rsidRPr="00856BAA">
              <w:rPr>
                <w:rFonts w:ascii="Times New Roman" w:hAnsi="Times New Roman" w:cs="Times New Roman" w:hint="eastAsia"/>
                <w:sz w:val="22"/>
              </w:rPr>
              <w:t>(</w:t>
            </w:r>
            <w:r w:rsidR="00AF6D36" w:rsidRPr="00856BAA">
              <w:rPr>
                <w:rFonts w:ascii="Times New Roman" w:hAnsi="Times New Roman" w:cs="Times New Roman"/>
                <w:sz w:val="22"/>
              </w:rPr>
              <w:t>Watanabe et al., 2009; Trujillo-Olvera et al., 2018</w:t>
            </w:r>
            <w:r w:rsidR="006F202C" w:rsidRPr="00856BAA">
              <w:rPr>
                <w:rFonts w:ascii="Times New Roman" w:hAnsi="Times New Roman" w:cs="Times New Roman" w:hint="eastAsia"/>
                <w:sz w:val="22"/>
              </w:rPr>
              <w:t>)</w:t>
            </w:r>
          </w:p>
        </w:tc>
      </w:tr>
      <w:tr w:rsidR="00856BAA" w:rsidRPr="00856BAA" w14:paraId="39A26C38" w14:textId="77777777" w:rsidTr="000B47B3">
        <w:trPr>
          <w:trHeight w:val="300"/>
        </w:trPr>
        <w:tc>
          <w:tcPr>
            <w:tcW w:w="2789" w:type="dxa"/>
            <w:noWrap/>
            <w:hideMark/>
          </w:tcPr>
          <w:p w14:paraId="3F26AD1B" w14:textId="77777777" w:rsidR="00AF6D36" w:rsidRPr="00856BAA" w:rsidRDefault="00AF6D36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/>
                <w:sz w:val="22"/>
              </w:rPr>
              <w:t>Tunas</w:t>
            </w:r>
          </w:p>
        </w:tc>
        <w:tc>
          <w:tcPr>
            <w:tcW w:w="2790" w:type="dxa"/>
            <w:noWrap/>
            <w:hideMark/>
          </w:tcPr>
          <w:p w14:paraId="49CBB0A3" w14:textId="60E387B8" w:rsidR="00AF6D36" w:rsidRPr="00856BAA" w:rsidRDefault="003516D7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 w:hint="eastAsia"/>
                <w:sz w:val="22"/>
              </w:rPr>
              <w:t>R</w:t>
            </w:r>
            <w:r w:rsidR="00AF6D36" w:rsidRPr="00856BAA">
              <w:rPr>
                <w:rFonts w:ascii="Times New Roman" w:hAnsi="Times New Roman" w:cs="Times New Roman"/>
                <w:sz w:val="22"/>
              </w:rPr>
              <w:t xml:space="preserve">eport data by International Scientific Committee (ISC) </w:t>
            </w:r>
          </w:p>
        </w:tc>
        <w:tc>
          <w:tcPr>
            <w:tcW w:w="2789" w:type="dxa"/>
            <w:noWrap/>
            <w:hideMark/>
          </w:tcPr>
          <w:p w14:paraId="2644302A" w14:textId="1F7C6B8A" w:rsidR="00AF6D36" w:rsidRPr="00856BAA" w:rsidRDefault="000B47B3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 w:hint="eastAsia"/>
                <w:sz w:val="22"/>
              </w:rPr>
              <w:t xml:space="preserve">Cited from published </w:t>
            </w:r>
            <w:r w:rsidRPr="00856BAA">
              <w:rPr>
                <w:rFonts w:ascii="Times New Roman" w:hAnsi="Times New Roman" w:cs="Times New Roman"/>
                <w:sz w:val="22"/>
              </w:rPr>
              <w:t>Ecopath model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 xml:space="preserve"> </w:t>
            </w:r>
            <w:r w:rsidRPr="00856BAA">
              <w:rPr>
                <w:rFonts w:ascii="Times New Roman" w:hAnsi="Times New Roman" w:cs="Times New Roman"/>
                <w:sz w:val="22"/>
              </w:rPr>
              <w:t xml:space="preserve">and related studies 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>(</w:t>
            </w:r>
            <w:r w:rsidR="00AF6D36" w:rsidRPr="00856BAA">
              <w:rPr>
                <w:rFonts w:ascii="Times New Roman" w:hAnsi="Times New Roman" w:cs="Times New Roman"/>
                <w:sz w:val="22"/>
              </w:rPr>
              <w:t>Cox et al., 2002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>)</w:t>
            </w:r>
          </w:p>
        </w:tc>
        <w:tc>
          <w:tcPr>
            <w:tcW w:w="2790" w:type="dxa"/>
            <w:noWrap/>
            <w:hideMark/>
          </w:tcPr>
          <w:p w14:paraId="20F871A8" w14:textId="77777777" w:rsidR="00AF6D36" w:rsidRPr="00856BAA" w:rsidRDefault="00AF6D36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856BAA">
              <w:rPr>
                <w:rFonts w:ascii="Times New Roman" w:hAnsi="Times New Roman" w:cs="Times New Roman"/>
                <w:sz w:val="22"/>
              </w:rPr>
              <w:t>Fishbase</w:t>
            </w:r>
            <w:proofErr w:type="spellEnd"/>
          </w:p>
        </w:tc>
        <w:tc>
          <w:tcPr>
            <w:tcW w:w="2790" w:type="dxa"/>
            <w:noWrap/>
            <w:hideMark/>
          </w:tcPr>
          <w:p w14:paraId="762D0EEC" w14:textId="085C3C05" w:rsidR="00AF6D36" w:rsidRPr="00856BAA" w:rsidRDefault="00CA056B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/>
                <w:sz w:val="22"/>
              </w:rPr>
              <w:t xml:space="preserve">Data from feeding studies for </w:t>
            </w:r>
            <w:r w:rsidR="006F202C" w:rsidRPr="00856BAA">
              <w:rPr>
                <w:rFonts w:ascii="Times New Roman" w:hAnsi="Times New Roman" w:cs="Times New Roman" w:hint="eastAsia"/>
                <w:i/>
                <w:iCs/>
                <w:sz w:val="22"/>
              </w:rPr>
              <w:t xml:space="preserve">Thunnus obesus </w:t>
            </w:r>
            <w:r w:rsidR="006F202C" w:rsidRPr="00856BAA">
              <w:rPr>
                <w:rFonts w:ascii="Times New Roman" w:hAnsi="Times New Roman" w:cs="Times New Roman" w:hint="eastAsia"/>
                <w:sz w:val="22"/>
              </w:rPr>
              <w:t>(</w:t>
            </w:r>
            <w:proofErr w:type="spellStart"/>
            <w:r w:rsidR="00AF6D36" w:rsidRPr="00856BAA">
              <w:rPr>
                <w:rFonts w:ascii="Times New Roman" w:hAnsi="Times New Roman" w:cs="Times New Roman"/>
                <w:sz w:val="22"/>
              </w:rPr>
              <w:t>Ohshimo</w:t>
            </w:r>
            <w:proofErr w:type="spellEnd"/>
            <w:r w:rsidR="00AF6D36" w:rsidRPr="00856BAA">
              <w:rPr>
                <w:rFonts w:ascii="Times New Roman" w:hAnsi="Times New Roman" w:cs="Times New Roman"/>
                <w:sz w:val="22"/>
              </w:rPr>
              <w:t xml:space="preserve"> et al., 2018</w:t>
            </w:r>
            <w:r w:rsidR="006F202C" w:rsidRPr="00856BAA">
              <w:rPr>
                <w:rFonts w:ascii="Times New Roman" w:hAnsi="Times New Roman" w:cs="Times New Roman" w:hint="eastAsia"/>
                <w:sz w:val="22"/>
              </w:rPr>
              <w:t>)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 xml:space="preserve">. </w:t>
            </w:r>
            <w:r w:rsidRPr="00856BAA">
              <w:rPr>
                <w:rFonts w:ascii="Times New Roman" w:hAnsi="Times New Roman" w:cs="Times New Roman"/>
                <w:sz w:val="22"/>
              </w:rPr>
              <w:t>Weighted average values were use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>d</w:t>
            </w:r>
          </w:p>
        </w:tc>
      </w:tr>
      <w:tr w:rsidR="00856BAA" w:rsidRPr="00856BAA" w14:paraId="413A0AC6" w14:textId="77777777" w:rsidTr="000B47B3">
        <w:trPr>
          <w:trHeight w:val="300"/>
        </w:trPr>
        <w:tc>
          <w:tcPr>
            <w:tcW w:w="2789" w:type="dxa"/>
            <w:noWrap/>
            <w:hideMark/>
          </w:tcPr>
          <w:p w14:paraId="271E7D2F" w14:textId="77777777" w:rsidR="00AF6D36" w:rsidRPr="00856BAA" w:rsidRDefault="00AF6D36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/>
                <w:sz w:val="22"/>
              </w:rPr>
              <w:t>Pelagic stingray</w:t>
            </w:r>
          </w:p>
        </w:tc>
        <w:tc>
          <w:tcPr>
            <w:tcW w:w="2790" w:type="dxa"/>
            <w:noWrap/>
            <w:hideMark/>
          </w:tcPr>
          <w:p w14:paraId="57B52992" w14:textId="2748A6F6" w:rsidR="00AF6D36" w:rsidRPr="00856BAA" w:rsidRDefault="00E65A01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 w:hint="eastAsia"/>
                <w:sz w:val="22"/>
              </w:rPr>
              <w:t>Estimated</w:t>
            </w:r>
            <w:r w:rsidR="00AF6D36" w:rsidRPr="00856BAA">
              <w:rPr>
                <w:rFonts w:ascii="Times New Roman" w:hAnsi="Times New Roman" w:cs="Times New Roman"/>
                <w:sz w:val="22"/>
              </w:rPr>
              <w:t xml:space="preserve"> based on </w:t>
            </w:r>
            <w:r w:rsidR="00FB3E6C" w:rsidRPr="00856BAA">
              <w:rPr>
                <w:rFonts w:ascii="Times New Roman" w:hAnsi="Times New Roman" w:cs="Times New Roman" w:hint="eastAsia"/>
                <w:sz w:val="22"/>
              </w:rPr>
              <w:t>survey data</w:t>
            </w:r>
            <w:r w:rsidR="00AF6D36" w:rsidRPr="00856BAA">
              <w:rPr>
                <w:rFonts w:ascii="Times New Roman" w:hAnsi="Times New Roman" w:cs="Times New Roman"/>
                <w:sz w:val="22"/>
              </w:rPr>
              <w:t xml:space="preserve"> in 2021 and 2023</w:t>
            </w:r>
          </w:p>
        </w:tc>
        <w:tc>
          <w:tcPr>
            <w:tcW w:w="2789" w:type="dxa"/>
            <w:noWrap/>
            <w:hideMark/>
          </w:tcPr>
          <w:p w14:paraId="5C08BA67" w14:textId="2B8351AF" w:rsidR="00AF6D36" w:rsidRPr="00856BAA" w:rsidRDefault="000B47B3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 w:hint="eastAsia"/>
                <w:sz w:val="22"/>
              </w:rPr>
              <w:t>E</w:t>
            </w:r>
            <w:r w:rsidRPr="00856BAA">
              <w:rPr>
                <w:rFonts w:ascii="Times New Roman" w:hAnsi="Times New Roman" w:cs="Times New Roman"/>
                <w:sz w:val="22"/>
              </w:rPr>
              <w:t xml:space="preserve">stimated assuming </w:t>
            </w:r>
            <w:r w:rsidR="00AF6D36" w:rsidRPr="00856BAA">
              <w:rPr>
                <w:rFonts w:ascii="Times New Roman" w:hAnsi="Times New Roman" w:cs="Times New Roman"/>
                <w:sz w:val="22"/>
              </w:rPr>
              <w:t>P/Q=0.3 by Christensen et al. (2005)</w:t>
            </w:r>
          </w:p>
        </w:tc>
        <w:tc>
          <w:tcPr>
            <w:tcW w:w="2790" w:type="dxa"/>
            <w:noWrap/>
            <w:hideMark/>
          </w:tcPr>
          <w:p w14:paraId="55E3DEA1" w14:textId="77777777" w:rsidR="00AF6D36" w:rsidRPr="00856BAA" w:rsidRDefault="00AF6D36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856BAA">
              <w:rPr>
                <w:rFonts w:ascii="Times New Roman" w:hAnsi="Times New Roman" w:cs="Times New Roman"/>
                <w:sz w:val="22"/>
              </w:rPr>
              <w:t>Fishbase</w:t>
            </w:r>
            <w:proofErr w:type="spellEnd"/>
          </w:p>
        </w:tc>
        <w:tc>
          <w:tcPr>
            <w:tcW w:w="2790" w:type="dxa"/>
            <w:noWrap/>
            <w:hideMark/>
          </w:tcPr>
          <w:p w14:paraId="21E09ED5" w14:textId="466FEA47" w:rsidR="00AF6D36" w:rsidRPr="00856BAA" w:rsidRDefault="00CA056B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/>
                <w:sz w:val="22"/>
              </w:rPr>
              <w:t xml:space="preserve">Data from feeding studies for </w:t>
            </w:r>
            <w:proofErr w:type="spellStart"/>
            <w:r w:rsidR="006F202C" w:rsidRPr="00856BAA">
              <w:rPr>
                <w:rFonts w:ascii="Times New Roman" w:hAnsi="Times New Roman" w:cs="Times New Roman" w:hint="eastAsia"/>
                <w:i/>
                <w:iCs/>
                <w:sz w:val="22"/>
              </w:rPr>
              <w:t>Pteroplatytrygon</w:t>
            </w:r>
            <w:proofErr w:type="spellEnd"/>
            <w:r w:rsidR="006F202C" w:rsidRPr="00856BAA">
              <w:rPr>
                <w:rFonts w:ascii="Times New Roman" w:hAnsi="Times New Roman" w:cs="Times New Roman" w:hint="eastAsia"/>
                <w:i/>
                <w:iCs/>
                <w:sz w:val="22"/>
              </w:rPr>
              <w:t xml:space="preserve"> violacea</w:t>
            </w:r>
            <w:r w:rsidRPr="00856BAA">
              <w:rPr>
                <w:rFonts w:ascii="Times New Roman" w:hAnsi="Times New Roman" w:cs="Times New Roman" w:hint="eastAsia"/>
                <w:i/>
                <w:iCs/>
                <w:sz w:val="22"/>
              </w:rPr>
              <w:t xml:space="preserve"> </w:t>
            </w:r>
            <w:r w:rsidR="006F202C" w:rsidRPr="00856BAA">
              <w:rPr>
                <w:rFonts w:ascii="Times New Roman" w:hAnsi="Times New Roman" w:cs="Times New Roman" w:hint="eastAsia"/>
                <w:sz w:val="22"/>
              </w:rPr>
              <w:t>(</w:t>
            </w:r>
            <w:proofErr w:type="spellStart"/>
            <w:r w:rsidR="00AF6D36" w:rsidRPr="00856BAA">
              <w:rPr>
                <w:rFonts w:ascii="Times New Roman" w:hAnsi="Times New Roman" w:cs="Times New Roman"/>
                <w:sz w:val="22"/>
              </w:rPr>
              <w:t>Lipej</w:t>
            </w:r>
            <w:proofErr w:type="spellEnd"/>
            <w:r w:rsidR="00AF6D36" w:rsidRPr="00856BAA">
              <w:rPr>
                <w:rFonts w:ascii="Times New Roman" w:hAnsi="Times New Roman" w:cs="Times New Roman"/>
                <w:sz w:val="22"/>
              </w:rPr>
              <w:t xml:space="preserve"> et al., 2012</w:t>
            </w:r>
            <w:r w:rsidR="006F202C" w:rsidRPr="00856BAA">
              <w:rPr>
                <w:rFonts w:ascii="Times New Roman" w:hAnsi="Times New Roman" w:cs="Times New Roman" w:hint="eastAsia"/>
                <w:sz w:val="22"/>
              </w:rPr>
              <w:t>)</w:t>
            </w:r>
          </w:p>
        </w:tc>
      </w:tr>
      <w:tr w:rsidR="00856BAA" w:rsidRPr="00856BAA" w14:paraId="339DBDD6" w14:textId="77777777" w:rsidTr="000B47B3">
        <w:trPr>
          <w:trHeight w:val="300"/>
        </w:trPr>
        <w:tc>
          <w:tcPr>
            <w:tcW w:w="2789" w:type="dxa"/>
            <w:noWrap/>
            <w:hideMark/>
          </w:tcPr>
          <w:p w14:paraId="6ABC2D03" w14:textId="77777777" w:rsidR="00AF6D36" w:rsidRPr="00856BAA" w:rsidRDefault="00AF6D36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/>
                <w:sz w:val="22"/>
              </w:rPr>
              <w:t>Ocean sunfish</w:t>
            </w:r>
          </w:p>
        </w:tc>
        <w:tc>
          <w:tcPr>
            <w:tcW w:w="2790" w:type="dxa"/>
            <w:noWrap/>
            <w:hideMark/>
          </w:tcPr>
          <w:p w14:paraId="5017B92F" w14:textId="18704EED" w:rsidR="00AF6D36" w:rsidRPr="00856BAA" w:rsidRDefault="003516D7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 w:hint="eastAsia"/>
                <w:sz w:val="22"/>
              </w:rPr>
              <w:t>S</w:t>
            </w:r>
            <w:r w:rsidR="00AF6D36" w:rsidRPr="00856BAA">
              <w:rPr>
                <w:rFonts w:ascii="Times New Roman" w:hAnsi="Times New Roman" w:cs="Times New Roman"/>
                <w:sz w:val="22"/>
              </w:rPr>
              <w:t>urvey data in 2023</w:t>
            </w:r>
          </w:p>
        </w:tc>
        <w:tc>
          <w:tcPr>
            <w:tcW w:w="2789" w:type="dxa"/>
            <w:noWrap/>
            <w:hideMark/>
          </w:tcPr>
          <w:p w14:paraId="39282BE6" w14:textId="25D38E16" w:rsidR="00AF6D36" w:rsidRPr="00856BAA" w:rsidRDefault="00CA36EF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 w:hint="eastAsia"/>
                <w:sz w:val="22"/>
              </w:rPr>
              <w:t>E</w:t>
            </w:r>
            <w:r w:rsidRPr="00856BAA">
              <w:rPr>
                <w:rFonts w:ascii="Times New Roman" w:hAnsi="Times New Roman" w:cs="Times New Roman"/>
                <w:sz w:val="22"/>
              </w:rPr>
              <w:t xml:space="preserve">stimated assuming </w:t>
            </w:r>
            <w:r w:rsidR="00AF6D36" w:rsidRPr="00856BAA">
              <w:rPr>
                <w:rFonts w:ascii="Times New Roman" w:hAnsi="Times New Roman" w:cs="Times New Roman"/>
                <w:sz w:val="22"/>
              </w:rPr>
              <w:t>P/Q=0.3 by Christensen et al. (2005)</w:t>
            </w:r>
          </w:p>
        </w:tc>
        <w:tc>
          <w:tcPr>
            <w:tcW w:w="2790" w:type="dxa"/>
            <w:noWrap/>
            <w:hideMark/>
          </w:tcPr>
          <w:p w14:paraId="5528D8A4" w14:textId="77777777" w:rsidR="00AF6D36" w:rsidRPr="00856BAA" w:rsidRDefault="00AF6D36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856BAA">
              <w:rPr>
                <w:rFonts w:ascii="Times New Roman" w:hAnsi="Times New Roman" w:cs="Times New Roman"/>
                <w:sz w:val="22"/>
              </w:rPr>
              <w:t>Fishbase</w:t>
            </w:r>
            <w:proofErr w:type="spellEnd"/>
          </w:p>
        </w:tc>
        <w:tc>
          <w:tcPr>
            <w:tcW w:w="2790" w:type="dxa"/>
            <w:noWrap/>
            <w:hideMark/>
          </w:tcPr>
          <w:p w14:paraId="1B0BED5D" w14:textId="056C10BB" w:rsidR="00AF6D36" w:rsidRPr="00856BAA" w:rsidRDefault="00CA056B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/>
                <w:sz w:val="22"/>
              </w:rPr>
              <w:t xml:space="preserve">Data from feeding studies for </w:t>
            </w:r>
            <w:r w:rsidR="00933AE7" w:rsidRPr="00856BAA">
              <w:rPr>
                <w:rFonts w:ascii="Times New Roman" w:hAnsi="Times New Roman" w:cs="Times New Roman" w:hint="eastAsia"/>
                <w:i/>
                <w:iCs/>
                <w:sz w:val="22"/>
              </w:rPr>
              <w:t xml:space="preserve">Mola </w:t>
            </w:r>
            <w:proofErr w:type="spellStart"/>
            <w:r w:rsidR="00933AE7" w:rsidRPr="00856BAA">
              <w:rPr>
                <w:rFonts w:ascii="Times New Roman" w:hAnsi="Times New Roman" w:cs="Times New Roman" w:hint="eastAsia"/>
                <w:i/>
                <w:iCs/>
                <w:sz w:val="22"/>
              </w:rPr>
              <w:t>mola</w:t>
            </w:r>
            <w:proofErr w:type="spellEnd"/>
            <w:r w:rsidR="00933AE7" w:rsidRPr="00856BAA">
              <w:rPr>
                <w:rFonts w:ascii="Times New Roman" w:hAnsi="Times New Roman" w:cs="Times New Roman" w:hint="eastAsia"/>
                <w:sz w:val="22"/>
              </w:rPr>
              <w:t xml:space="preserve"> (</w:t>
            </w:r>
            <w:proofErr w:type="spellStart"/>
            <w:r w:rsidR="00AF6D36" w:rsidRPr="00856BAA">
              <w:rPr>
                <w:rFonts w:ascii="Times New Roman" w:hAnsi="Times New Roman" w:cs="Times New Roman"/>
                <w:sz w:val="22"/>
              </w:rPr>
              <w:t>Bakenhaster</w:t>
            </w:r>
            <w:proofErr w:type="spellEnd"/>
            <w:r w:rsidR="00AF6D36" w:rsidRPr="00856BAA">
              <w:rPr>
                <w:rFonts w:ascii="Times New Roman" w:hAnsi="Times New Roman" w:cs="Times New Roman"/>
                <w:sz w:val="22"/>
              </w:rPr>
              <w:t xml:space="preserve"> et al., 2016</w:t>
            </w:r>
            <w:r w:rsidR="00933AE7" w:rsidRPr="00856BAA">
              <w:rPr>
                <w:rFonts w:ascii="Times New Roman" w:hAnsi="Times New Roman" w:cs="Times New Roman" w:hint="eastAsia"/>
                <w:sz w:val="22"/>
              </w:rPr>
              <w:t>)</w:t>
            </w:r>
          </w:p>
        </w:tc>
      </w:tr>
      <w:tr w:rsidR="00856BAA" w:rsidRPr="00856BAA" w14:paraId="2AB39E09" w14:textId="77777777" w:rsidTr="000B47B3">
        <w:trPr>
          <w:trHeight w:val="300"/>
        </w:trPr>
        <w:tc>
          <w:tcPr>
            <w:tcW w:w="2789" w:type="dxa"/>
            <w:noWrap/>
            <w:hideMark/>
          </w:tcPr>
          <w:p w14:paraId="4588854C" w14:textId="77777777" w:rsidR="00AF6D36" w:rsidRPr="00856BAA" w:rsidRDefault="00AF6D36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/>
                <w:sz w:val="22"/>
              </w:rPr>
              <w:t>Salmon</w:t>
            </w:r>
          </w:p>
        </w:tc>
        <w:tc>
          <w:tcPr>
            <w:tcW w:w="2790" w:type="dxa"/>
            <w:noWrap/>
            <w:hideMark/>
          </w:tcPr>
          <w:p w14:paraId="216E842F" w14:textId="6F26D6FC" w:rsidR="00AF6D36" w:rsidRPr="00856BAA" w:rsidRDefault="003516D7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 w:hint="eastAsia"/>
                <w:sz w:val="22"/>
              </w:rPr>
              <w:t>S</w:t>
            </w:r>
            <w:r w:rsidR="00AF6D36" w:rsidRPr="00856BAA">
              <w:rPr>
                <w:rFonts w:ascii="Times New Roman" w:hAnsi="Times New Roman" w:cs="Times New Roman"/>
                <w:sz w:val="22"/>
              </w:rPr>
              <w:t>urvey data in 2023</w:t>
            </w:r>
          </w:p>
        </w:tc>
        <w:tc>
          <w:tcPr>
            <w:tcW w:w="2789" w:type="dxa"/>
            <w:noWrap/>
            <w:hideMark/>
          </w:tcPr>
          <w:p w14:paraId="27D1D52B" w14:textId="23CC4250" w:rsidR="00AF6D36" w:rsidRPr="00856BAA" w:rsidRDefault="00CA36EF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 w:hint="eastAsia"/>
                <w:sz w:val="22"/>
              </w:rPr>
              <w:t>E</w:t>
            </w:r>
            <w:r w:rsidRPr="00856BAA">
              <w:rPr>
                <w:rFonts w:ascii="Times New Roman" w:hAnsi="Times New Roman" w:cs="Times New Roman"/>
                <w:sz w:val="22"/>
              </w:rPr>
              <w:t xml:space="preserve">stimated assuming </w:t>
            </w:r>
            <w:r w:rsidR="00AF6D36" w:rsidRPr="00856BAA">
              <w:rPr>
                <w:rFonts w:ascii="Times New Roman" w:hAnsi="Times New Roman" w:cs="Times New Roman"/>
                <w:sz w:val="22"/>
              </w:rPr>
              <w:t>P/Q=0.3 by Christensen et al. (200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>5</w:t>
            </w:r>
            <w:r w:rsidR="00AF6D36" w:rsidRPr="00856BAA">
              <w:rPr>
                <w:rFonts w:ascii="Times New Roman" w:hAnsi="Times New Roman" w:cs="Times New Roman"/>
                <w:sz w:val="22"/>
              </w:rPr>
              <w:t>)</w:t>
            </w:r>
          </w:p>
        </w:tc>
        <w:tc>
          <w:tcPr>
            <w:tcW w:w="2790" w:type="dxa"/>
            <w:noWrap/>
            <w:hideMark/>
          </w:tcPr>
          <w:p w14:paraId="37EBA126" w14:textId="77777777" w:rsidR="00AF6D36" w:rsidRPr="00856BAA" w:rsidRDefault="00AF6D36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856BAA">
              <w:rPr>
                <w:rFonts w:ascii="Times New Roman" w:hAnsi="Times New Roman" w:cs="Times New Roman"/>
                <w:sz w:val="22"/>
              </w:rPr>
              <w:t>Fishbase</w:t>
            </w:r>
            <w:proofErr w:type="spellEnd"/>
          </w:p>
        </w:tc>
        <w:tc>
          <w:tcPr>
            <w:tcW w:w="2790" w:type="dxa"/>
            <w:noWrap/>
            <w:hideMark/>
          </w:tcPr>
          <w:p w14:paraId="6591F011" w14:textId="7ECC609E" w:rsidR="00AF6D36" w:rsidRPr="00856BAA" w:rsidRDefault="00CA056B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/>
                <w:sz w:val="22"/>
              </w:rPr>
              <w:t xml:space="preserve">Data from feeding studies for </w:t>
            </w:r>
            <w:r w:rsidRPr="00856BAA">
              <w:rPr>
                <w:rFonts w:ascii="Times New Roman" w:hAnsi="Times New Roman" w:cs="Times New Roman" w:hint="eastAsia"/>
                <w:i/>
                <w:iCs/>
                <w:sz w:val="22"/>
              </w:rPr>
              <w:t>Oncorhynchus keta</w:t>
            </w:r>
            <w:r w:rsidRPr="00856BAA">
              <w:rPr>
                <w:rFonts w:ascii="Times New Roman" w:hAnsi="Times New Roman" w:cs="Times New Roman"/>
                <w:sz w:val="22"/>
              </w:rPr>
              <w:t xml:space="preserve"> 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>(</w:t>
            </w:r>
            <w:r w:rsidR="00AF6D36" w:rsidRPr="00856BAA">
              <w:rPr>
                <w:rFonts w:ascii="Times New Roman" w:hAnsi="Times New Roman" w:cs="Times New Roman"/>
                <w:sz w:val="22"/>
              </w:rPr>
              <w:t xml:space="preserve">Sakai et </w:t>
            </w:r>
            <w:r w:rsidR="00AF6D36" w:rsidRPr="00856BAA">
              <w:rPr>
                <w:rFonts w:ascii="Times New Roman" w:hAnsi="Times New Roman" w:cs="Times New Roman"/>
                <w:sz w:val="22"/>
              </w:rPr>
              <w:lastRenderedPageBreak/>
              <w:t>al., 2012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 xml:space="preserve">). </w:t>
            </w:r>
            <w:r w:rsidRPr="00856BAA">
              <w:rPr>
                <w:rFonts w:ascii="Times New Roman" w:hAnsi="Times New Roman" w:cs="Times New Roman"/>
                <w:sz w:val="22"/>
              </w:rPr>
              <w:t>Weighted average values were use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>d</w:t>
            </w:r>
          </w:p>
        </w:tc>
      </w:tr>
      <w:tr w:rsidR="00856BAA" w:rsidRPr="00856BAA" w14:paraId="53003F2A" w14:textId="77777777" w:rsidTr="000B47B3">
        <w:trPr>
          <w:trHeight w:val="300"/>
        </w:trPr>
        <w:tc>
          <w:tcPr>
            <w:tcW w:w="2789" w:type="dxa"/>
            <w:noWrap/>
            <w:hideMark/>
          </w:tcPr>
          <w:p w14:paraId="47C27B49" w14:textId="77777777" w:rsidR="00AF6D36" w:rsidRPr="00856BAA" w:rsidRDefault="00AF6D36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/>
                <w:sz w:val="22"/>
              </w:rPr>
              <w:lastRenderedPageBreak/>
              <w:t>Large mesopelagic fishes</w:t>
            </w:r>
          </w:p>
        </w:tc>
        <w:tc>
          <w:tcPr>
            <w:tcW w:w="2790" w:type="dxa"/>
            <w:noWrap/>
            <w:hideMark/>
          </w:tcPr>
          <w:p w14:paraId="0B008C52" w14:textId="216FEFD8" w:rsidR="00AF6D36" w:rsidRPr="00856BAA" w:rsidRDefault="003516D7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 w:hint="eastAsia"/>
                <w:sz w:val="22"/>
              </w:rPr>
              <w:t>S</w:t>
            </w:r>
            <w:r w:rsidR="00AF6D36" w:rsidRPr="00856BAA">
              <w:rPr>
                <w:rFonts w:ascii="Times New Roman" w:hAnsi="Times New Roman" w:cs="Times New Roman"/>
                <w:sz w:val="22"/>
              </w:rPr>
              <w:t>urvey data in 2023</w:t>
            </w:r>
          </w:p>
        </w:tc>
        <w:tc>
          <w:tcPr>
            <w:tcW w:w="2789" w:type="dxa"/>
            <w:noWrap/>
            <w:hideMark/>
          </w:tcPr>
          <w:p w14:paraId="2F13CF60" w14:textId="6E18CF8D" w:rsidR="00AF6D36" w:rsidRPr="00856BAA" w:rsidRDefault="00CA36EF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 w:hint="eastAsia"/>
                <w:sz w:val="22"/>
              </w:rPr>
              <w:t>E</w:t>
            </w:r>
            <w:r w:rsidRPr="00856BAA">
              <w:rPr>
                <w:rFonts w:ascii="Times New Roman" w:hAnsi="Times New Roman" w:cs="Times New Roman"/>
                <w:sz w:val="22"/>
              </w:rPr>
              <w:t xml:space="preserve">stimated assuming </w:t>
            </w:r>
            <w:r w:rsidR="00AF6D36" w:rsidRPr="00856BAA">
              <w:rPr>
                <w:rFonts w:ascii="Times New Roman" w:hAnsi="Times New Roman" w:cs="Times New Roman"/>
                <w:sz w:val="22"/>
              </w:rPr>
              <w:t>P/Q=0.3 by Christensen et al. (2005)</w:t>
            </w:r>
          </w:p>
        </w:tc>
        <w:tc>
          <w:tcPr>
            <w:tcW w:w="2790" w:type="dxa"/>
            <w:noWrap/>
            <w:hideMark/>
          </w:tcPr>
          <w:p w14:paraId="26076873" w14:textId="77777777" w:rsidR="00AF6D36" w:rsidRPr="00856BAA" w:rsidRDefault="00AF6D36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856BAA">
              <w:rPr>
                <w:rFonts w:ascii="Times New Roman" w:hAnsi="Times New Roman" w:cs="Times New Roman"/>
                <w:sz w:val="22"/>
              </w:rPr>
              <w:t>Fishbase</w:t>
            </w:r>
            <w:proofErr w:type="spellEnd"/>
          </w:p>
        </w:tc>
        <w:tc>
          <w:tcPr>
            <w:tcW w:w="2790" w:type="dxa"/>
            <w:noWrap/>
            <w:hideMark/>
          </w:tcPr>
          <w:p w14:paraId="053EBDB3" w14:textId="68361C73" w:rsidR="00AF6D36" w:rsidRPr="00856BAA" w:rsidRDefault="00F5221D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/>
                <w:sz w:val="22"/>
              </w:rPr>
              <w:t xml:space="preserve">Data from feeding studies for </w:t>
            </w:r>
            <w:proofErr w:type="spellStart"/>
            <w:r w:rsidRPr="00856BAA">
              <w:rPr>
                <w:rFonts w:ascii="Times New Roman" w:hAnsi="Times New Roman" w:cs="Times New Roman" w:hint="eastAsia"/>
                <w:i/>
                <w:iCs/>
                <w:sz w:val="22"/>
              </w:rPr>
              <w:t>Alepisaurus</w:t>
            </w:r>
            <w:proofErr w:type="spellEnd"/>
            <w:r w:rsidRPr="00856BAA">
              <w:rPr>
                <w:rFonts w:ascii="Times New Roman" w:hAnsi="Times New Roman" w:cs="Times New Roman" w:hint="eastAsia"/>
                <w:i/>
                <w:iCs/>
                <w:sz w:val="22"/>
              </w:rPr>
              <w:t> ferox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 xml:space="preserve"> </w:t>
            </w:r>
            <w:r w:rsidR="00CA056B" w:rsidRPr="00856BAA">
              <w:rPr>
                <w:rFonts w:ascii="Times New Roman" w:hAnsi="Times New Roman" w:cs="Times New Roman" w:hint="eastAsia"/>
                <w:sz w:val="22"/>
              </w:rPr>
              <w:t>(</w:t>
            </w:r>
            <w:r w:rsidR="00AF6D36" w:rsidRPr="00856BAA">
              <w:rPr>
                <w:rFonts w:ascii="Times New Roman" w:hAnsi="Times New Roman" w:cs="Times New Roman"/>
                <w:sz w:val="22"/>
              </w:rPr>
              <w:t>Choy et al., 2013</w:t>
            </w:r>
            <w:r w:rsidR="00CA056B" w:rsidRPr="00856BAA">
              <w:rPr>
                <w:rFonts w:ascii="Times New Roman" w:hAnsi="Times New Roman" w:cs="Times New Roman" w:hint="eastAsia"/>
                <w:sz w:val="22"/>
              </w:rPr>
              <w:t xml:space="preserve">). </w:t>
            </w:r>
            <w:r w:rsidR="00CA056B" w:rsidRPr="00856BAA">
              <w:rPr>
                <w:rFonts w:ascii="Times New Roman" w:hAnsi="Times New Roman" w:cs="Times New Roman"/>
                <w:sz w:val="22"/>
              </w:rPr>
              <w:t>Weighted average values were use</w:t>
            </w:r>
            <w:r w:rsidR="00CA056B" w:rsidRPr="00856BAA">
              <w:rPr>
                <w:rFonts w:ascii="Times New Roman" w:hAnsi="Times New Roman" w:cs="Times New Roman" w:hint="eastAsia"/>
                <w:sz w:val="22"/>
              </w:rPr>
              <w:t>d</w:t>
            </w:r>
          </w:p>
        </w:tc>
      </w:tr>
      <w:tr w:rsidR="00856BAA" w:rsidRPr="00856BAA" w14:paraId="63665C1F" w14:textId="77777777" w:rsidTr="000B47B3">
        <w:trPr>
          <w:trHeight w:val="300"/>
        </w:trPr>
        <w:tc>
          <w:tcPr>
            <w:tcW w:w="2789" w:type="dxa"/>
            <w:noWrap/>
            <w:hideMark/>
          </w:tcPr>
          <w:p w14:paraId="4B83FE81" w14:textId="77777777" w:rsidR="00AF6D36" w:rsidRPr="00856BAA" w:rsidRDefault="00AF6D36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/>
                <w:sz w:val="22"/>
              </w:rPr>
              <w:t>Large pelagic fishes</w:t>
            </w:r>
          </w:p>
        </w:tc>
        <w:tc>
          <w:tcPr>
            <w:tcW w:w="2790" w:type="dxa"/>
            <w:noWrap/>
            <w:hideMark/>
          </w:tcPr>
          <w:p w14:paraId="21C7894F" w14:textId="6229758A" w:rsidR="00AF6D36" w:rsidRPr="00856BAA" w:rsidRDefault="003516D7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 w:hint="eastAsia"/>
                <w:sz w:val="22"/>
              </w:rPr>
              <w:t>S</w:t>
            </w:r>
            <w:r w:rsidR="00AF6D36" w:rsidRPr="00856BAA">
              <w:rPr>
                <w:rFonts w:ascii="Times New Roman" w:hAnsi="Times New Roman" w:cs="Times New Roman"/>
                <w:sz w:val="22"/>
              </w:rPr>
              <w:t>urvey data in 2023</w:t>
            </w:r>
          </w:p>
        </w:tc>
        <w:tc>
          <w:tcPr>
            <w:tcW w:w="2789" w:type="dxa"/>
            <w:noWrap/>
            <w:hideMark/>
          </w:tcPr>
          <w:p w14:paraId="7EEB6B7F" w14:textId="7BA7FC78" w:rsidR="00AF6D36" w:rsidRPr="00856BAA" w:rsidRDefault="00CA36EF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 w:hint="eastAsia"/>
                <w:sz w:val="22"/>
              </w:rPr>
              <w:t xml:space="preserve">Cited from published </w:t>
            </w:r>
            <w:r w:rsidRPr="00856BAA">
              <w:rPr>
                <w:rFonts w:ascii="Times New Roman" w:hAnsi="Times New Roman" w:cs="Times New Roman"/>
                <w:sz w:val="22"/>
              </w:rPr>
              <w:t>Ecopath model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 xml:space="preserve"> </w:t>
            </w:r>
            <w:r w:rsidRPr="00856BAA">
              <w:rPr>
                <w:rFonts w:ascii="Times New Roman" w:hAnsi="Times New Roman" w:cs="Times New Roman"/>
                <w:sz w:val="22"/>
              </w:rPr>
              <w:t xml:space="preserve">and related studies 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>(</w:t>
            </w:r>
            <w:r w:rsidR="00AF6D36" w:rsidRPr="00856BAA">
              <w:rPr>
                <w:rFonts w:ascii="Times New Roman" w:hAnsi="Times New Roman" w:cs="Times New Roman"/>
                <w:sz w:val="22"/>
              </w:rPr>
              <w:t>Abdussamad et al., 2011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>)</w:t>
            </w:r>
          </w:p>
        </w:tc>
        <w:tc>
          <w:tcPr>
            <w:tcW w:w="2790" w:type="dxa"/>
            <w:noWrap/>
            <w:hideMark/>
          </w:tcPr>
          <w:p w14:paraId="2887D223" w14:textId="37F0AB37" w:rsidR="00AF6D36" w:rsidRPr="00856BAA" w:rsidRDefault="00CA36EF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 w:hint="eastAsia"/>
                <w:sz w:val="22"/>
              </w:rPr>
              <w:t>E</w:t>
            </w:r>
            <w:r w:rsidRPr="00856BAA">
              <w:rPr>
                <w:rFonts w:ascii="Times New Roman" w:hAnsi="Times New Roman" w:cs="Times New Roman"/>
                <w:sz w:val="22"/>
              </w:rPr>
              <w:t xml:space="preserve">stimated assuming </w:t>
            </w:r>
            <w:r w:rsidR="00AF6D36" w:rsidRPr="00856BAA">
              <w:rPr>
                <w:rFonts w:ascii="Times New Roman" w:hAnsi="Times New Roman" w:cs="Times New Roman"/>
                <w:sz w:val="22"/>
              </w:rPr>
              <w:t>P/Q=0.3 by Christensen et al. (2005)</w:t>
            </w:r>
          </w:p>
        </w:tc>
        <w:tc>
          <w:tcPr>
            <w:tcW w:w="2790" w:type="dxa"/>
            <w:noWrap/>
            <w:hideMark/>
          </w:tcPr>
          <w:p w14:paraId="7D954AE0" w14:textId="1270954A" w:rsidR="00AF6D36" w:rsidRPr="00856BAA" w:rsidRDefault="00F5221D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/>
                <w:sz w:val="22"/>
              </w:rPr>
              <w:t xml:space="preserve">Data from feeding studies for </w:t>
            </w:r>
            <w:proofErr w:type="spellStart"/>
            <w:r w:rsidRPr="00856BAA">
              <w:rPr>
                <w:rFonts w:ascii="Times New Roman" w:hAnsi="Times New Roman" w:cs="Times New Roman" w:hint="eastAsia"/>
                <w:i/>
                <w:iCs/>
                <w:sz w:val="22"/>
              </w:rPr>
              <w:t>Gempylus</w:t>
            </w:r>
            <w:proofErr w:type="spellEnd"/>
            <w:r w:rsidRPr="00856BAA">
              <w:rPr>
                <w:rFonts w:ascii="Times New Roman" w:hAnsi="Times New Roman" w:cs="Times New Roman" w:hint="eastAsia"/>
                <w:i/>
                <w:iCs/>
                <w:sz w:val="22"/>
              </w:rPr>
              <w:t xml:space="preserve"> </w:t>
            </w:r>
            <w:proofErr w:type="spellStart"/>
            <w:r w:rsidRPr="00856BAA">
              <w:rPr>
                <w:rFonts w:ascii="Times New Roman" w:hAnsi="Times New Roman" w:cs="Times New Roman" w:hint="eastAsia"/>
                <w:i/>
                <w:iCs/>
                <w:sz w:val="22"/>
              </w:rPr>
              <w:t>serpens</w:t>
            </w:r>
            <w:proofErr w:type="spellEnd"/>
            <w:r w:rsidRPr="00856BAA">
              <w:rPr>
                <w:rFonts w:ascii="Times New Roman" w:hAnsi="Times New Roman" w:cs="Times New Roman" w:hint="eastAsia"/>
                <w:sz w:val="22"/>
              </w:rPr>
              <w:t xml:space="preserve">, </w:t>
            </w:r>
            <w:r w:rsidRPr="00856BAA">
              <w:rPr>
                <w:rFonts w:ascii="Times New Roman" w:hAnsi="Times New Roman" w:cs="Times New Roman" w:hint="eastAsia"/>
                <w:i/>
                <w:iCs/>
                <w:sz w:val="22"/>
              </w:rPr>
              <w:t>Lampris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 xml:space="preserve"> sp. (</w:t>
            </w:r>
            <w:r w:rsidR="00AF6D36" w:rsidRPr="00856BAA">
              <w:rPr>
                <w:rFonts w:ascii="Times New Roman" w:hAnsi="Times New Roman" w:cs="Times New Roman"/>
                <w:sz w:val="22"/>
              </w:rPr>
              <w:t>Choy et al., 2013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 xml:space="preserve">). </w:t>
            </w:r>
            <w:r w:rsidRPr="00856BAA">
              <w:rPr>
                <w:rFonts w:ascii="Times New Roman" w:hAnsi="Times New Roman" w:cs="Times New Roman"/>
                <w:sz w:val="22"/>
              </w:rPr>
              <w:t>Weighted average values were use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>d</w:t>
            </w:r>
          </w:p>
        </w:tc>
      </w:tr>
      <w:tr w:rsidR="00856BAA" w:rsidRPr="00856BAA" w14:paraId="2F0E272B" w14:textId="77777777" w:rsidTr="000B47B3">
        <w:trPr>
          <w:trHeight w:val="300"/>
        </w:trPr>
        <w:tc>
          <w:tcPr>
            <w:tcW w:w="2789" w:type="dxa"/>
            <w:noWrap/>
            <w:hideMark/>
          </w:tcPr>
          <w:p w14:paraId="68E90F10" w14:textId="77777777" w:rsidR="00AF6D36" w:rsidRPr="00856BAA" w:rsidRDefault="00AF6D36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/>
                <w:sz w:val="22"/>
              </w:rPr>
              <w:t>Small mesopelagic fishes</w:t>
            </w:r>
          </w:p>
        </w:tc>
        <w:tc>
          <w:tcPr>
            <w:tcW w:w="2790" w:type="dxa"/>
            <w:noWrap/>
            <w:hideMark/>
          </w:tcPr>
          <w:p w14:paraId="4FF3D80A" w14:textId="6B4953C1" w:rsidR="00AF6D36" w:rsidRPr="00856BAA" w:rsidRDefault="003516D7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 w:hint="eastAsia"/>
                <w:sz w:val="22"/>
              </w:rPr>
              <w:t>S</w:t>
            </w:r>
            <w:r w:rsidR="00AF6D36" w:rsidRPr="00856BAA">
              <w:rPr>
                <w:rFonts w:ascii="Times New Roman" w:hAnsi="Times New Roman" w:cs="Times New Roman"/>
                <w:sz w:val="22"/>
              </w:rPr>
              <w:t>urvey data in 2023</w:t>
            </w:r>
          </w:p>
        </w:tc>
        <w:tc>
          <w:tcPr>
            <w:tcW w:w="2789" w:type="dxa"/>
            <w:noWrap/>
            <w:hideMark/>
          </w:tcPr>
          <w:p w14:paraId="58B3E1CE" w14:textId="0A41AE49" w:rsidR="00AF6D36" w:rsidRPr="00856BAA" w:rsidRDefault="00CA36EF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 w:hint="eastAsia"/>
                <w:sz w:val="22"/>
              </w:rPr>
              <w:t xml:space="preserve">Cited from published </w:t>
            </w:r>
            <w:r w:rsidRPr="00856BAA">
              <w:rPr>
                <w:rFonts w:ascii="Times New Roman" w:hAnsi="Times New Roman" w:cs="Times New Roman"/>
                <w:sz w:val="22"/>
              </w:rPr>
              <w:t>Ecopath model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 xml:space="preserve"> </w:t>
            </w:r>
            <w:r w:rsidRPr="00856BAA">
              <w:rPr>
                <w:rFonts w:ascii="Times New Roman" w:hAnsi="Times New Roman" w:cs="Times New Roman"/>
                <w:sz w:val="22"/>
              </w:rPr>
              <w:t xml:space="preserve">and related studies 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>(</w:t>
            </w:r>
            <w:r w:rsidR="00AF6D36" w:rsidRPr="00856BAA">
              <w:rPr>
                <w:rFonts w:ascii="Times New Roman" w:hAnsi="Times New Roman" w:cs="Times New Roman"/>
                <w:sz w:val="22"/>
              </w:rPr>
              <w:t>Allain et al., 2007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>)</w:t>
            </w:r>
          </w:p>
        </w:tc>
        <w:tc>
          <w:tcPr>
            <w:tcW w:w="2790" w:type="dxa"/>
            <w:noWrap/>
            <w:hideMark/>
          </w:tcPr>
          <w:p w14:paraId="07EA8471" w14:textId="70905C02" w:rsidR="00AF6D36" w:rsidRPr="00856BAA" w:rsidRDefault="00CA36EF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 w:hint="eastAsia"/>
                <w:sz w:val="22"/>
              </w:rPr>
              <w:t xml:space="preserve">Cited from published </w:t>
            </w:r>
            <w:r w:rsidRPr="00856BAA">
              <w:rPr>
                <w:rFonts w:ascii="Times New Roman" w:hAnsi="Times New Roman" w:cs="Times New Roman"/>
                <w:sz w:val="22"/>
              </w:rPr>
              <w:t>Ecopath model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 xml:space="preserve"> </w:t>
            </w:r>
            <w:r w:rsidRPr="00856BAA">
              <w:rPr>
                <w:rFonts w:ascii="Times New Roman" w:hAnsi="Times New Roman" w:cs="Times New Roman"/>
                <w:sz w:val="22"/>
              </w:rPr>
              <w:t xml:space="preserve">and related studies 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>(</w:t>
            </w:r>
            <w:r w:rsidR="00AF6D36" w:rsidRPr="00856BAA">
              <w:rPr>
                <w:rFonts w:ascii="Times New Roman" w:hAnsi="Times New Roman" w:cs="Times New Roman"/>
                <w:sz w:val="22"/>
              </w:rPr>
              <w:t>Allain et al., 2007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>)</w:t>
            </w:r>
          </w:p>
        </w:tc>
        <w:tc>
          <w:tcPr>
            <w:tcW w:w="2790" w:type="dxa"/>
            <w:noWrap/>
            <w:hideMark/>
          </w:tcPr>
          <w:p w14:paraId="4AE7860B" w14:textId="3E5BC5F7" w:rsidR="00AF6D36" w:rsidRPr="00856BAA" w:rsidRDefault="00F5221D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/>
                <w:sz w:val="22"/>
              </w:rPr>
              <w:t xml:space="preserve">Data from feeding studies for </w:t>
            </w:r>
            <w:proofErr w:type="spellStart"/>
            <w:r w:rsidRPr="00856BAA">
              <w:rPr>
                <w:rFonts w:ascii="Times New Roman" w:hAnsi="Times New Roman" w:cs="Times New Roman" w:hint="eastAsia"/>
                <w:i/>
                <w:iCs/>
                <w:sz w:val="22"/>
              </w:rPr>
              <w:t>Stomias</w:t>
            </w:r>
            <w:proofErr w:type="spellEnd"/>
            <w:r w:rsidRPr="00856BAA">
              <w:rPr>
                <w:rFonts w:ascii="Times New Roman" w:hAnsi="Times New Roman" w:cs="Times New Roman" w:hint="eastAsia"/>
                <w:i/>
                <w:iCs/>
                <w:sz w:val="22"/>
              </w:rPr>
              <w:t xml:space="preserve"> </w:t>
            </w:r>
            <w:proofErr w:type="spellStart"/>
            <w:r w:rsidRPr="00856BAA">
              <w:rPr>
                <w:rFonts w:ascii="Times New Roman" w:hAnsi="Times New Roman" w:cs="Times New Roman" w:hint="eastAsia"/>
                <w:i/>
                <w:iCs/>
                <w:sz w:val="22"/>
              </w:rPr>
              <w:t>affinis</w:t>
            </w:r>
            <w:proofErr w:type="spellEnd"/>
            <w:r w:rsidRPr="00856BAA">
              <w:rPr>
                <w:rFonts w:ascii="Times New Roman" w:hAnsi="Times New Roman" w:cs="Times New Roman" w:hint="eastAsia"/>
                <w:sz w:val="22"/>
              </w:rPr>
              <w:t xml:space="preserve"> (</w:t>
            </w:r>
            <w:r w:rsidR="00AF6D36" w:rsidRPr="00856BAA">
              <w:rPr>
                <w:rFonts w:ascii="Times New Roman" w:hAnsi="Times New Roman" w:cs="Times New Roman"/>
                <w:sz w:val="22"/>
              </w:rPr>
              <w:t>Butler et al. 2001</w:t>
            </w:r>
            <w:r w:rsidR="002F4D07" w:rsidRPr="00856BAA">
              <w:rPr>
                <w:rFonts w:ascii="Times New Roman" w:hAnsi="Times New Roman" w:cs="Times New Roman" w:hint="eastAsia"/>
                <w:sz w:val="22"/>
              </w:rPr>
              <w:t xml:space="preserve">). </w:t>
            </w:r>
            <w:r w:rsidR="002F4D07" w:rsidRPr="00856BAA">
              <w:rPr>
                <w:rFonts w:ascii="Times New Roman" w:hAnsi="Times New Roman" w:cs="Times New Roman"/>
                <w:sz w:val="22"/>
              </w:rPr>
              <w:t>Weighted average values were use</w:t>
            </w:r>
            <w:r w:rsidR="002F4D07" w:rsidRPr="00856BAA">
              <w:rPr>
                <w:rFonts w:ascii="Times New Roman" w:hAnsi="Times New Roman" w:cs="Times New Roman" w:hint="eastAsia"/>
                <w:sz w:val="22"/>
              </w:rPr>
              <w:t>d</w:t>
            </w:r>
          </w:p>
        </w:tc>
      </w:tr>
      <w:tr w:rsidR="00856BAA" w:rsidRPr="00856BAA" w14:paraId="57705423" w14:textId="77777777" w:rsidTr="000B47B3">
        <w:trPr>
          <w:trHeight w:val="300"/>
        </w:trPr>
        <w:tc>
          <w:tcPr>
            <w:tcW w:w="2789" w:type="dxa"/>
            <w:noWrap/>
            <w:hideMark/>
          </w:tcPr>
          <w:p w14:paraId="4D0167EC" w14:textId="77777777" w:rsidR="00AF6D36" w:rsidRPr="00856BAA" w:rsidRDefault="00AF6D36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/>
                <w:sz w:val="22"/>
              </w:rPr>
              <w:lastRenderedPageBreak/>
              <w:t>Small pelagic fishes</w:t>
            </w:r>
          </w:p>
        </w:tc>
        <w:tc>
          <w:tcPr>
            <w:tcW w:w="2790" w:type="dxa"/>
            <w:noWrap/>
            <w:hideMark/>
          </w:tcPr>
          <w:p w14:paraId="49FCB7A1" w14:textId="7ACB037C" w:rsidR="00AF6D36" w:rsidRPr="00856BAA" w:rsidRDefault="003516D7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 w:hint="eastAsia"/>
                <w:sz w:val="22"/>
              </w:rPr>
              <w:t>S</w:t>
            </w:r>
            <w:r w:rsidR="00AF6D36" w:rsidRPr="00856BAA">
              <w:rPr>
                <w:rFonts w:ascii="Times New Roman" w:hAnsi="Times New Roman" w:cs="Times New Roman"/>
                <w:sz w:val="22"/>
              </w:rPr>
              <w:t>urvey data in 2023</w:t>
            </w:r>
          </w:p>
        </w:tc>
        <w:tc>
          <w:tcPr>
            <w:tcW w:w="2789" w:type="dxa"/>
            <w:noWrap/>
            <w:hideMark/>
          </w:tcPr>
          <w:p w14:paraId="7F1D6EBB" w14:textId="0ED3273D" w:rsidR="00AF6D36" w:rsidRPr="00856BAA" w:rsidRDefault="00CA36EF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 w:hint="eastAsia"/>
                <w:sz w:val="22"/>
              </w:rPr>
              <w:t xml:space="preserve">Cited from published </w:t>
            </w:r>
            <w:r w:rsidRPr="00856BAA">
              <w:rPr>
                <w:rFonts w:ascii="Times New Roman" w:hAnsi="Times New Roman" w:cs="Times New Roman"/>
                <w:sz w:val="22"/>
              </w:rPr>
              <w:t>Ecopath model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 xml:space="preserve"> </w:t>
            </w:r>
            <w:r w:rsidRPr="00856BAA">
              <w:rPr>
                <w:rFonts w:ascii="Times New Roman" w:hAnsi="Times New Roman" w:cs="Times New Roman"/>
                <w:sz w:val="22"/>
              </w:rPr>
              <w:t xml:space="preserve">and related studies 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>(</w:t>
            </w:r>
            <w:r w:rsidR="00AF6D36" w:rsidRPr="00856BAA">
              <w:rPr>
                <w:rFonts w:ascii="Times New Roman" w:hAnsi="Times New Roman" w:cs="Times New Roman"/>
                <w:sz w:val="22"/>
              </w:rPr>
              <w:t>Watari et al., 2019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>)</w:t>
            </w:r>
          </w:p>
        </w:tc>
        <w:tc>
          <w:tcPr>
            <w:tcW w:w="2790" w:type="dxa"/>
            <w:noWrap/>
            <w:hideMark/>
          </w:tcPr>
          <w:p w14:paraId="272DF492" w14:textId="48DF41EB" w:rsidR="00AF6D36" w:rsidRPr="00856BAA" w:rsidRDefault="00CA36EF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 w:hint="eastAsia"/>
                <w:sz w:val="22"/>
              </w:rPr>
              <w:t>E</w:t>
            </w:r>
            <w:r w:rsidRPr="00856BAA">
              <w:rPr>
                <w:rFonts w:ascii="Times New Roman" w:hAnsi="Times New Roman" w:cs="Times New Roman"/>
                <w:sz w:val="22"/>
              </w:rPr>
              <w:t xml:space="preserve">stimated assuming </w:t>
            </w:r>
            <w:r w:rsidR="00AF6D36" w:rsidRPr="00856BAA">
              <w:rPr>
                <w:rFonts w:ascii="Times New Roman" w:hAnsi="Times New Roman" w:cs="Times New Roman"/>
                <w:sz w:val="22"/>
              </w:rPr>
              <w:t>P/Q=0.3 by Christensen et al. (2005)</w:t>
            </w:r>
          </w:p>
        </w:tc>
        <w:tc>
          <w:tcPr>
            <w:tcW w:w="2790" w:type="dxa"/>
            <w:noWrap/>
            <w:hideMark/>
          </w:tcPr>
          <w:p w14:paraId="290C499A" w14:textId="3EC9151C" w:rsidR="00AF6D36" w:rsidRPr="00856BAA" w:rsidRDefault="00A33AC8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/>
                <w:sz w:val="22"/>
              </w:rPr>
              <w:t xml:space="preserve">Data from feeding studies for </w:t>
            </w:r>
            <w:r w:rsidRPr="00856BAA">
              <w:rPr>
                <w:rFonts w:ascii="Times New Roman" w:hAnsi="Times New Roman" w:cs="Times New Roman" w:hint="eastAsia"/>
                <w:i/>
                <w:iCs/>
                <w:sz w:val="22"/>
              </w:rPr>
              <w:t>Trachurus japonicus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 xml:space="preserve"> </w:t>
            </w:r>
            <w:r w:rsidR="006C2D80" w:rsidRPr="00856BAA">
              <w:rPr>
                <w:rFonts w:ascii="Times New Roman" w:hAnsi="Times New Roman" w:cs="Times New Roman" w:hint="eastAsia"/>
                <w:sz w:val="22"/>
              </w:rPr>
              <w:t>(</w:t>
            </w:r>
            <w:r w:rsidR="00AF6D36" w:rsidRPr="00856BAA">
              <w:rPr>
                <w:rFonts w:ascii="Times New Roman" w:hAnsi="Times New Roman" w:cs="Times New Roman"/>
                <w:sz w:val="22"/>
              </w:rPr>
              <w:t>Kume et al., 2021</w:t>
            </w:r>
            <w:r w:rsidR="006C2D80" w:rsidRPr="00856BAA">
              <w:rPr>
                <w:rFonts w:ascii="Times New Roman" w:hAnsi="Times New Roman" w:cs="Times New Roman" w:hint="eastAsia"/>
                <w:sz w:val="22"/>
              </w:rPr>
              <w:t>)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 xml:space="preserve">. </w:t>
            </w:r>
            <w:r w:rsidRPr="00856BAA">
              <w:rPr>
                <w:rFonts w:ascii="Times New Roman" w:hAnsi="Times New Roman" w:cs="Times New Roman"/>
                <w:sz w:val="22"/>
              </w:rPr>
              <w:t>Weighted average values were use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>d</w:t>
            </w:r>
          </w:p>
        </w:tc>
      </w:tr>
      <w:tr w:rsidR="00856BAA" w:rsidRPr="00856BAA" w14:paraId="3D578EB4" w14:textId="77777777" w:rsidTr="000B47B3">
        <w:trPr>
          <w:trHeight w:val="300"/>
        </w:trPr>
        <w:tc>
          <w:tcPr>
            <w:tcW w:w="2789" w:type="dxa"/>
            <w:noWrap/>
            <w:hideMark/>
          </w:tcPr>
          <w:p w14:paraId="0B58AF97" w14:textId="2BB9E948" w:rsidR="00386B90" w:rsidRPr="00856BAA" w:rsidRDefault="00386B90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eastAsia="DengXian" w:hAnsi="Times New Roman" w:cs="Times New Roman"/>
                <w:sz w:val="22"/>
              </w:rPr>
              <w:t>Pomfret</w:t>
            </w:r>
          </w:p>
        </w:tc>
        <w:tc>
          <w:tcPr>
            <w:tcW w:w="2790" w:type="dxa"/>
            <w:noWrap/>
            <w:hideMark/>
          </w:tcPr>
          <w:p w14:paraId="6454E468" w14:textId="2C4CF061" w:rsidR="00386B90" w:rsidRPr="00856BAA" w:rsidRDefault="00386B90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 w:hint="eastAsia"/>
                <w:sz w:val="22"/>
              </w:rPr>
              <w:t>S</w:t>
            </w:r>
            <w:r w:rsidRPr="00856BAA">
              <w:rPr>
                <w:rFonts w:ascii="Times New Roman" w:hAnsi="Times New Roman" w:cs="Times New Roman"/>
                <w:sz w:val="22"/>
              </w:rPr>
              <w:t>urvey data in 2023</w:t>
            </w:r>
          </w:p>
        </w:tc>
        <w:tc>
          <w:tcPr>
            <w:tcW w:w="2789" w:type="dxa"/>
            <w:noWrap/>
            <w:hideMark/>
          </w:tcPr>
          <w:p w14:paraId="27CB5E99" w14:textId="7A30325A" w:rsidR="00386B90" w:rsidRPr="00856BAA" w:rsidRDefault="00CA36EF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 w:hint="eastAsia"/>
                <w:sz w:val="22"/>
              </w:rPr>
              <w:t xml:space="preserve">Cited from published </w:t>
            </w:r>
            <w:r w:rsidRPr="00856BAA">
              <w:rPr>
                <w:rFonts w:ascii="Times New Roman" w:hAnsi="Times New Roman" w:cs="Times New Roman"/>
                <w:sz w:val="22"/>
              </w:rPr>
              <w:t>Ecopath model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 xml:space="preserve"> </w:t>
            </w:r>
            <w:r w:rsidRPr="00856BAA">
              <w:rPr>
                <w:rFonts w:ascii="Times New Roman" w:hAnsi="Times New Roman" w:cs="Times New Roman"/>
                <w:sz w:val="22"/>
              </w:rPr>
              <w:t xml:space="preserve">and related studies 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>(</w:t>
            </w:r>
            <w:r w:rsidR="00386B90" w:rsidRPr="00856BAA">
              <w:rPr>
                <w:rFonts w:ascii="Times New Roman" w:hAnsi="Times New Roman" w:cs="Times New Roman"/>
                <w:sz w:val="22"/>
              </w:rPr>
              <w:t>Ma et al., 2020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>)</w:t>
            </w:r>
          </w:p>
        </w:tc>
        <w:tc>
          <w:tcPr>
            <w:tcW w:w="2790" w:type="dxa"/>
            <w:noWrap/>
            <w:hideMark/>
          </w:tcPr>
          <w:p w14:paraId="3FF8CDE0" w14:textId="40D176EA" w:rsidR="00386B90" w:rsidRPr="00856BAA" w:rsidRDefault="00CA36EF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 w:hint="eastAsia"/>
                <w:sz w:val="22"/>
              </w:rPr>
              <w:t xml:space="preserve">Cited from published </w:t>
            </w:r>
            <w:r w:rsidRPr="00856BAA">
              <w:rPr>
                <w:rFonts w:ascii="Times New Roman" w:hAnsi="Times New Roman" w:cs="Times New Roman"/>
                <w:sz w:val="22"/>
              </w:rPr>
              <w:t>Ecopath model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 xml:space="preserve"> </w:t>
            </w:r>
            <w:r w:rsidRPr="00856BAA">
              <w:rPr>
                <w:rFonts w:ascii="Times New Roman" w:hAnsi="Times New Roman" w:cs="Times New Roman"/>
                <w:sz w:val="22"/>
              </w:rPr>
              <w:t xml:space="preserve">and related studies 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>(</w:t>
            </w:r>
            <w:r w:rsidR="00386B90" w:rsidRPr="00856BAA">
              <w:rPr>
                <w:rFonts w:ascii="Times New Roman" w:hAnsi="Times New Roman" w:cs="Times New Roman"/>
                <w:sz w:val="22"/>
              </w:rPr>
              <w:t>Ma et al., 2020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>)</w:t>
            </w:r>
          </w:p>
        </w:tc>
        <w:tc>
          <w:tcPr>
            <w:tcW w:w="2790" w:type="dxa"/>
            <w:noWrap/>
            <w:hideMark/>
          </w:tcPr>
          <w:p w14:paraId="46FEF05A" w14:textId="5EBB7766" w:rsidR="00386B90" w:rsidRPr="00856BAA" w:rsidRDefault="00A33AC8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/>
                <w:sz w:val="22"/>
              </w:rPr>
              <w:t xml:space="preserve">Data from feeding studies for </w:t>
            </w:r>
            <w:r w:rsidRPr="00856BAA">
              <w:rPr>
                <w:rFonts w:ascii="Times New Roman" w:hAnsi="Times New Roman" w:cs="Times New Roman" w:hint="eastAsia"/>
                <w:i/>
                <w:iCs/>
                <w:sz w:val="22"/>
              </w:rPr>
              <w:t>Brama japonica</w:t>
            </w:r>
            <w:r w:rsidRPr="00856BAA">
              <w:rPr>
                <w:rFonts w:ascii="Times New Roman" w:hAnsi="Times New Roman" w:cs="Times New Roman"/>
                <w:sz w:val="22"/>
              </w:rPr>
              <w:t xml:space="preserve"> 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>(</w:t>
            </w:r>
            <w:r w:rsidR="00386B90" w:rsidRPr="00856BAA">
              <w:rPr>
                <w:rFonts w:ascii="Times New Roman" w:hAnsi="Times New Roman" w:cs="Times New Roman"/>
                <w:sz w:val="22"/>
              </w:rPr>
              <w:t>Watanabe et al., 2006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 xml:space="preserve">). </w:t>
            </w:r>
            <w:r w:rsidRPr="00856BAA">
              <w:rPr>
                <w:rFonts w:ascii="Times New Roman" w:hAnsi="Times New Roman" w:cs="Times New Roman"/>
                <w:sz w:val="22"/>
              </w:rPr>
              <w:t>Weighted average values were use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>d</w:t>
            </w:r>
          </w:p>
        </w:tc>
      </w:tr>
      <w:tr w:rsidR="00856BAA" w:rsidRPr="00856BAA" w14:paraId="3FB14C76" w14:textId="77777777" w:rsidTr="000B47B3">
        <w:trPr>
          <w:trHeight w:val="300"/>
        </w:trPr>
        <w:tc>
          <w:tcPr>
            <w:tcW w:w="2789" w:type="dxa"/>
            <w:noWrap/>
            <w:hideMark/>
          </w:tcPr>
          <w:p w14:paraId="630A5958" w14:textId="5E798094" w:rsidR="00386B90" w:rsidRPr="00856BAA" w:rsidRDefault="00386B90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856BAA">
              <w:rPr>
                <w:rFonts w:ascii="Times New Roman" w:eastAsia="DengXian" w:hAnsi="Times New Roman" w:cs="Times New Roman"/>
                <w:sz w:val="22"/>
              </w:rPr>
              <w:t>Medusafish</w:t>
            </w:r>
            <w:proofErr w:type="spellEnd"/>
            <w:r w:rsidRPr="00856BAA">
              <w:rPr>
                <w:rFonts w:ascii="Times New Roman" w:eastAsia="DengXian" w:hAnsi="Times New Roman" w:cs="Times New Roman"/>
                <w:sz w:val="22"/>
              </w:rPr>
              <w:t xml:space="preserve">, barrelfish and </w:t>
            </w:r>
            <w:proofErr w:type="spellStart"/>
            <w:r w:rsidRPr="00856BAA">
              <w:rPr>
                <w:rFonts w:ascii="Times New Roman" w:eastAsia="DengXian" w:hAnsi="Times New Roman" w:cs="Times New Roman"/>
                <w:sz w:val="22"/>
              </w:rPr>
              <w:t>driftfish</w:t>
            </w:r>
            <w:proofErr w:type="spellEnd"/>
          </w:p>
        </w:tc>
        <w:tc>
          <w:tcPr>
            <w:tcW w:w="2790" w:type="dxa"/>
            <w:noWrap/>
            <w:hideMark/>
          </w:tcPr>
          <w:p w14:paraId="1F126986" w14:textId="282270E6" w:rsidR="00386B90" w:rsidRPr="00856BAA" w:rsidRDefault="00386B90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 w:hint="eastAsia"/>
                <w:sz w:val="22"/>
              </w:rPr>
              <w:t>S</w:t>
            </w:r>
            <w:r w:rsidRPr="00856BAA">
              <w:rPr>
                <w:rFonts w:ascii="Times New Roman" w:hAnsi="Times New Roman" w:cs="Times New Roman"/>
                <w:sz w:val="22"/>
              </w:rPr>
              <w:t>urvey data in 2023</w:t>
            </w:r>
          </w:p>
        </w:tc>
        <w:tc>
          <w:tcPr>
            <w:tcW w:w="2789" w:type="dxa"/>
            <w:noWrap/>
            <w:hideMark/>
          </w:tcPr>
          <w:p w14:paraId="20670A61" w14:textId="00144811" w:rsidR="00386B90" w:rsidRPr="00856BAA" w:rsidRDefault="00CA36EF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 w:hint="eastAsia"/>
                <w:sz w:val="22"/>
              </w:rPr>
              <w:t xml:space="preserve">Cited from published </w:t>
            </w:r>
            <w:r w:rsidRPr="00856BAA">
              <w:rPr>
                <w:rFonts w:ascii="Times New Roman" w:hAnsi="Times New Roman" w:cs="Times New Roman"/>
                <w:sz w:val="22"/>
              </w:rPr>
              <w:t>Ecopath model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 xml:space="preserve"> </w:t>
            </w:r>
            <w:r w:rsidRPr="00856BAA">
              <w:rPr>
                <w:rFonts w:ascii="Times New Roman" w:hAnsi="Times New Roman" w:cs="Times New Roman"/>
                <w:sz w:val="22"/>
              </w:rPr>
              <w:t xml:space="preserve">and related studies 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>(</w:t>
            </w:r>
            <w:r w:rsidR="00386B90" w:rsidRPr="00856BAA">
              <w:rPr>
                <w:rFonts w:ascii="Times New Roman" w:hAnsi="Times New Roman" w:cs="Times New Roman"/>
                <w:sz w:val="22"/>
              </w:rPr>
              <w:t>Wang et al. 2019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>)</w:t>
            </w:r>
          </w:p>
        </w:tc>
        <w:tc>
          <w:tcPr>
            <w:tcW w:w="2790" w:type="dxa"/>
            <w:noWrap/>
            <w:hideMark/>
          </w:tcPr>
          <w:p w14:paraId="2C05F6C4" w14:textId="2E42AE78" w:rsidR="00386B90" w:rsidRPr="00856BAA" w:rsidRDefault="00CA36EF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 w:hint="eastAsia"/>
                <w:sz w:val="22"/>
              </w:rPr>
              <w:t xml:space="preserve">Cited from published </w:t>
            </w:r>
            <w:r w:rsidRPr="00856BAA">
              <w:rPr>
                <w:rFonts w:ascii="Times New Roman" w:hAnsi="Times New Roman" w:cs="Times New Roman"/>
                <w:sz w:val="22"/>
              </w:rPr>
              <w:t>Ecopath model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 xml:space="preserve"> </w:t>
            </w:r>
            <w:r w:rsidRPr="00856BAA">
              <w:rPr>
                <w:rFonts w:ascii="Times New Roman" w:hAnsi="Times New Roman" w:cs="Times New Roman"/>
                <w:sz w:val="22"/>
              </w:rPr>
              <w:t xml:space="preserve">and related studies 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>(</w:t>
            </w:r>
            <w:r w:rsidR="00386B90" w:rsidRPr="00856BAA">
              <w:rPr>
                <w:rFonts w:ascii="Times New Roman" w:hAnsi="Times New Roman" w:cs="Times New Roman"/>
                <w:sz w:val="22"/>
              </w:rPr>
              <w:t>Wang et al. 2019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>)</w:t>
            </w:r>
          </w:p>
        </w:tc>
        <w:tc>
          <w:tcPr>
            <w:tcW w:w="2790" w:type="dxa"/>
            <w:noWrap/>
            <w:hideMark/>
          </w:tcPr>
          <w:p w14:paraId="7BD89AA3" w14:textId="6EEC5CF9" w:rsidR="00386B90" w:rsidRPr="00856BAA" w:rsidRDefault="00A33AC8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/>
                <w:sz w:val="22"/>
              </w:rPr>
              <w:t xml:space="preserve">Data from feeding studies for </w:t>
            </w:r>
            <w:proofErr w:type="spellStart"/>
            <w:r w:rsidRPr="00856BAA">
              <w:rPr>
                <w:rFonts w:ascii="Times New Roman" w:hAnsi="Times New Roman" w:cs="Times New Roman" w:hint="eastAsia"/>
                <w:i/>
                <w:iCs/>
                <w:sz w:val="22"/>
              </w:rPr>
              <w:t>Cubiceps</w:t>
            </w:r>
            <w:proofErr w:type="spellEnd"/>
            <w:r w:rsidRPr="00856BAA">
              <w:rPr>
                <w:rFonts w:ascii="Times New Roman" w:hAnsi="Times New Roman" w:cs="Times New Roman" w:hint="eastAsia"/>
                <w:sz w:val="22"/>
              </w:rPr>
              <w:t xml:space="preserve"> sp.</w:t>
            </w:r>
            <w:r w:rsidRPr="00856BAA">
              <w:rPr>
                <w:rFonts w:ascii="Times New Roman" w:hAnsi="Times New Roman" w:cs="Times New Roman"/>
                <w:sz w:val="22"/>
              </w:rPr>
              <w:t xml:space="preserve"> 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 xml:space="preserve">and </w:t>
            </w:r>
            <w:proofErr w:type="spellStart"/>
            <w:r w:rsidRPr="00856BAA">
              <w:rPr>
                <w:rFonts w:ascii="Times New Roman" w:hAnsi="Times New Roman" w:cs="Times New Roman" w:hint="eastAsia"/>
                <w:i/>
                <w:iCs/>
                <w:sz w:val="22"/>
              </w:rPr>
              <w:t>Hyperoglyphe</w:t>
            </w:r>
            <w:proofErr w:type="spellEnd"/>
            <w:r w:rsidRPr="00856BAA">
              <w:rPr>
                <w:rFonts w:ascii="Times New Roman" w:hAnsi="Times New Roman" w:cs="Times New Roman"/>
                <w:sz w:val="22"/>
              </w:rPr>
              <w:t xml:space="preserve"> 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>sp. (</w:t>
            </w:r>
            <w:r w:rsidR="00386B90" w:rsidRPr="00856BAA">
              <w:rPr>
                <w:rFonts w:ascii="Times New Roman" w:hAnsi="Times New Roman" w:cs="Times New Roman"/>
                <w:sz w:val="22"/>
              </w:rPr>
              <w:t>Goldman and Sedberry, 2011; Battaglia et al., 2014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 xml:space="preserve">). </w:t>
            </w:r>
            <w:r w:rsidRPr="00856BAA">
              <w:rPr>
                <w:rFonts w:ascii="Times New Roman" w:hAnsi="Times New Roman" w:cs="Times New Roman"/>
                <w:sz w:val="22"/>
              </w:rPr>
              <w:t>Weighted average values were use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>d</w:t>
            </w:r>
          </w:p>
        </w:tc>
      </w:tr>
      <w:tr w:rsidR="00856BAA" w:rsidRPr="00856BAA" w14:paraId="458DE86E" w14:textId="77777777" w:rsidTr="000B47B3">
        <w:trPr>
          <w:trHeight w:val="300"/>
        </w:trPr>
        <w:tc>
          <w:tcPr>
            <w:tcW w:w="2789" w:type="dxa"/>
            <w:noWrap/>
            <w:hideMark/>
          </w:tcPr>
          <w:p w14:paraId="0FCF1E6A" w14:textId="77777777" w:rsidR="00AF6D36" w:rsidRPr="00856BAA" w:rsidRDefault="00AF6D36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/>
                <w:sz w:val="22"/>
              </w:rPr>
              <w:lastRenderedPageBreak/>
              <w:t>Chub mackerel</w:t>
            </w:r>
          </w:p>
        </w:tc>
        <w:tc>
          <w:tcPr>
            <w:tcW w:w="2790" w:type="dxa"/>
            <w:noWrap/>
            <w:hideMark/>
          </w:tcPr>
          <w:p w14:paraId="17CE904B" w14:textId="7F7143DA" w:rsidR="00AF6D36" w:rsidRPr="00856BAA" w:rsidRDefault="003516D7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 w:hint="eastAsia"/>
                <w:sz w:val="22"/>
              </w:rPr>
              <w:t>S</w:t>
            </w:r>
            <w:r w:rsidR="00AF6D36" w:rsidRPr="00856BAA">
              <w:rPr>
                <w:rFonts w:ascii="Times New Roman" w:hAnsi="Times New Roman" w:cs="Times New Roman"/>
                <w:sz w:val="22"/>
              </w:rPr>
              <w:t>urvey data in 2023</w:t>
            </w:r>
          </w:p>
        </w:tc>
        <w:tc>
          <w:tcPr>
            <w:tcW w:w="2789" w:type="dxa"/>
            <w:noWrap/>
            <w:hideMark/>
          </w:tcPr>
          <w:p w14:paraId="6A82412B" w14:textId="18EF88D2" w:rsidR="00AF6D36" w:rsidRPr="00856BAA" w:rsidRDefault="00CA36EF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 w:hint="eastAsia"/>
                <w:sz w:val="22"/>
              </w:rPr>
              <w:t xml:space="preserve">Cited from published </w:t>
            </w:r>
            <w:r w:rsidRPr="00856BAA">
              <w:rPr>
                <w:rFonts w:ascii="Times New Roman" w:hAnsi="Times New Roman" w:cs="Times New Roman"/>
                <w:sz w:val="22"/>
              </w:rPr>
              <w:t>Ecopath model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 xml:space="preserve"> </w:t>
            </w:r>
            <w:r w:rsidRPr="00856BAA">
              <w:rPr>
                <w:rFonts w:ascii="Times New Roman" w:hAnsi="Times New Roman" w:cs="Times New Roman"/>
                <w:sz w:val="22"/>
              </w:rPr>
              <w:t xml:space="preserve">and related studies 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>(</w:t>
            </w:r>
            <w:r w:rsidR="00AF6D36" w:rsidRPr="00856BAA">
              <w:rPr>
                <w:rFonts w:ascii="Times New Roman" w:hAnsi="Times New Roman" w:cs="Times New Roman"/>
                <w:sz w:val="22"/>
              </w:rPr>
              <w:t>Li et al., 2010 a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>)</w:t>
            </w:r>
          </w:p>
        </w:tc>
        <w:tc>
          <w:tcPr>
            <w:tcW w:w="2790" w:type="dxa"/>
            <w:noWrap/>
            <w:hideMark/>
          </w:tcPr>
          <w:p w14:paraId="220B0A1B" w14:textId="312F0944" w:rsidR="00AF6D36" w:rsidRPr="00856BAA" w:rsidRDefault="00CA36EF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 w:hint="eastAsia"/>
                <w:sz w:val="22"/>
              </w:rPr>
              <w:t xml:space="preserve">Cited from published </w:t>
            </w:r>
            <w:r w:rsidRPr="00856BAA">
              <w:rPr>
                <w:rFonts w:ascii="Times New Roman" w:hAnsi="Times New Roman" w:cs="Times New Roman"/>
                <w:sz w:val="22"/>
              </w:rPr>
              <w:t>Ecopath model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 xml:space="preserve"> </w:t>
            </w:r>
            <w:r w:rsidRPr="00856BAA">
              <w:rPr>
                <w:rFonts w:ascii="Times New Roman" w:hAnsi="Times New Roman" w:cs="Times New Roman"/>
                <w:sz w:val="22"/>
              </w:rPr>
              <w:t xml:space="preserve">and related studies 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>(</w:t>
            </w:r>
            <w:r w:rsidR="00AF6D36" w:rsidRPr="00856BAA">
              <w:rPr>
                <w:rFonts w:ascii="Times New Roman" w:hAnsi="Times New Roman" w:cs="Times New Roman"/>
                <w:sz w:val="22"/>
              </w:rPr>
              <w:t>Ouyang and Guo, 2010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>)</w:t>
            </w:r>
          </w:p>
        </w:tc>
        <w:tc>
          <w:tcPr>
            <w:tcW w:w="2790" w:type="dxa"/>
            <w:noWrap/>
            <w:hideMark/>
          </w:tcPr>
          <w:p w14:paraId="1C8F6E79" w14:textId="7E9F8F58" w:rsidR="00AF6D36" w:rsidRPr="00856BAA" w:rsidRDefault="009B051D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/>
                <w:sz w:val="22"/>
              </w:rPr>
              <w:t xml:space="preserve">Data from feeding studies for </w:t>
            </w:r>
            <w:proofErr w:type="spellStart"/>
            <w:r w:rsidRPr="00856BAA">
              <w:rPr>
                <w:rFonts w:ascii="Times New Roman" w:hAnsi="Times New Roman" w:cs="Times New Roman" w:hint="eastAsia"/>
                <w:i/>
                <w:iCs/>
                <w:sz w:val="22"/>
              </w:rPr>
              <w:t>Scomber</w:t>
            </w:r>
            <w:proofErr w:type="spellEnd"/>
            <w:r w:rsidRPr="00856BAA">
              <w:rPr>
                <w:rFonts w:ascii="Times New Roman" w:hAnsi="Times New Roman" w:cs="Times New Roman" w:hint="eastAsia"/>
                <w:i/>
                <w:iCs/>
                <w:sz w:val="22"/>
              </w:rPr>
              <w:t xml:space="preserve"> japonicus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 xml:space="preserve"> (</w:t>
            </w:r>
            <w:r w:rsidR="00AF6D36" w:rsidRPr="00856BAA">
              <w:rPr>
                <w:rFonts w:ascii="Times New Roman" w:hAnsi="Times New Roman" w:cs="Times New Roman"/>
                <w:sz w:val="22"/>
              </w:rPr>
              <w:t>Tang et al., 2020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>)</w:t>
            </w:r>
          </w:p>
        </w:tc>
      </w:tr>
      <w:tr w:rsidR="00856BAA" w:rsidRPr="00856BAA" w14:paraId="60FF91DC" w14:textId="77777777" w:rsidTr="000B47B3">
        <w:trPr>
          <w:trHeight w:val="300"/>
        </w:trPr>
        <w:tc>
          <w:tcPr>
            <w:tcW w:w="2789" w:type="dxa"/>
            <w:noWrap/>
            <w:hideMark/>
          </w:tcPr>
          <w:p w14:paraId="701AA0F2" w14:textId="77777777" w:rsidR="00AF6D36" w:rsidRPr="00856BAA" w:rsidRDefault="00AF6D36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/>
                <w:sz w:val="22"/>
              </w:rPr>
              <w:t xml:space="preserve">Japanese anchovy </w:t>
            </w:r>
          </w:p>
        </w:tc>
        <w:tc>
          <w:tcPr>
            <w:tcW w:w="2790" w:type="dxa"/>
            <w:noWrap/>
            <w:hideMark/>
          </w:tcPr>
          <w:p w14:paraId="489D4DB6" w14:textId="6F7C5DB9" w:rsidR="00AF6D36" w:rsidRPr="00856BAA" w:rsidRDefault="003516D7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 w:hint="eastAsia"/>
                <w:sz w:val="22"/>
              </w:rPr>
              <w:t>S</w:t>
            </w:r>
            <w:r w:rsidR="00AF6D36" w:rsidRPr="00856BAA">
              <w:rPr>
                <w:rFonts w:ascii="Times New Roman" w:hAnsi="Times New Roman" w:cs="Times New Roman"/>
                <w:sz w:val="22"/>
              </w:rPr>
              <w:t>urvey data in 2023</w:t>
            </w:r>
          </w:p>
        </w:tc>
        <w:tc>
          <w:tcPr>
            <w:tcW w:w="2789" w:type="dxa"/>
            <w:noWrap/>
            <w:hideMark/>
          </w:tcPr>
          <w:p w14:paraId="55BB2B3D" w14:textId="0FFEBE58" w:rsidR="00AF6D36" w:rsidRPr="00856BAA" w:rsidRDefault="00CA36EF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 w:hint="eastAsia"/>
                <w:sz w:val="22"/>
              </w:rPr>
              <w:t xml:space="preserve">Cited from published </w:t>
            </w:r>
            <w:r w:rsidRPr="00856BAA">
              <w:rPr>
                <w:rFonts w:ascii="Times New Roman" w:hAnsi="Times New Roman" w:cs="Times New Roman"/>
                <w:sz w:val="22"/>
              </w:rPr>
              <w:t>Ecopath model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 xml:space="preserve"> </w:t>
            </w:r>
            <w:r w:rsidRPr="00856BAA">
              <w:rPr>
                <w:rFonts w:ascii="Times New Roman" w:hAnsi="Times New Roman" w:cs="Times New Roman"/>
                <w:sz w:val="22"/>
              </w:rPr>
              <w:t xml:space="preserve">and related studies 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>(</w:t>
            </w:r>
            <w:r w:rsidR="00AF6D36" w:rsidRPr="00856BAA">
              <w:rPr>
                <w:rFonts w:ascii="Times New Roman" w:hAnsi="Times New Roman" w:cs="Times New Roman"/>
                <w:sz w:val="22"/>
              </w:rPr>
              <w:t>Watari et al., 2019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>)</w:t>
            </w:r>
          </w:p>
        </w:tc>
        <w:tc>
          <w:tcPr>
            <w:tcW w:w="2790" w:type="dxa"/>
            <w:noWrap/>
            <w:hideMark/>
          </w:tcPr>
          <w:p w14:paraId="0876A120" w14:textId="3FB4A7A5" w:rsidR="00AF6D36" w:rsidRPr="00856BAA" w:rsidRDefault="00CA36EF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 w:hint="eastAsia"/>
                <w:sz w:val="22"/>
              </w:rPr>
              <w:t>E</w:t>
            </w:r>
            <w:r w:rsidRPr="00856BAA">
              <w:rPr>
                <w:rFonts w:ascii="Times New Roman" w:hAnsi="Times New Roman" w:cs="Times New Roman"/>
                <w:sz w:val="22"/>
              </w:rPr>
              <w:t xml:space="preserve">stimated assuming </w:t>
            </w:r>
            <w:r w:rsidR="00AF6D36" w:rsidRPr="00856BAA">
              <w:rPr>
                <w:rFonts w:ascii="Times New Roman" w:hAnsi="Times New Roman" w:cs="Times New Roman"/>
                <w:sz w:val="22"/>
              </w:rPr>
              <w:t>P/Q=0.3 by Christensen et al. (2005)</w:t>
            </w:r>
          </w:p>
        </w:tc>
        <w:tc>
          <w:tcPr>
            <w:tcW w:w="2790" w:type="dxa"/>
            <w:noWrap/>
            <w:hideMark/>
          </w:tcPr>
          <w:p w14:paraId="4A0FF38F" w14:textId="5FD67C07" w:rsidR="00AF6D36" w:rsidRPr="00856BAA" w:rsidRDefault="009B051D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/>
                <w:sz w:val="22"/>
              </w:rPr>
              <w:t xml:space="preserve">Data from feeding studies for </w:t>
            </w:r>
            <w:proofErr w:type="spellStart"/>
            <w:r w:rsidRPr="00856BAA">
              <w:rPr>
                <w:rFonts w:ascii="Times New Roman" w:hAnsi="Times New Roman" w:cs="Times New Roman" w:hint="eastAsia"/>
                <w:i/>
                <w:iCs/>
                <w:sz w:val="22"/>
              </w:rPr>
              <w:t>Engraulis</w:t>
            </w:r>
            <w:proofErr w:type="spellEnd"/>
            <w:r w:rsidRPr="00856BAA">
              <w:rPr>
                <w:rFonts w:ascii="Times New Roman" w:hAnsi="Times New Roman" w:cs="Times New Roman" w:hint="eastAsia"/>
                <w:i/>
                <w:iCs/>
                <w:sz w:val="22"/>
              </w:rPr>
              <w:t xml:space="preserve"> japonicus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 xml:space="preserve"> (</w:t>
            </w:r>
            <w:r w:rsidR="00AF6D36" w:rsidRPr="00856BAA">
              <w:rPr>
                <w:rFonts w:ascii="Times New Roman" w:hAnsi="Times New Roman" w:cs="Times New Roman"/>
                <w:sz w:val="22"/>
              </w:rPr>
              <w:t>Kim et al., 2017; Kume et al., 2021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>)</w:t>
            </w:r>
          </w:p>
        </w:tc>
      </w:tr>
      <w:tr w:rsidR="00856BAA" w:rsidRPr="00856BAA" w14:paraId="2610E04F" w14:textId="77777777" w:rsidTr="000B47B3">
        <w:trPr>
          <w:trHeight w:val="300"/>
        </w:trPr>
        <w:tc>
          <w:tcPr>
            <w:tcW w:w="2789" w:type="dxa"/>
            <w:noWrap/>
            <w:hideMark/>
          </w:tcPr>
          <w:p w14:paraId="478B87C1" w14:textId="77777777" w:rsidR="00AF6D36" w:rsidRPr="00856BAA" w:rsidRDefault="00AF6D36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/>
                <w:sz w:val="22"/>
              </w:rPr>
              <w:t>Pacific sardine</w:t>
            </w:r>
          </w:p>
        </w:tc>
        <w:tc>
          <w:tcPr>
            <w:tcW w:w="2790" w:type="dxa"/>
            <w:noWrap/>
            <w:hideMark/>
          </w:tcPr>
          <w:p w14:paraId="4EE3C0FE" w14:textId="4160DFD2" w:rsidR="00AF6D36" w:rsidRPr="00856BAA" w:rsidRDefault="003516D7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 w:hint="eastAsia"/>
                <w:sz w:val="22"/>
              </w:rPr>
              <w:t>S</w:t>
            </w:r>
            <w:r w:rsidR="00AF6D36" w:rsidRPr="00856BAA">
              <w:rPr>
                <w:rFonts w:ascii="Times New Roman" w:hAnsi="Times New Roman" w:cs="Times New Roman"/>
                <w:sz w:val="22"/>
              </w:rPr>
              <w:t>urvey data in 2023</w:t>
            </w:r>
          </w:p>
        </w:tc>
        <w:tc>
          <w:tcPr>
            <w:tcW w:w="2789" w:type="dxa"/>
            <w:noWrap/>
            <w:hideMark/>
          </w:tcPr>
          <w:p w14:paraId="126FADDD" w14:textId="37629C11" w:rsidR="00AF6D36" w:rsidRPr="00856BAA" w:rsidRDefault="00CA36EF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 w:hint="eastAsia"/>
                <w:sz w:val="22"/>
              </w:rPr>
              <w:t xml:space="preserve">Cited from published </w:t>
            </w:r>
            <w:r w:rsidRPr="00856BAA">
              <w:rPr>
                <w:rFonts w:ascii="Times New Roman" w:hAnsi="Times New Roman" w:cs="Times New Roman"/>
                <w:sz w:val="22"/>
              </w:rPr>
              <w:t>Ecopath model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 xml:space="preserve"> </w:t>
            </w:r>
            <w:r w:rsidRPr="00856BAA">
              <w:rPr>
                <w:rFonts w:ascii="Times New Roman" w:hAnsi="Times New Roman" w:cs="Times New Roman"/>
                <w:sz w:val="22"/>
              </w:rPr>
              <w:t xml:space="preserve">and related studies 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>(</w:t>
            </w:r>
            <w:r w:rsidR="00AF6D36" w:rsidRPr="00856BAA">
              <w:rPr>
                <w:rFonts w:ascii="Times New Roman" w:hAnsi="Times New Roman" w:cs="Times New Roman"/>
                <w:sz w:val="22"/>
              </w:rPr>
              <w:t>Li et al., 2010 b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>)</w:t>
            </w:r>
          </w:p>
        </w:tc>
        <w:tc>
          <w:tcPr>
            <w:tcW w:w="2790" w:type="dxa"/>
            <w:noWrap/>
            <w:hideMark/>
          </w:tcPr>
          <w:p w14:paraId="616DA5BD" w14:textId="1A1E3654" w:rsidR="00AF6D36" w:rsidRPr="00856BAA" w:rsidRDefault="00CA36EF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 w:hint="eastAsia"/>
                <w:sz w:val="22"/>
              </w:rPr>
              <w:t xml:space="preserve">Cited from published </w:t>
            </w:r>
            <w:r w:rsidRPr="00856BAA">
              <w:rPr>
                <w:rFonts w:ascii="Times New Roman" w:hAnsi="Times New Roman" w:cs="Times New Roman"/>
                <w:sz w:val="22"/>
              </w:rPr>
              <w:t>Ecopath model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 xml:space="preserve"> </w:t>
            </w:r>
            <w:r w:rsidRPr="00856BAA">
              <w:rPr>
                <w:rFonts w:ascii="Times New Roman" w:hAnsi="Times New Roman" w:cs="Times New Roman"/>
                <w:sz w:val="22"/>
              </w:rPr>
              <w:t xml:space="preserve">and related studies 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>(</w:t>
            </w:r>
            <w:r w:rsidR="00AF6D36" w:rsidRPr="00856BAA">
              <w:rPr>
                <w:rFonts w:ascii="Times New Roman" w:hAnsi="Times New Roman" w:cs="Times New Roman"/>
                <w:sz w:val="22"/>
              </w:rPr>
              <w:t>Li et al., 2010 b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>)</w:t>
            </w:r>
          </w:p>
        </w:tc>
        <w:tc>
          <w:tcPr>
            <w:tcW w:w="2790" w:type="dxa"/>
            <w:noWrap/>
            <w:hideMark/>
          </w:tcPr>
          <w:p w14:paraId="467C352D" w14:textId="49CEE72F" w:rsidR="00AF6D36" w:rsidRPr="00856BAA" w:rsidRDefault="009B051D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/>
                <w:sz w:val="22"/>
              </w:rPr>
              <w:t xml:space="preserve">Data from feeding studies for </w:t>
            </w:r>
            <w:proofErr w:type="spellStart"/>
            <w:r w:rsidRPr="00856BAA">
              <w:rPr>
                <w:rFonts w:ascii="Times New Roman" w:hAnsi="Times New Roman" w:cs="Times New Roman" w:hint="eastAsia"/>
                <w:i/>
                <w:iCs/>
                <w:sz w:val="22"/>
              </w:rPr>
              <w:t>Sardinops</w:t>
            </w:r>
            <w:proofErr w:type="spellEnd"/>
            <w:r w:rsidRPr="00856BAA">
              <w:rPr>
                <w:rFonts w:ascii="Times New Roman" w:hAnsi="Times New Roman" w:cs="Times New Roman" w:hint="eastAsia"/>
                <w:i/>
                <w:iCs/>
                <w:sz w:val="22"/>
              </w:rPr>
              <w:t xml:space="preserve"> </w:t>
            </w:r>
            <w:proofErr w:type="spellStart"/>
            <w:r w:rsidRPr="00856BAA">
              <w:rPr>
                <w:rFonts w:ascii="Times New Roman" w:hAnsi="Times New Roman" w:cs="Times New Roman" w:hint="eastAsia"/>
                <w:i/>
                <w:iCs/>
                <w:sz w:val="22"/>
              </w:rPr>
              <w:t>melanostictus</w:t>
            </w:r>
            <w:proofErr w:type="spellEnd"/>
            <w:r w:rsidRPr="00856BAA">
              <w:rPr>
                <w:rFonts w:ascii="Times New Roman" w:hAnsi="Times New Roman" w:cs="Times New Roman" w:hint="eastAsia"/>
                <w:sz w:val="22"/>
              </w:rPr>
              <w:t xml:space="preserve"> (</w:t>
            </w:r>
            <w:r w:rsidR="00AF6D36" w:rsidRPr="00856BAA">
              <w:rPr>
                <w:rFonts w:ascii="Times New Roman" w:hAnsi="Times New Roman" w:cs="Times New Roman"/>
                <w:sz w:val="22"/>
              </w:rPr>
              <w:t>Okazaki et al., 2019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>)</w:t>
            </w:r>
          </w:p>
        </w:tc>
      </w:tr>
      <w:tr w:rsidR="00856BAA" w:rsidRPr="00856BAA" w14:paraId="56928C9B" w14:textId="77777777" w:rsidTr="000B47B3">
        <w:trPr>
          <w:trHeight w:val="360"/>
        </w:trPr>
        <w:tc>
          <w:tcPr>
            <w:tcW w:w="2789" w:type="dxa"/>
            <w:noWrap/>
            <w:hideMark/>
          </w:tcPr>
          <w:p w14:paraId="7079EBD2" w14:textId="77777777" w:rsidR="00AF6D36" w:rsidRPr="00856BAA" w:rsidRDefault="00AF6D36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/>
                <w:sz w:val="22"/>
              </w:rPr>
              <w:t>Pacific saury</w:t>
            </w:r>
          </w:p>
        </w:tc>
        <w:tc>
          <w:tcPr>
            <w:tcW w:w="2790" w:type="dxa"/>
            <w:noWrap/>
            <w:hideMark/>
          </w:tcPr>
          <w:p w14:paraId="1058CF2D" w14:textId="1D416E5B" w:rsidR="00AF6D36" w:rsidRPr="00856BAA" w:rsidRDefault="00AF6D36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/>
                <w:sz w:val="22"/>
              </w:rPr>
              <w:t>Calculated based on average catch from the</w:t>
            </w:r>
            <w:r w:rsidR="00D95292" w:rsidRPr="00856BAA">
              <w:rPr>
                <w:rFonts w:ascii="Times New Roman" w:hAnsi="Times New Roman" w:cs="Times New Roman" w:hint="eastAsia"/>
                <w:sz w:val="22"/>
              </w:rPr>
              <w:t xml:space="preserve"> North Pacific Fisheries Commission</w:t>
            </w:r>
            <w:r w:rsidR="00D95292" w:rsidRPr="00856BAA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D95292" w:rsidRPr="00856BAA">
              <w:rPr>
                <w:rFonts w:ascii="Times New Roman" w:hAnsi="Times New Roman" w:cs="Times New Roman" w:hint="eastAsia"/>
                <w:sz w:val="22"/>
              </w:rPr>
              <w:t>(</w:t>
            </w:r>
            <w:r w:rsidRPr="00856BAA">
              <w:rPr>
                <w:rFonts w:ascii="Times New Roman" w:hAnsi="Times New Roman" w:cs="Times New Roman"/>
                <w:sz w:val="22"/>
              </w:rPr>
              <w:t>NPFC</w:t>
            </w:r>
            <w:r w:rsidR="00D95292" w:rsidRPr="00856BAA">
              <w:rPr>
                <w:rFonts w:ascii="Times New Roman" w:hAnsi="Times New Roman" w:cs="Times New Roman" w:hint="eastAsia"/>
                <w:sz w:val="22"/>
              </w:rPr>
              <w:t>)</w:t>
            </w:r>
            <w:r w:rsidRPr="00856BAA">
              <w:rPr>
                <w:rFonts w:ascii="Times New Roman" w:hAnsi="Times New Roman" w:cs="Times New Roman"/>
                <w:sz w:val="22"/>
              </w:rPr>
              <w:t xml:space="preserve"> during 2018-2022</w:t>
            </w:r>
          </w:p>
        </w:tc>
        <w:tc>
          <w:tcPr>
            <w:tcW w:w="2789" w:type="dxa"/>
            <w:noWrap/>
            <w:hideMark/>
          </w:tcPr>
          <w:p w14:paraId="3A10BCCD" w14:textId="2945B5D2" w:rsidR="00AF6D36" w:rsidRPr="00856BAA" w:rsidRDefault="00CA36EF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 w:hint="eastAsia"/>
                <w:sz w:val="22"/>
              </w:rPr>
              <w:t xml:space="preserve">Cited from published </w:t>
            </w:r>
            <w:r w:rsidRPr="00856BAA">
              <w:rPr>
                <w:rFonts w:ascii="Times New Roman" w:hAnsi="Times New Roman" w:cs="Times New Roman"/>
                <w:sz w:val="22"/>
              </w:rPr>
              <w:t>Ecopath model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 xml:space="preserve"> </w:t>
            </w:r>
            <w:r w:rsidRPr="00856BAA">
              <w:rPr>
                <w:rFonts w:ascii="Times New Roman" w:hAnsi="Times New Roman" w:cs="Times New Roman"/>
                <w:sz w:val="22"/>
              </w:rPr>
              <w:t xml:space="preserve">and related studies 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>(</w:t>
            </w:r>
            <w:r w:rsidR="00AF6D36" w:rsidRPr="00856BAA">
              <w:rPr>
                <w:rFonts w:ascii="Times New Roman" w:hAnsi="Times New Roman" w:cs="Times New Roman"/>
                <w:sz w:val="22"/>
              </w:rPr>
              <w:t>Watari et al., 2019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>)</w:t>
            </w:r>
          </w:p>
        </w:tc>
        <w:tc>
          <w:tcPr>
            <w:tcW w:w="2790" w:type="dxa"/>
            <w:noWrap/>
            <w:hideMark/>
          </w:tcPr>
          <w:p w14:paraId="2F27DAF1" w14:textId="26E52477" w:rsidR="00AF6D36" w:rsidRPr="00856BAA" w:rsidRDefault="00CA36EF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 w:hint="eastAsia"/>
                <w:sz w:val="22"/>
              </w:rPr>
              <w:t>E</w:t>
            </w:r>
            <w:r w:rsidRPr="00856BAA">
              <w:rPr>
                <w:rFonts w:ascii="Times New Roman" w:hAnsi="Times New Roman" w:cs="Times New Roman"/>
                <w:sz w:val="22"/>
              </w:rPr>
              <w:t xml:space="preserve">stimated assuming </w:t>
            </w:r>
            <w:r w:rsidR="00AF6D36" w:rsidRPr="00856BAA">
              <w:rPr>
                <w:rFonts w:ascii="Times New Roman" w:hAnsi="Times New Roman" w:cs="Times New Roman"/>
                <w:sz w:val="22"/>
              </w:rPr>
              <w:t>P/Q=0.3 by Christensen et al. (2005)</w:t>
            </w:r>
          </w:p>
        </w:tc>
        <w:tc>
          <w:tcPr>
            <w:tcW w:w="2790" w:type="dxa"/>
            <w:noWrap/>
            <w:hideMark/>
          </w:tcPr>
          <w:p w14:paraId="27071A8E" w14:textId="2AEA6760" w:rsidR="00AF6D36" w:rsidRPr="00856BAA" w:rsidRDefault="009B051D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/>
                <w:sz w:val="22"/>
              </w:rPr>
              <w:t xml:space="preserve">Data from feeding studies for </w:t>
            </w:r>
            <w:proofErr w:type="spellStart"/>
            <w:r w:rsidRPr="00856BAA">
              <w:rPr>
                <w:rFonts w:ascii="Times New Roman" w:hAnsi="Times New Roman" w:cs="Times New Roman" w:hint="eastAsia"/>
                <w:i/>
                <w:iCs/>
                <w:sz w:val="22"/>
              </w:rPr>
              <w:t>Cololabis</w:t>
            </w:r>
            <w:proofErr w:type="spellEnd"/>
            <w:r w:rsidRPr="00856BAA">
              <w:rPr>
                <w:rFonts w:ascii="Times New Roman" w:hAnsi="Times New Roman" w:cs="Times New Roman" w:hint="eastAsia"/>
                <w:i/>
                <w:iCs/>
                <w:sz w:val="22"/>
              </w:rPr>
              <w:t xml:space="preserve"> </w:t>
            </w:r>
            <w:proofErr w:type="spellStart"/>
            <w:r w:rsidRPr="00856BAA">
              <w:rPr>
                <w:rFonts w:ascii="Times New Roman" w:hAnsi="Times New Roman" w:cs="Times New Roman" w:hint="eastAsia"/>
                <w:i/>
                <w:iCs/>
                <w:sz w:val="22"/>
              </w:rPr>
              <w:t>saira</w:t>
            </w:r>
            <w:proofErr w:type="spellEnd"/>
            <w:r w:rsidRPr="00856BAA">
              <w:rPr>
                <w:rFonts w:ascii="Times New Roman" w:hAnsi="Times New Roman" w:cs="Times New Roman" w:hint="eastAsia"/>
                <w:sz w:val="22"/>
              </w:rPr>
              <w:t xml:space="preserve"> (</w:t>
            </w:r>
            <w:r w:rsidR="00AF6D36" w:rsidRPr="00856BAA">
              <w:rPr>
                <w:rFonts w:ascii="Times New Roman" w:hAnsi="Times New Roman" w:cs="Times New Roman"/>
                <w:sz w:val="22"/>
              </w:rPr>
              <w:t>Morita et al., 2022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>)</w:t>
            </w:r>
          </w:p>
        </w:tc>
      </w:tr>
      <w:tr w:rsidR="00856BAA" w:rsidRPr="00856BAA" w14:paraId="5975F998" w14:textId="77777777" w:rsidTr="000B47B3">
        <w:trPr>
          <w:trHeight w:val="300"/>
        </w:trPr>
        <w:tc>
          <w:tcPr>
            <w:tcW w:w="2789" w:type="dxa"/>
            <w:noWrap/>
            <w:hideMark/>
          </w:tcPr>
          <w:p w14:paraId="4F28FA0A" w14:textId="77777777" w:rsidR="00AF6D36" w:rsidRPr="00856BAA" w:rsidRDefault="00AF6D36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/>
                <w:sz w:val="22"/>
              </w:rPr>
              <w:lastRenderedPageBreak/>
              <w:t>Lantern fish</w:t>
            </w:r>
          </w:p>
        </w:tc>
        <w:tc>
          <w:tcPr>
            <w:tcW w:w="2790" w:type="dxa"/>
            <w:noWrap/>
            <w:hideMark/>
          </w:tcPr>
          <w:p w14:paraId="720D2267" w14:textId="46A56035" w:rsidR="00AF6D36" w:rsidRPr="00856BAA" w:rsidRDefault="003516D7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 w:hint="eastAsia"/>
                <w:sz w:val="22"/>
              </w:rPr>
              <w:t>S</w:t>
            </w:r>
            <w:r w:rsidR="00AF6D36" w:rsidRPr="00856BAA">
              <w:rPr>
                <w:rFonts w:ascii="Times New Roman" w:hAnsi="Times New Roman" w:cs="Times New Roman"/>
                <w:sz w:val="22"/>
              </w:rPr>
              <w:t>urvey data in 2023</w:t>
            </w:r>
          </w:p>
        </w:tc>
        <w:tc>
          <w:tcPr>
            <w:tcW w:w="2789" w:type="dxa"/>
            <w:noWrap/>
            <w:hideMark/>
          </w:tcPr>
          <w:p w14:paraId="7CEDC246" w14:textId="0002EDF6" w:rsidR="00AF6D36" w:rsidRPr="00856BAA" w:rsidRDefault="00CA36EF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 w:hint="eastAsia"/>
                <w:sz w:val="22"/>
              </w:rPr>
              <w:t xml:space="preserve">Cited from published </w:t>
            </w:r>
            <w:r w:rsidRPr="00856BAA">
              <w:rPr>
                <w:rFonts w:ascii="Times New Roman" w:hAnsi="Times New Roman" w:cs="Times New Roman"/>
                <w:sz w:val="22"/>
              </w:rPr>
              <w:t>Ecopath model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 xml:space="preserve"> </w:t>
            </w:r>
            <w:r w:rsidRPr="00856BAA">
              <w:rPr>
                <w:rFonts w:ascii="Times New Roman" w:hAnsi="Times New Roman" w:cs="Times New Roman"/>
                <w:sz w:val="22"/>
              </w:rPr>
              <w:t xml:space="preserve">and related studies 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>(</w:t>
            </w:r>
            <w:r w:rsidR="00AF6D36" w:rsidRPr="00856BAA">
              <w:rPr>
                <w:rFonts w:ascii="Times New Roman" w:hAnsi="Times New Roman" w:cs="Times New Roman"/>
                <w:sz w:val="22"/>
              </w:rPr>
              <w:t>Ma et al., 2020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>)</w:t>
            </w:r>
          </w:p>
        </w:tc>
        <w:tc>
          <w:tcPr>
            <w:tcW w:w="2790" w:type="dxa"/>
            <w:noWrap/>
            <w:hideMark/>
          </w:tcPr>
          <w:p w14:paraId="4842F72F" w14:textId="0B6F9F95" w:rsidR="00AF6D36" w:rsidRPr="00856BAA" w:rsidRDefault="00CA36EF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 w:hint="eastAsia"/>
                <w:sz w:val="22"/>
              </w:rPr>
              <w:t xml:space="preserve">Cited from published </w:t>
            </w:r>
            <w:r w:rsidRPr="00856BAA">
              <w:rPr>
                <w:rFonts w:ascii="Times New Roman" w:hAnsi="Times New Roman" w:cs="Times New Roman"/>
                <w:sz w:val="22"/>
              </w:rPr>
              <w:t>Ecopath model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 xml:space="preserve"> </w:t>
            </w:r>
            <w:r w:rsidRPr="00856BAA">
              <w:rPr>
                <w:rFonts w:ascii="Times New Roman" w:hAnsi="Times New Roman" w:cs="Times New Roman"/>
                <w:sz w:val="22"/>
              </w:rPr>
              <w:t xml:space="preserve">and related studies 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>(</w:t>
            </w:r>
            <w:r w:rsidR="00AF6D36" w:rsidRPr="00856BAA">
              <w:rPr>
                <w:rFonts w:ascii="Times New Roman" w:hAnsi="Times New Roman" w:cs="Times New Roman"/>
                <w:sz w:val="22"/>
              </w:rPr>
              <w:t>Ma et al., 2020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>)</w:t>
            </w:r>
          </w:p>
        </w:tc>
        <w:tc>
          <w:tcPr>
            <w:tcW w:w="2790" w:type="dxa"/>
            <w:noWrap/>
            <w:hideMark/>
          </w:tcPr>
          <w:p w14:paraId="4C119460" w14:textId="6AEB88A8" w:rsidR="00AF6D36" w:rsidRPr="00856BAA" w:rsidRDefault="009B051D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/>
                <w:sz w:val="22"/>
              </w:rPr>
              <w:t xml:space="preserve">Data from feeding studies for </w:t>
            </w:r>
            <w:proofErr w:type="spellStart"/>
            <w:r w:rsidRPr="00856BAA">
              <w:rPr>
                <w:rFonts w:ascii="Times New Roman" w:hAnsi="Times New Roman" w:cs="Times New Roman" w:hint="eastAsia"/>
                <w:i/>
                <w:iCs/>
                <w:sz w:val="22"/>
              </w:rPr>
              <w:t>Diaphus</w:t>
            </w:r>
            <w:proofErr w:type="spellEnd"/>
            <w:r w:rsidRPr="00856BAA">
              <w:rPr>
                <w:rFonts w:ascii="Times New Roman" w:hAnsi="Times New Roman" w:cs="Times New Roman" w:hint="eastAsia"/>
                <w:sz w:val="22"/>
              </w:rPr>
              <w:t xml:space="preserve"> sp., </w:t>
            </w:r>
            <w:proofErr w:type="spellStart"/>
            <w:r w:rsidRPr="00856BAA">
              <w:rPr>
                <w:rFonts w:ascii="Times New Roman" w:hAnsi="Times New Roman" w:cs="Times New Roman" w:hint="eastAsia"/>
                <w:i/>
                <w:iCs/>
                <w:sz w:val="22"/>
              </w:rPr>
              <w:t>Myctophum</w:t>
            </w:r>
            <w:proofErr w:type="spellEnd"/>
            <w:r w:rsidRPr="00856BAA">
              <w:rPr>
                <w:rFonts w:ascii="Times New Roman" w:hAnsi="Times New Roman" w:cs="Times New Roman" w:hint="eastAsia"/>
                <w:sz w:val="22"/>
              </w:rPr>
              <w:t xml:space="preserve"> </w:t>
            </w:r>
            <w:r w:rsidRPr="00856BAA">
              <w:rPr>
                <w:rFonts w:ascii="Times New Roman" w:hAnsi="Times New Roman" w:cs="Times New Roman" w:hint="eastAsia"/>
                <w:i/>
                <w:iCs/>
                <w:sz w:val="22"/>
              </w:rPr>
              <w:t>asperum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>,</w:t>
            </w:r>
            <w:r w:rsidRPr="00856BAA">
              <w:rPr>
                <w:rFonts w:hint="eastAsia"/>
              </w:rPr>
              <w:t xml:space="preserve"> </w:t>
            </w:r>
            <w:proofErr w:type="spellStart"/>
            <w:r w:rsidRPr="00856BAA">
              <w:rPr>
                <w:rFonts w:ascii="Times New Roman" w:hAnsi="Times New Roman" w:cs="Times New Roman" w:hint="eastAsia"/>
                <w:i/>
                <w:iCs/>
                <w:sz w:val="22"/>
              </w:rPr>
              <w:t>Notoscopelus</w:t>
            </w:r>
            <w:proofErr w:type="spellEnd"/>
            <w:r w:rsidRPr="00856BAA">
              <w:rPr>
                <w:rFonts w:ascii="Times New Roman" w:hAnsi="Times New Roman" w:cs="Times New Roman" w:hint="eastAsia"/>
                <w:sz w:val="22"/>
              </w:rPr>
              <w:t xml:space="preserve"> </w:t>
            </w:r>
            <w:r w:rsidRPr="00856BAA">
              <w:rPr>
                <w:rFonts w:ascii="Times New Roman" w:hAnsi="Times New Roman" w:cs="Times New Roman" w:hint="eastAsia"/>
                <w:i/>
                <w:iCs/>
                <w:sz w:val="22"/>
              </w:rPr>
              <w:t>japonicus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 xml:space="preserve">, </w:t>
            </w:r>
            <w:proofErr w:type="spellStart"/>
            <w:r w:rsidRPr="00856BAA">
              <w:rPr>
                <w:rFonts w:ascii="Times New Roman" w:hAnsi="Times New Roman" w:cs="Times New Roman" w:hint="eastAsia"/>
                <w:i/>
                <w:iCs/>
                <w:sz w:val="22"/>
              </w:rPr>
              <w:t>Symbolophorus</w:t>
            </w:r>
            <w:proofErr w:type="spellEnd"/>
            <w:r w:rsidRPr="00856BAA">
              <w:rPr>
                <w:rFonts w:ascii="Times New Roman" w:hAnsi="Times New Roman" w:cs="Times New Roman" w:hint="eastAsia"/>
                <w:sz w:val="22"/>
              </w:rPr>
              <w:t xml:space="preserve"> </w:t>
            </w:r>
            <w:r w:rsidRPr="00856BAA">
              <w:rPr>
                <w:rFonts w:ascii="Times New Roman" w:hAnsi="Times New Roman" w:cs="Times New Roman" w:hint="eastAsia"/>
                <w:i/>
                <w:iCs/>
                <w:sz w:val="22"/>
              </w:rPr>
              <w:t>californiensis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 xml:space="preserve">, </w:t>
            </w:r>
            <w:proofErr w:type="spellStart"/>
            <w:r w:rsidRPr="00856BAA">
              <w:rPr>
                <w:rFonts w:ascii="Times New Roman" w:hAnsi="Times New Roman" w:cs="Times New Roman" w:hint="eastAsia"/>
                <w:i/>
                <w:iCs/>
                <w:sz w:val="22"/>
              </w:rPr>
              <w:t>Tarletonbeania</w:t>
            </w:r>
            <w:proofErr w:type="spellEnd"/>
            <w:r w:rsidRPr="00856BAA">
              <w:rPr>
                <w:rFonts w:ascii="Times New Roman" w:hAnsi="Times New Roman" w:cs="Times New Roman" w:hint="eastAsia"/>
                <w:sz w:val="22"/>
              </w:rPr>
              <w:t xml:space="preserve"> </w:t>
            </w:r>
            <w:proofErr w:type="spellStart"/>
            <w:r w:rsidRPr="00856BAA">
              <w:rPr>
                <w:rFonts w:ascii="Times New Roman" w:hAnsi="Times New Roman" w:cs="Times New Roman" w:hint="eastAsia"/>
                <w:i/>
                <w:iCs/>
                <w:sz w:val="22"/>
              </w:rPr>
              <w:t>taylori</w:t>
            </w:r>
            <w:proofErr w:type="spellEnd"/>
            <w:r w:rsidRPr="00856BAA">
              <w:rPr>
                <w:rFonts w:ascii="Times New Roman" w:hAnsi="Times New Roman" w:cs="Times New Roman" w:hint="eastAsia"/>
                <w:sz w:val="22"/>
              </w:rPr>
              <w:t>, (</w:t>
            </w:r>
            <w:proofErr w:type="spellStart"/>
            <w:r w:rsidR="00AF6D36" w:rsidRPr="00856BAA">
              <w:rPr>
                <w:rFonts w:ascii="Times New Roman" w:hAnsi="Times New Roman" w:cs="Times New Roman"/>
                <w:sz w:val="22"/>
              </w:rPr>
              <w:t>Uchikawa</w:t>
            </w:r>
            <w:proofErr w:type="spellEnd"/>
            <w:r w:rsidR="00AF6D36" w:rsidRPr="00856BAA">
              <w:rPr>
                <w:rFonts w:ascii="Times New Roman" w:hAnsi="Times New Roman" w:cs="Times New Roman"/>
                <w:sz w:val="22"/>
              </w:rPr>
              <w:t xml:space="preserve"> et al., 2002; Sassa et al., 2004; Sassa et al., 2005; Takagi et al., 2009; Kume et al., 2021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>)</w:t>
            </w:r>
            <w:r w:rsidR="00EC2A77" w:rsidRPr="00856BAA">
              <w:rPr>
                <w:rFonts w:ascii="Times New Roman" w:hAnsi="Times New Roman" w:cs="Times New Roman" w:hint="eastAsia"/>
                <w:sz w:val="22"/>
              </w:rPr>
              <w:t xml:space="preserve">. </w:t>
            </w:r>
            <w:r w:rsidR="00EC2A77" w:rsidRPr="00856BAA">
              <w:rPr>
                <w:rFonts w:ascii="Times New Roman" w:hAnsi="Times New Roman" w:cs="Times New Roman"/>
                <w:sz w:val="22"/>
              </w:rPr>
              <w:t>Weighted average values were use</w:t>
            </w:r>
            <w:r w:rsidR="00EC2A77" w:rsidRPr="00856BAA">
              <w:rPr>
                <w:rFonts w:ascii="Times New Roman" w:hAnsi="Times New Roman" w:cs="Times New Roman" w:hint="eastAsia"/>
                <w:sz w:val="22"/>
              </w:rPr>
              <w:t>d</w:t>
            </w:r>
          </w:p>
        </w:tc>
      </w:tr>
      <w:tr w:rsidR="00856BAA" w:rsidRPr="00856BAA" w14:paraId="4F4D7B71" w14:textId="77777777" w:rsidTr="000B47B3">
        <w:trPr>
          <w:trHeight w:val="300"/>
        </w:trPr>
        <w:tc>
          <w:tcPr>
            <w:tcW w:w="2789" w:type="dxa"/>
            <w:noWrap/>
            <w:hideMark/>
          </w:tcPr>
          <w:p w14:paraId="1DF52A71" w14:textId="77777777" w:rsidR="00AF6D36" w:rsidRPr="00856BAA" w:rsidRDefault="00AF6D36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/>
                <w:sz w:val="22"/>
              </w:rPr>
              <w:t>Cephalopoda</w:t>
            </w:r>
          </w:p>
        </w:tc>
        <w:tc>
          <w:tcPr>
            <w:tcW w:w="2790" w:type="dxa"/>
            <w:noWrap/>
            <w:hideMark/>
          </w:tcPr>
          <w:p w14:paraId="6169EBF1" w14:textId="36B7F20E" w:rsidR="00AF6D36" w:rsidRPr="00856BAA" w:rsidRDefault="003516D7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 w:hint="eastAsia"/>
                <w:sz w:val="22"/>
              </w:rPr>
              <w:t>S</w:t>
            </w:r>
            <w:r w:rsidR="00AF6D36" w:rsidRPr="00856BAA">
              <w:rPr>
                <w:rFonts w:ascii="Times New Roman" w:hAnsi="Times New Roman" w:cs="Times New Roman"/>
                <w:sz w:val="22"/>
              </w:rPr>
              <w:t>urvey data in 2023</w:t>
            </w:r>
          </w:p>
        </w:tc>
        <w:tc>
          <w:tcPr>
            <w:tcW w:w="2789" w:type="dxa"/>
            <w:noWrap/>
            <w:hideMark/>
          </w:tcPr>
          <w:p w14:paraId="378D73EA" w14:textId="5A2D11A7" w:rsidR="00AF6D36" w:rsidRPr="00856BAA" w:rsidRDefault="00CA36EF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 w:hint="eastAsia"/>
                <w:sz w:val="22"/>
              </w:rPr>
              <w:t xml:space="preserve">Cited from published </w:t>
            </w:r>
            <w:r w:rsidRPr="00856BAA">
              <w:rPr>
                <w:rFonts w:ascii="Times New Roman" w:hAnsi="Times New Roman" w:cs="Times New Roman"/>
                <w:sz w:val="22"/>
              </w:rPr>
              <w:t>Ecopath model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 xml:space="preserve"> </w:t>
            </w:r>
            <w:r w:rsidRPr="00856BAA">
              <w:rPr>
                <w:rFonts w:ascii="Times New Roman" w:hAnsi="Times New Roman" w:cs="Times New Roman"/>
                <w:sz w:val="22"/>
              </w:rPr>
              <w:t xml:space="preserve">and related studies 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>(</w:t>
            </w:r>
            <w:r w:rsidR="00AF6D36" w:rsidRPr="00856BAA">
              <w:rPr>
                <w:rFonts w:ascii="Times New Roman" w:hAnsi="Times New Roman" w:cs="Times New Roman"/>
                <w:sz w:val="22"/>
              </w:rPr>
              <w:t>Watari et al., 2019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>)</w:t>
            </w:r>
          </w:p>
        </w:tc>
        <w:tc>
          <w:tcPr>
            <w:tcW w:w="2790" w:type="dxa"/>
            <w:noWrap/>
            <w:hideMark/>
          </w:tcPr>
          <w:p w14:paraId="48A4990C" w14:textId="61AD8DFD" w:rsidR="00AF6D36" w:rsidRPr="00856BAA" w:rsidRDefault="00CA36EF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 w:hint="eastAsia"/>
                <w:sz w:val="22"/>
              </w:rPr>
              <w:t xml:space="preserve">Cited from published </w:t>
            </w:r>
            <w:r w:rsidRPr="00856BAA">
              <w:rPr>
                <w:rFonts w:ascii="Times New Roman" w:hAnsi="Times New Roman" w:cs="Times New Roman"/>
                <w:sz w:val="22"/>
              </w:rPr>
              <w:t>Ecopath model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 xml:space="preserve"> </w:t>
            </w:r>
            <w:r w:rsidRPr="00856BAA">
              <w:rPr>
                <w:rFonts w:ascii="Times New Roman" w:hAnsi="Times New Roman" w:cs="Times New Roman"/>
                <w:sz w:val="22"/>
              </w:rPr>
              <w:t xml:space="preserve">and related studies 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>(</w:t>
            </w:r>
            <w:r w:rsidR="00AF6D36" w:rsidRPr="00856BAA">
              <w:rPr>
                <w:rFonts w:ascii="Times New Roman" w:hAnsi="Times New Roman" w:cs="Times New Roman"/>
                <w:sz w:val="22"/>
              </w:rPr>
              <w:t>Brodeur et al., 1999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>)</w:t>
            </w:r>
          </w:p>
        </w:tc>
        <w:tc>
          <w:tcPr>
            <w:tcW w:w="2790" w:type="dxa"/>
            <w:noWrap/>
            <w:hideMark/>
          </w:tcPr>
          <w:p w14:paraId="6D902E4F" w14:textId="3110E0B8" w:rsidR="00AF6D36" w:rsidRPr="00856BAA" w:rsidRDefault="009B051D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/>
                <w:sz w:val="22"/>
              </w:rPr>
              <w:t xml:space="preserve">Data from feeding studies for </w:t>
            </w:r>
            <w:proofErr w:type="spellStart"/>
            <w:r w:rsidR="00EC2A77" w:rsidRPr="00856BAA">
              <w:rPr>
                <w:rFonts w:ascii="Times New Roman" w:hAnsi="Times New Roman" w:cs="Times New Roman" w:hint="eastAsia"/>
                <w:i/>
                <w:iCs/>
                <w:sz w:val="22"/>
              </w:rPr>
              <w:t>Gonatopsis</w:t>
            </w:r>
            <w:proofErr w:type="spellEnd"/>
            <w:r w:rsidR="00EC2A77" w:rsidRPr="00856BAA">
              <w:rPr>
                <w:rFonts w:ascii="Times New Roman" w:hAnsi="Times New Roman" w:cs="Times New Roman" w:hint="eastAsia"/>
                <w:i/>
                <w:iCs/>
                <w:sz w:val="22"/>
              </w:rPr>
              <w:t xml:space="preserve"> </w:t>
            </w:r>
            <w:proofErr w:type="spellStart"/>
            <w:r w:rsidR="00EC2A77" w:rsidRPr="00856BAA">
              <w:rPr>
                <w:rFonts w:ascii="Times New Roman" w:hAnsi="Times New Roman" w:cs="Times New Roman" w:hint="eastAsia"/>
                <w:i/>
                <w:iCs/>
                <w:sz w:val="22"/>
              </w:rPr>
              <w:t>octopedatus</w:t>
            </w:r>
            <w:proofErr w:type="spellEnd"/>
            <w:r w:rsidR="00EC2A77" w:rsidRPr="00856BAA">
              <w:rPr>
                <w:rFonts w:ascii="Times New Roman" w:hAnsi="Times New Roman" w:cs="Times New Roman" w:hint="eastAsia"/>
                <w:sz w:val="22"/>
              </w:rPr>
              <w:t xml:space="preserve">, </w:t>
            </w:r>
            <w:proofErr w:type="spellStart"/>
            <w:r w:rsidR="00EC2A77" w:rsidRPr="00856BAA">
              <w:rPr>
                <w:rFonts w:ascii="Times New Roman" w:hAnsi="Times New Roman" w:cs="Times New Roman" w:hint="eastAsia"/>
                <w:i/>
                <w:iCs/>
                <w:sz w:val="22"/>
              </w:rPr>
              <w:t>Ommastrephes</w:t>
            </w:r>
            <w:proofErr w:type="spellEnd"/>
            <w:r w:rsidR="00EC2A77" w:rsidRPr="00856BAA">
              <w:rPr>
                <w:rFonts w:ascii="Times New Roman" w:hAnsi="Times New Roman" w:cs="Times New Roman" w:hint="eastAsia"/>
                <w:i/>
                <w:iCs/>
                <w:sz w:val="22"/>
              </w:rPr>
              <w:t xml:space="preserve"> </w:t>
            </w:r>
            <w:proofErr w:type="spellStart"/>
            <w:r w:rsidR="00EC2A77" w:rsidRPr="00856BAA">
              <w:rPr>
                <w:rFonts w:ascii="Times New Roman" w:hAnsi="Times New Roman" w:cs="Times New Roman" w:hint="eastAsia"/>
                <w:i/>
                <w:iCs/>
                <w:sz w:val="22"/>
              </w:rPr>
              <w:t>bartrami</w:t>
            </w:r>
            <w:proofErr w:type="spellEnd"/>
            <w:r w:rsidR="00EC2A77" w:rsidRPr="00856BAA">
              <w:rPr>
                <w:rFonts w:ascii="Times New Roman" w:hAnsi="Times New Roman" w:cs="Times New Roman" w:hint="eastAsia"/>
                <w:sz w:val="22"/>
              </w:rPr>
              <w:t xml:space="preserve"> 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>(</w:t>
            </w:r>
            <w:r w:rsidR="00AF6D36" w:rsidRPr="00856BAA">
              <w:rPr>
                <w:rFonts w:ascii="Times New Roman" w:hAnsi="Times New Roman" w:cs="Times New Roman"/>
                <w:sz w:val="22"/>
              </w:rPr>
              <w:t>Watanabe et al., 2004</w:t>
            </w:r>
            <w:r w:rsidR="00EC2A77" w:rsidRPr="00856BAA">
              <w:rPr>
                <w:rFonts w:ascii="Times New Roman" w:hAnsi="Times New Roman" w:cs="Times New Roman" w:hint="eastAsia"/>
                <w:sz w:val="22"/>
              </w:rPr>
              <w:t xml:space="preserve">; </w:t>
            </w:r>
            <w:proofErr w:type="spellStart"/>
            <w:r w:rsidR="00EC2A77" w:rsidRPr="00856BAA">
              <w:rPr>
                <w:rFonts w:ascii="Times New Roman" w:hAnsi="Times New Roman" w:cs="Times New Roman"/>
                <w:sz w:val="22"/>
              </w:rPr>
              <w:t>Katugin</w:t>
            </w:r>
            <w:proofErr w:type="spellEnd"/>
            <w:r w:rsidR="00EC2A77" w:rsidRPr="00856BAA">
              <w:rPr>
                <w:rFonts w:ascii="Times New Roman" w:hAnsi="Times New Roman" w:cs="Times New Roman"/>
                <w:sz w:val="22"/>
              </w:rPr>
              <w:t xml:space="preserve"> et al., 2014</w:t>
            </w:r>
            <w:r w:rsidR="00EC2A77" w:rsidRPr="00856BAA">
              <w:rPr>
                <w:rFonts w:ascii="Times New Roman" w:hAnsi="Times New Roman" w:cs="Times New Roman" w:hint="eastAsia"/>
                <w:sz w:val="22"/>
              </w:rPr>
              <w:t>)</w:t>
            </w:r>
            <w:r w:rsidR="00EC2A77" w:rsidRPr="00856BAA">
              <w:rPr>
                <w:rFonts w:ascii="Times New Roman" w:hAnsi="Times New Roman" w:cs="Times New Roman"/>
                <w:sz w:val="22"/>
              </w:rPr>
              <w:t xml:space="preserve"> Weighted average values were use</w:t>
            </w:r>
            <w:r w:rsidR="00EC2A77" w:rsidRPr="00856BAA">
              <w:rPr>
                <w:rFonts w:ascii="Times New Roman" w:hAnsi="Times New Roman" w:cs="Times New Roman" w:hint="eastAsia"/>
                <w:sz w:val="22"/>
              </w:rPr>
              <w:t>d</w:t>
            </w:r>
          </w:p>
        </w:tc>
      </w:tr>
      <w:tr w:rsidR="00856BAA" w:rsidRPr="00856BAA" w14:paraId="3FCE1CA1" w14:textId="77777777" w:rsidTr="000B47B3">
        <w:trPr>
          <w:trHeight w:val="300"/>
        </w:trPr>
        <w:tc>
          <w:tcPr>
            <w:tcW w:w="2789" w:type="dxa"/>
            <w:noWrap/>
            <w:hideMark/>
          </w:tcPr>
          <w:p w14:paraId="6A8589DF" w14:textId="77777777" w:rsidR="00AF6D36" w:rsidRPr="00856BAA" w:rsidRDefault="00AF6D36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/>
                <w:sz w:val="22"/>
              </w:rPr>
              <w:t xml:space="preserve">Small </w:t>
            </w:r>
            <w:proofErr w:type="spellStart"/>
            <w:r w:rsidRPr="00856BAA">
              <w:rPr>
                <w:rFonts w:ascii="Times New Roman" w:hAnsi="Times New Roman" w:cs="Times New Roman"/>
                <w:sz w:val="22"/>
              </w:rPr>
              <w:t>cephalopoda</w:t>
            </w:r>
            <w:proofErr w:type="spellEnd"/>
          </w:p>
        </w:tc>
        <w:tc>
          <w:tcPr>
            <w:tcW w:w="2790" w:type="dxa"/>
            <w:noWrap/>
            <w:hideMark/>
          </w:tcPr>
          <w:p w14:paraId="20071877" w14:textId="7AB2557B" w:rsidR="00AF6D36" w:rsidRPr="00856BAA" w:rsidRDefault="003516D7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 w:hint="eastAsia"/>
                <w:sz w:val="22"/>
              </w:rPr>
              <w:t>S</w:t>
            </w:r>
            <w:r w:rsidR="00AF6D36" w:rsidRPr="00856BAA">
              <w:rPr>
                <w:rFonts w:ascii="Times New Roman" w:hAnsi="Times New Roman" w:cs="Times New Roman"/>
                <w:sz w:val="22"/>
              </w:rPr>
              <w:t>urvey data in 2023</w:t>
            </w:r>
          </w:p>
        </w:tc>
        <w:tc>
          <w:tcPr>
            <w:tcW w:w="2789" w:type="dxa"/>
            <w:noWrap/>
            <w:hideMark/>
          </w:tcPr>
          <w:p w14:paraId="4B4248A6" w14:textId="28EF93EC" w:rsidR="00AF6D36" w:rsidRPr="00856BAA" w:rsidRDefault="00CA36EF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 w:hint="eastAsia"/>
                <w:sz w:val="22"/>
              </w:rPr>
              <w:t xml:space="preserve">Cited from published </w:t>
            </w:r>
            <w:r w:rsidRPr="00856BAA">
              <w:rPr>
                <w:rFonts w:ascii="Times New Roman" w:hAnsi="Times New Roman" w:cs="Times New Roman"/>
                <w:sz w:val="22"/>
              </w:rPr>
              <w:t>Ecopath model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 xml:space="preserve"> </w:t>
            </w:r>
            <w:r w:rsidRPr="00856BAA">
              <w:rPr>
                <w:rFonts w:ascii="Times New Roman" w:hAnsi="Times New Roman" w:cs="Times New Roman"/>
                <w:sz w:val="22"/>
              </w:rPr>
              <w:t xml:space="preserve">and related studies 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>(</w:t>
            </w:r>
            <w:r w:rsidR="00AF6D36" w:rsidRPr="00856BAA">
              <w:rPr>
                <w:rFonts w:ascii="Times New Roman" w:hAnsi="Times New Roman" w:cs="Times New Roman"/>
                <w:sz w:val="22"/>
              </w:rPr>
              <w:t>Watari et al., 2019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>)</w:t>
            </w:r>
          </w:p>
        </w:tc>
        <w:tc>
          <w:tcPr>
            <w:tcW w:w="2790" w:type="dxa"/>
            <w:noWrap/>
            <w:hideMark/>
          </w:tcPr>
          <w:p w14:paraId="48E9E3B8" w14:textId="10904A8C" w:rsidR="00AF6D36" w:rsidRPr="00856BAA" w:rsidRDefault="00CA36EF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 w:hint="eastAsia"/>
                <w:sz w:val="22"/>
              </w:rPr>
              <w:t>E</w:t>
            </w:r>
            <w:r w:rsidRPr="00856BAA">
              <w:rPr>
                <w:rFonts w:ascii="Times New Roman" w:hAnsi="Times New Roman" w:cs="Times New Roman"/>
                <w:sz w:val="22"/>
              </w:rPr>
              <w:t xml:space="preserve">stimated assuming </w:t>
            </w:r>
            <w:r w:rsidR="00AF6D36" w:rsidRPr="00856BAA">
              <w:rPr>
                <w:rFonts w:ascii="Times New Roman" w:hAnsi="Times New Roman" w:cs="Times New Roman"/>
                <w:sz w:val="22"/>
              </w:rPr>
              <w:t>P/Q=0.3 by Christensen et al. (2005)</w:t>
            </w:r>
          </w:p>
        </w:tc>
        <w:tc>
          <w:tcPr>
            <w:tcW w:w="2790" w:type="dxa"/>
            <w:noWrap/>
            <w:hideMark/>
          </w:tcPr>
          <w:p w14:paraId="4FD1D466" w14:textId="2CA8B3D4" w:rsidR="00AF6D36" w:rsidRPr="00856BAA" w:rsidRDefault="009B051D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/>
                <w:sz w:val="22"/>
              </w:rPr>
              <w:t xml:space="preserve">Data from feeding studies for </w:t>
            </w:r>
            <w:proofErr w:type="spellStart"/>
            <w:r w:rsidR="00EC2A77" w:rsidRPr="00856BAA">
              <w:rPr>
                <w:rFonts w:ascii="Times New Roman" w:hAnsi="Times New Roman" w:cs="Times New Roman" w:hint="eastAsia"/>
                <w:i/>
                <w:iCs/>
                <w:sz w:val="22"/>
              </w:rPr>
              <w:t>Ommastrephes</w:t>
            </w:r>
            <w:proofErr w:type="spellEnd"/>
            <w:r w:rsidR="00EC2A77" w:rsidRPr="00856BAA">
              <w:rPr>
                <w:rFonts w:ascii="Times New Roman" w:hAnsi="Times New Roman" w:cs="Times New Roman" w:hint="eastAsia"/>
                <w:i/>
                <w:iCs/>
                <w:sz w:val="22"/>
              </w:rPr>
              <w:t xml:space="preserve"> </w:t>
            </w:r>
            <w:proofErr w:type="spellStart"/>
            <w:r w:rsidR="00EC2A77" w:rsidRPr="00856BAA">
              <w:rPr>
                <w:rFonts w:ascii="Times New Roman" w:hAnsi="Times New Roman" w:cs="Times New Roman" w:hint="eastAsia"/>
                <w:i/>
                <w:iCs/>
                <w:sz w:val="22"/>
              </w:rPr>
              <w:t>bartrami</w:t>
            </w:r>
            <w:proofErr w:type="spellEnd"/>
            <w:r w:rsidR="00EC2A77" w:rsidRPr="00856BAA">
              <w:rPr>
                <w:rFonts w:ascii="Times New Roman" w:hAnsi="Times New Roman" w:cs="Times New Roman" w:hint="eastAsia"/>
                <w:sz w:val="22"/>
              </w:rPr>
              <w:t xml:space="preserve"> juveniles 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>(</w:t>
            </w:r>
            <w:r w:rsidR="00EC2A77" w:rsidRPr="00856BAA">
              <w:rPr>
                <w:rFonts w:ascii="Times New Roman" w:hAnsi="Times New Roman" w:cs="Times New Roman"/>
                <w:sz w:val="22"/>
              </w:rPr>
              <w:t>Watanabe et al., 2004</w:t>
            </w:r>
            <w:r w:rsidR="00EC2A77" w:rsidRPr="00856BAA">
              <w:rPr>
                <w:rFonts w:ascii="Times New Roman" w:hAnsi="Times New Roman" w:cs="Times New Roman" w:hint="eastAsia"/>
                <w:sz w:val="22"/>
              </w:rPr>
              <w:t xml:space="preserve">). </w:t>
            </w:r>
            <w:r w:rsidR="00EC2A77" w:rsidRPr="00856BAA">
              <w:rPr>
                <w:rFonts w:ascii="Times New Roman" w:hAnsi="Times New Roman" w:cs="Times New Roman"/>
                <w:sz w:val="22"/>
              </w:rPr>
              <w:t>Weighted average values were use</w:t>
            </w:r>
            <w:r w:rsidR="00EC2A77" w:rsidRPr="00856BAA">
              <w:rPr>
                <w:rFonts w:ascii="Times New Roman" w:hAnsi="Times New Roman" w:cs="Times New Roman" w:hint="eastAsia"/>
                <w:sz w:val="22"/>
              </w:rPr>
              <w:t>d</w:t>
            </w:r>
          </w:p>
        </w:tc>
      </w:tr>
      <w:tr w:rsidR="00856BAA" w:rsidRPr="00856BAA" w14:paraId="396D0F73" w14:textId="77777777" w:rsidTr="000B47B3">
        <w:trPr>
          <w:trHeight w:val="300"/>
        </w:trPr>
        <w:tc>
          <w:tcPr>
            <w:tcW w:w="2789" w:type="dxa"/>
            <w:noWrap/>
            <w:hideMark/>
          </w:tcPr>
          <w:p w14:paraId="612D2294" w14:textId="77777777" w:rsidR="00AF6D36" w:rsidRPr="00856BAA" w:rsidRDefault="00AF6D36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/>
                <w:sz w:val="22"/>
              </w:rPr>
              <w:t>Krill</w:t>
            </w:r>
          </w:p>
        </w:tc>
        <w:tc>
          <w:tcPr>
            <w:tcW w:w="2790" w:type="dxa"/>
            <w:noWrap/>
            <w:hideMark/>
          </w:tcPr>
          <w:p w14:paraId="1B947CA8" w14:textId="0C0C369F" w:rsidR="00AF6D36" w:rsidRPr="00856BAA" w:rsidRDefault="00D95292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 w:hint="eastAsia"/>
                <w:sz w:val="22"/>
              </w:rPr>
              <w:t xml:space="preserve">Cited from published </w:t>
            </w:r>
            <w:r w:rsidRPr="00856BAA">
              <w:rPr>
                <w:rFonts w:ascii="Times New Roman" w:hAnsi="Times New Roman" w:cs="Times New Roman"/>
                <w:sz w:val="22"/>
              </w:rPr>
              <w:t>Ecopath model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 xml:space="preserve"> </w:t>
            </w:r>
            <w:r w:rsidRPr="00856BAA">
              <w:rPr>
                <w:rFonts w:ascii="Times New Roman" w:hAnsi="Times New Roman" w:cs="Times New Roman"/>
                <w:sz w:val="22"/>
              </w:rPr>
              <w:t xml:space="preserve">and related studies 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>(</w:t>
            </w:r>
            <w:r w:rsidR="00AF6D36" w:rsidRPr="00856BAA">
              <w:rPr>
                <w:rFonts w:ascii="Times New Roman" w:hAnsi="Times New Roman" w:cs="Times New Roman"/>
                <w:sz w:val="22"/>
              </w:rPr>
              <w:t>Booth et al., 2020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>)</w:t>
            </w:r>
          </w:p>
        </w:tc>
        <w:tc>
          <w:tcPr>
            <w:tcW w:w="2789" w:type="dxa"/>
            <w:noWrap/>
            <w:hideMark/>
          </w:tcPr>
          <w:p w14:paraId="2A7EFA4C" w14:textId="411903DB" w:rsidR="00AF6D36" w:rsidRPr="00856BAA" w:rsidRDefault="00CA36EF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 w:hint="eastAsia"/>
                <w:sz w:val="22"/>
              </w:rPr>
              <w:t xml:space="preserve">Cited from published </w:t>
            </w:r>
            <w:r w:rsidRPr="00856BAA">
              <w:rPr>
                <w:rFonts w:ascii="Times New Roman" w:hAnsi="Times New Roman" w:cs="Times New Roman"/>
                <w:sz w:val="22"/>
              </w:rPr>
              <w:t>Ecopath model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 xml:space="preserve"> </w:t>
            </w:r>
            <w:r w:rsidRPr="00856BAA">
              <w:rPr>
                <w:rFonts w:ascii="Times New Roman" w:hAnsi="Times New Roman" w:cs="Times New Roman"/>
                <w:sz w:val="22"/>
              </w:rPr>
              <w:t xml:space="preserve">and related studies 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>(</w:t>
            </w:r>
            <w:r w:rsidR="00AF6D36" w:rsidRPr="00856BAA">
              <w:rPr>
                <w:rFonts w:ascii="Times New Roman" w:hAnsi="Times New Roman" w:cs="Times New Roman"/>
                <w:sz w:val="22"/>
              </w:rPr>
              <w:t>Watari et al., 2019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>)</w:t>
            </w:r>
          </w:p>
        </w:tc>
        <w:tc>
          <w:tcPr>
            <w:tcW w:w="2790" w:type="dxa"/>
            <w:noWrap/>
            <w:hideMark/>
          </w:tcPr>
          <w:p w14:paraId="6454F11A" w14:textId="1487C25D" w:rsidR="00AF6D36" w:rsidRPr="00856BAA" w:rsidRDefault="00CA36EF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 w:hint="eastAsia"/>
                <w:sz w:val="22"/>
              </w:rPr>
              <w:t xml:space="preserve">Cited from published </w:t>
            </w:r>
            <w:r w:rsidRPr="00856BAA">
              <w:rPr>
                <w:rFonts w:ascii="Times New Roman" w:hAnsi="Times New Roman" w:cs="Times New Roman"/>
                <w:sz w:val="22"/>
              </w:rPr>
              <w:t>Ecopath model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 xml:space="preserve"> </w:t>
            </w:r>
            <w:r w:rsidRPr="00856BAA">
              <w:rPr>
                <w:rFonts w:ascii="Times New Roman" w:hAnsi="Times New Roman" w:cs="Times New Roman"/>
                <w:sz w:val="22"/>
              </w:rPr>
              <w:t xml:space="preserve">and related studies 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>(</w:t>
            </w:r>
            <w:r w:rsidR="00AF6D36" w:rsidRPr="00856BAA">
              <w:rPr>
                <w:rFonts w:ascii="Times New Roman" w:hAnsi="Times New Roman" w:cs="Times New Roman"/>
                <w:sz w:val="22"/>
              </w:rPr>
              <w:t>Aydin et al., 2003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>)</w:t>
            </w:r>
          </w:p>
        </w:tc>
        <w:tc>
          <w:tcPr>
            <w:tcW w:w="2790" w:type="dxa"/>
            <w:noWrap/>
            <w:hideMark/>
          </w:tcPr>
          <w:p w14:paraId="29B254D4" w14:textId="16BEA5B9" w:rsidR="00AF6D36" w:rsidRPr="00856BAA" w:rsidRDefault="009B051D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/>
                <w:sz w:val="22"/>
              </w:rPr>
              <w:t xml:space="preserve">Data from feeding studies for </w:t>
            </w:r>
            <w:bookmarkStart w:id="2" w:name="OLE_LINK36"/>
            <w:proofErr w:type="spellStart"/>
            <w:r w:rsidR="00BA73D6" w:rsidRPr="00856BAA">
              <w:rPr>
                <w:rFonts w:ascii="Times New Roman" w:hAnsi="Times New Roman" w:cs="Times New Roman"/>
                <w:i/>
                <w:iCs/>
                <w:sz w:val="22"/>
              </w:rPr>
              <w:t>Euphausia</w:t>
            </w:r>
            <w:proofErr w:type="spellEnd"/>
            <w:r w:rsidR="00BA73D6" w:rsidRPr="00856BAA">
              <w:rPr>
                <w:rFonts w:ascii="Times New Roman" w:hAnsi="Times New Roman" w:cs="Times New Roman"/>
                <w:i/>
                <w:iCs/>
                <w:sz w:val="22"/>
              </w:rPr>
              <w:t xml:space="preserve"> mutica</w:t>
            </w:r>
            <w:r w:rsidR="00BA73D6" w:rsidRPr="00856BAA">
              <w:rPr>
                <w:rFonts w:ascii="Times New Roman" w:hAnsi="Times New Roman" w:cs="Times New Roman" w:hint="eastAsia"/>
                <w:sz w:val="22"/>
              </w:rPr>
              <w:t>,</w:t>
            </w:r>
            <w:r w:rsidR="00BA73D6" w:rsidRPr="00856BAA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BA73D6" w:rsidRPr="00856BAA">
              <w:rPr>
                <w:rFonts w:ascii="Times New Roman" w:hAnsi="Times New Roman" w:cs="Times New Roman"/>
                <w:i/>
                <w:iCs/>
                <w:sz w:val="22"/>
              </w:rPr>
              <w:t>E. nana</w:t>
            </w:r>
            <w:r w:rsidR="00BA73D6" w:rsidRPr="00856BAA">
              <w:rPr>
                <w:rFonts w:ascii="Times New Roman" w:hAnsi="Times New Roman" w:cs="Times New Roman"/>
                <w:sz w:val="22"/>
              </w:rPr>
              <w:t xml:space="preserve">, </w:t>
            </w:r>
            <w:r w:rsidR="000A6AB9" w:rsidRPr="00856BAA">
              <w:rPr>
                <w:rFonts w:ascii="Times New Roman" w:hAnsi="Times New Roman" w:cs="Times New Roman"/>
                <w:i/>
                <w:iCs/>
                <w:sz w:val="22"/>
              </w:rPr>
              <w:t>E. pacifica</w:t>
            </w:r>
            <w:r w:rsidR="000A6AB9" w:rsidRPr="00856BAA">
              <w:rPr>
                <w:rFonts w:ascii="Times New Roman" w:hAnsi="Times New Roman" w:cs="Times New Roman"/>
                <w:sz w:val="22"/>
              </w:rPr>
              <w:t xml:space="preserve">, </w:t>
            </w:r>
            <w:r w:rsidR="00BA73D6" w:rsidRPr="00856BAA">
              <w:rPr>
                <w:rFonts w:ascii="Times New Roman" w:hAnsi="Times New Roman" w:cs="Times New Roman"/>
                <w:i/>
                <w:iCs/>
                <w:sz w:val="22"/>
              </w:rPr>
              <w:t>E.</w:t>
            </w:r>
            <w:r w:rsidR="00BA73D6" w:rsidRPr="00856BAA">
              <w:rPr>
                <w:rFonts w:ascii="Times New Roman" w:hAnsi="Times New Roman" w:cs="Times New Roman" w:hint="eastAsia"/>
                <w:i/>
                <w:iCs/>
                <w:sz w:val="22"/>
              </w:rPr>
              <w:t xml:space="preserve"> </w:t>
            </w:r>
            <w:proofErr w:type="spellStart"/>
            <w:r w:rsidR="00BA73D6" w:rsidRPr="00856BAA">
              <w:rPr>
                <w:rFonts w:ascii="Times New Roman" w:hAnsi="Times New Roman" w:cs="Times New Roman"/>
                <w:i/>
                <w:iCs/>
                <w:sz w:val="22"/>
              </w:rPr>
              <w:t>recurva</w:t>
            </w:r>
            <w:proofErr w:type="spellEnd"/>
            <w:r w:rsidR="00BA73D6" w:rsidRPr="00856BAA">
              <w:rPr>
                <w:rFonts w:ascii="Times New Roman" w:hAnsi="Times New Roman" w:cs="Times New Roman"/>
                <w:sz w:val="22"/>
              </w:rPr>
              <w:t xml:space="preserve">, </w:t>
            </w:r>
            <w:r w:rsidR="00BA73D6" w:rsidRPr="00856BAA">
              <w:rPr>
                <w:rFonts w:ascii="Times New Roman" w:hAnsi="Times New Roman" w:cs="Times New Roman"/>
                <w:i/>
                <w:iCs/>
                <w:sz w:val="22"/>
              </w:rPr>
              <w:t xml:space="preserve">E. </w:t>
            </w:r>
            <w:proofErr w:type="spellStart"/>
            <w:r w:rsidR="00BA73D6" w:rsidRPr="00856BAA">
              <w:rPr>
                <w:rFonts w:ascii="Times New Roman" w:hAnsi="Times New Roman" w:cs="Times New Roman"/>
                <w:i/>
                <w:iCs/>
                <w:sz w:val="22"/>
              </w:rPr>
              <w:t>similis</w:t>
            </w:r>
            <w:bookmarkEnd w:id="2"/>
            <w:proofErr w:type="spellEnd"/>
            <w:r w:rsidR="00BA73D6" w:rsidRPr="00856BAA">
              <w:rPr>
                <w:rFonts w:ascii="Times New Roman" w:hAnsi="Times New Roman" w:cs="Times New Roman" w:hint="eastAsia"/>
                <w:sz w:val="22"/>
              </w:rPr>
              <w:t xml:space="preserve"> 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>(</w:t>
            </w:r>
            <w:r w:rsidR="00AF6D36" w:rsidRPr="00856BAA">
              <w:rPr>
                <w:rFonts w:ascii="Times New Roman" w:hAnsi="Times New Roman" w:cs="Times New Roman"/>
                <w:sz w:val="22"/>
              </w:rPr>
              <w:t>Suh and Choi, 1998</w:t>
            </w:r>
            <w:r w:rsidR="00CA36EF" w:rsidRPr="00856BAA">
              <w:rPr>
                <w:rFonts w:ascii="Times New Roman" w:hAnsi="Times New Roman" w:cs="Times New Roman" w:hint="eastAsia"/>
                <w:sz w:val="22"/>
              </w:rPr>
              <w:t>)</w:t>
            </w:r>
          </w:p>
        </w:tc>
      </w:tr>
      <w:tr w:rsidR="00856BAA" w:rsidRPr="00856BAA" w14:paraId="0D95F7A2" w14:textId="77777777" w:rsidTr="000B47B3">
        <w:trPr>
          <w:trHeight w:val="300"/>
        </w:trPr>
        <w:tc>
          <w:tcPr>
            <w:tcW w:w="2789" w:type="dxa"/>
            <w:noWrap/>
            <w:hideMark/>
          </w:tcPr>
          <w:p w14:paraId="27F67EBA" w14:textId="77777777" w:rsidR="00AF6D36" w:rsidRPr="00856BAA" w:rsidRDefault="00AF6D36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/>
                <w:sz w:val="22"/>
              </w:rPr>
              <w:t>Other crustaceans</w:t>
            </w:r>
          </w:p>
        </w:tc>
        <w:tc>
          <w:tcPr>
            <w:tcW w:w="2790" w:type="dxa"/>
            <w:noWrap/>
            <w:hideMark/>
          </w:tcPr>
          <w:p w14:paraId="36687824" w14:textId="049669A7" w:rsidR="00AF6D36" w:rsidRPr="00856BAA" w:rsidRDefault="00D95292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 w:hint="eastAsia"/>
                <w:sz w:val="22"/>
              </w:rPr>
              <w:t xml:space="preserve">Cited from published </w:t>
            </w:r>
            <w:r w:rsidRPr="00856BAA">
              <w:rPr>
                <w:rFonts w:ascii="Times New Roman" w:hAnsi="Times New Roman" w:cs="Times New Roman"/>
                <w:sz w:val="22"/>
              </w:rPr>
              <w:t>Ecopath model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 xml:space="preserve"> </w:t>
            </w:r>
            <w:r w:rsidRPr="00856BAA">
              <w:rPr>
                <w:rFonts w:ascii="Times New Roman" w:hAnsi="Times New Roman" w:cs="Times New Roman"/>
                <w:sz w:val="22"/>
              </w:rPr>
              <w:t xml:space="preserve">and related studies 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>(</w:t>
            </w:r>
            <w:r w:rsidR="00AF6D36" w:rsidRPr="00856BAA">
              <w:rPr>
                <w:rFonts w:ascii="Times New Roman" w:hAnsi="Times New Roman" w:cs="Times New Roman"/>
                <w:sz w:val="22"/>
              </w:rPr>
              <w:t>Allain et al., 2007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>)</w:t>
            </w:r>
          </w:p>
        </w:tc>
        <w:tc>
          <w:tcPr>
            <w:tcW w:w="2789" w:type="dxa"/>
            <w:noWrap/>
            <w:hideMark/>
          </w:tcPr>
          <w:p w14:paraId="60D5DD5C" w14:textId="77B5CD09" w:rsidR="00AF6D36" w:rsidRPr="00856BAA" w:rsidRDefault="00CA36EF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 w:hint="eastAsia"/>
                <w:sz w:val="22"/>
              </w:rPr>
              <w:t xml:space="preserve">Cited from published </w:t>
            </w:r>
            <w:r w:rsidRPr="00856BAA">
              <w:rPr>
                <w:rFonts w:ascii="Times New Roman" w:hAnsi="Times New Roman" w:cs="Times New Roman"/>
                <w:sz w:val="22"/>
              </w:rPr>
              <w:t>Ecopath model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 xml:space="preserve"> </w:t>
            </w:r>
            <w:r w:rsidRPr="00856BAA">
              <w:rPr>
                <w:rFonts w:ascii="Times New Roman" w:hAnsi="Times New Roman" w:cs="Times New Roman"/>
                <w:sz w:val="22"/>
              </w:rPr>
              <w:t xml:space="preserve">and related studies 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>(</w:t>
            </w:r>
            <w:r w:rsidR="00AF6D36" w:rsidRPr="00856BAA">
              <w:rPr>
                <w:rFonts w:ascii="Times New Roman" w:hAnsi="Times New Roman" w:cs="Times New Roman"/>
                <w:sz w:val="22"/>
              </w:rPr>
              <w:t>Allain et al., 2007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>)</w:t>
            </w:r>
          </w:p>
        </w:tc>
        <w:tc>
          <w:tcPr>
            <w:tcW w:w="2790" w:type="dxa"/>
            <w:noWrap/>
            <w:hideMark/>
          </w:tcPr>
          <w:p w14:paraId="0799FBED" w14:textId="3738396F" w:rsidR="00AF6D36" w:rsidRPr="00856BAA" w:rsidRDefault="00CA36EF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 w:hint="eastAsia"/>
                <w:sz w:val="22"/>
              </w:rPr>
              <w:t xml:space="preserve">Cited from published </w:t>
            </w:r>
            <w:r w:rsidRPr="00856BAA">
              <w:rPr>
                <w:rFonts w:ascii="Times New Roman" w:hAnsi="Times New Roman" w:cs="Times New Roman"/>
                <w:sz w:val="22"/>
              </w:rPr>
              <w:t>Ecopath model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 xml:space="preserve"> </w:t>
            </w:r>
            <w:r w:rsidRPr="00856BAA">
              <w:rPr>
                <w:rFonts w:ascii="Times New Roman" w:hAnsi="Times New Roman" w:cs="Times New Roman"/>
                <w:sz w:val="22"/>
              </w:rPr>
              <w:t xml:space="preserve">and related studies 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>(</w:t>
            </w:r>
            <w:r w:rsidR="00AF6D36" w:rsidRPr="00856BAA">
              <w:rPr>
                <w:rFonts w:ascii="Times New Roman" w:hAnsi="Times New Roman" w:cs="Times New Roman"/>
                <w:sz w:val="22"/>
              </w:rPr>
              <w:t>Allain et al., 2007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>)</w:t>
            </w:r>
          </w:p>
        </w:tc>
        <w:tc>
          <w:tcPr>
            <w:tcW w:w="2790" w:type="dxa"/>
            <w:noWrap/>
            <w:hideMark/>
          </w:tcPr>
          <w:p w14:paraId="39625CFC" w14:textId="38830E0C" w:rsidR="00AF6D36" w:rsidRPr="00856BAA" w:rsidRDefault="009B051D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/>
                <w:sz w:val="22"/>
              </w:rPr>
              <w:t xml:space="preserve">Data from feeding studies for </w:t>
            </w:r>
            <w:r w:rsidR="00317CA6" w:rsidRPr="00856BAA">
              <w:rPr>
                <w:rFonts w:ascii="Times New Roman" w:hAnsi="Times New Roman" w:cs="Times New Roman"/>
                <w:sz w:val="22"/>
              </w:rPr>
              <w:t>crustaceans</w:t>
            </w:r>
            <w:r w:rsidR="00317CA6" w:rsidRPr="00856BAA">
              <w:rPr>
                <w:rFonts w:ascii="Times New Roman" w:hAnsi="Times New Roman" w:cs="Times New Roman" w:hint="eastAsia"/>
                <w:sz w:val="22"/>
              </w:rPr>
              <w:t xml:space="preserve"> 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>(</w:t>
            </w:r>
            <w:r w:rsidR="00AF6D36" w:rsidRPr="00856BAA">
              <w:rPr>
                <w:rFonts w:ascii="Times New Roman" w:hAnsi="Times New Roman" w:cs="Times New Roman"/>
                <w:sz w:val="22"/>
              </w:rPr>
              <w:t>Allain et al., 2007</w:t>
            </w:r>
            <w:r w:rsidR="00CA36EF" w:rsidRPr="00856BAA">
              <w:rPr>
                <w:rFonts w:ascii="Times New Roman" w:hAnsi="Times New Roman" w:cs="Times New Roman" w:hint="eastAsia"/>
                <w:sz w:val="22"/>
              </w:rPr>
              <w:t>)</w:t>
            </w:r>
          </w:p>
        </w:tc>
      </w:tr>
      <w:tr w:rsidR="00856BAA" w:rsidRPr="00856BAA" w14:paraId="39537E4F" w14:textId="77777777" w:rsidTr="000B47B3">
        <w:trPr>
          <w:trHeight w:val="300"/>
        </w:trPr>
        <w:tc>
          <w:tcPr>
            <w:tcW w:w="2789" w:type="dxa"/>
            <w:noWrap/>
            <w:hideMark/>
          </w:tcPr>
          <w:p w14:paraId="4D49AB49" w14:textId="77777777" w:rsidR="00AF6D36" w:rsidRPr="00856BAA" w:rsidRDefault="00AF6D36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bookmarkStart w:id="3" w:name="OLE_LINK1"/>
            <w:r w:rsidRPr="00856BAA">
              <w:rPr>
                <w:rFonts w:ascii="Times New Roman" w:hAnsi="Times New Roman" w:cs="Times New Roman"/>
                <w:sz w:val="22"/>
              </w:rPr>
              <w:t>Zooplankton</w:t>
            </w:r>
            <w:bookmarkEnd w:id="3"/>
          </w:p>
        </w:tc>
        <w:tc>
          <w:tcPr>
            <w:tcW w:w="2790" w:type="dxa"/>
            <w:noWrap/>
            <w:hideMark/>
          </w:tcPr>
          <w:p w14:paraId="1E3CFA85" w14:textId="57E061CF" w:rsidR="00AF6D36" w:rsidRPr="00856BAA" w:rsidRDefault="00D95292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 w:hint="eastAsia"/>
                <w:sz w:val="22"/>
              </w:rPr>
              <w:t xml:space="preserve">Cited from published </w:t>
            </w:r>
            <w:r w:rsidRPr="00856BAA">
              <w:rPr>
                <w:rFonts w:ascii="Times New Roman" w:hAnsi="Times New Roman" w:cs="Times New Roman"/>
                <w:sz w:val="22"/>
              </w:rPr>
              <w:t>Ecopath model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 xml:space="preserve"> </w:t>
            </w:r>
            <w:r w:rsidRPr="00856BAA">
              <w:rPr>
                <w:rFonts w:ascii="Times New Roman" w:hAnsi="Times New Roman" w:cs="Times New Roman"/>
                <w:sz w:val="22"/>
              </w:rPr>
              <w:t xml:space="preserve">and related studies 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>(</w:t>
            </w:r>
            <w:r w:rsidR="00AF6D36" w:rsidRPr="00856BAA">
              <w:rPr>
                <w:rFonts w:ascii="Times New Roman" w:hAnsi="Times New Roman" w:cs="Times New Roman"/>
                <w:sz w:val="22"/>
              </w:rPr>
              <w:t>Murase et al., 2016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>)</w:t>
            </w:r>
          </w:p>
        </w:tc>
        <w:tc>
          <w:tcPr>
            <w:tcW w:w="2789" w:type="dxa"/>
            <w:noWrap/>
            <w:hideMark/>
          </w:tcPr>
          <w:p w14:paraId="2463827B" w14:textId="44CE8A4C" w:rsidR="00AF6D36" w:rsidRPr="00856BAA" w:rsidRDefault="00CA36EF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 w:hint="eastAsia"/>
                <w:sz w:val="22"/>
              </w:rPr>
              <w:t xml:space="preserve">Cited from published </w:t>
            </w:r>
            <w:r w:rsidRPr="00856BAA">
              <w:rPr>
                <w:rFonts w:ascii="Times New Roman" w:hAnsi="Times New Roman" w:cs="Times New Roman"/>
                <w:sz w:val="22"/>
              </w:rPr>
              <w:t>Ecopath model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 xml:space="preserve"> </w:t>
            </w:r>
            <w:r w:rsidRPr="00856BAA">
              <w:rPr>
                <w:rFonts w:ascii="Times New Roman" w:hAnsi="Times New Roman" w:cs="Times New Roman"/>
                <w:sz w:val="22"/>
              </w:rPr>
              <w:t xml:space="preserve">and related studies 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>(</w:t>
            </w:r>
            <w:r w:rsidR="00AF6D36" w:rsidRPr="00856BAA">
              <w:rPr>
                <w:rFonts w:ascii="Times New Roman" w:hAnsi="Times New Roman" w:cs="Times New Roman"/>
                <w:sz w:val="22"/>
              </w:rPr>
              <w:t>Murase et al., 2016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>)</w:t>
            </w:r>
          </w:p>
        </w:tc>
        <w:tc>
          <w:tcPr>
            <w:tcW w:w="2790" w:type="dxa"/>
            <w:noWrap/>
            <w:hideMark/>
          </w:tcPr>
          <w:p w14:paraId="18916B13" w14:textId="05A47DD5" w:rsidR="00AF6D36" w:rsidRPr="00856BAA" w:rsidRDefault="00CA36EF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 w:hint="eastAsia"/>
                <w:sz w:val="22"/>
              </w:rPr>
              <w:t xml:space="preserve">Cited from published </w:t>
            </w:r>
            <w:r w:rsidRPr="00856BAA">
              <w:rPr>
                <w:rFonts w:ascii="Times New Roman" w:hAnsi="Times New Roman" w:cs="Times New Roman"/>
                <w:sz w:val="22"/>
              </w:rPr>
              <w:t>Ecopath model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 xml:space="preserve"> </w:t>
            </w:r>
            <w:r w:rsidRPr="00856BAA">
              <w:rPr>
                <w:rFonts w:ascii="Times New Roman" w:hAnsi="Times New Roman" w:cs="Times New Roman"/>
                <w:sz w:val="22"/>
              </w:rPr>
              <w:t xml:space="preserve">and related studies 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>(</w:t>
            </w:r>
            <w:r w:rsidR="00AF6D36" w:rsidRPr="00856BAA">
              <w:rPr>
                <w:rFonts w:ascii="Times New Roman" w:hAnsi="Times New Roman" w:cs="Times New Roman"/>
                <w:sz w:val="22"/>
              </w:rPr>
              <w:t>Murase et al., 2016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>)</w:t>
            </w:r>
          </w:p>
        </w:tc>
        <w:tc>
          <w:tcPr>
            <w:tcW w:w="2790" w:type="dxa"/>
            <w:noWrap/>
            <w:hideMark/>
          </w:tcPr>
          <w:p w14:paraId="1DC568D5" w14:textId="127BF56D" w:rsidR="00AF6D36" w:rsidRPr="00856BAA" w:rsidRDefault="009B051D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/>
                <w:sz w:val="22"/>
              </w:rPr>
              <w:t xml:space="preserve">Data from feeding studies for </w:t>
            </w:r>
            <w:r w:rsidR="00317CA6" w:rsidRPr="00856BAA">
              <w:rPr>
                <w:rFonts w:ascii="Times New Roman" w:hAnsi="Times New Roman" w:cs="Times New Roman"/>
                <w:sz w:val="22"/>
              </w:rPr>
              <w:t>Zooplankton</w:t>
            </w:r>
            <w:r w:rsidR="00317CA6" w:rsidRPr="00856BAA">
              <w:rPr>
                <w:rFonts w:ascii="Times New Roman" w:hAnsi="Times New Roman" w:cs="Times New Roman" w:hint="eastAsia"/>
                <w:sz w:val="22"/>
              </w:rPr>
              <w:t xml:space="preserve"> 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>(</w:t>
            </w:r>
            <w:r w:rsidR="00AF6D36" w:rsidRPr="00856BAA">
              <w:rPr>
                <w:rFonts w:ascii="Times New Roman" w:hAnsi="Times New Roman" w:cs="Times New Roman"/>
                <w:sz w:val="22"/>
              </w:rPr>
              <w:t>Cheung, 2007</w:t>
            </w:r>
            <w:r w:rsidR="00CA36EF" w:rsidRPr="00856BAA">
              <w:rPr>
                <w:rFonts w:ascii="Times New Roman" w:hAnsi="Times New Roman" w:cs="Times New Roman" w:hint="eastAsia"/>
                <w:sz w:val="22"/>
              </w:rPr>
              <w:t>)</w:t>
            </w:r>
          </w:p>
        </w:tc>
      </w:tr>
      <w:tr w:rsidR="00856BAA" w:rsidRPr="00856BAA" w14:paraId="78AFF3F9" w14:textId="77777777" w:rsidTr="000B47B3">
        <w:trPr>
          <w:trHeight w:val="300"/>
        </w:trPr>
        <w:tc>
          <w:tcPr>
            <w:tcW w:w="2789" w:type="dxa"/>
            <w:noWrap/>
            <w:hideMark/>
          </w:tcPr>
          <w:p w14:paraId="532168C0" w14:textId="77777777" w:rsidR="00AF6D36" w:rsidRPr="00856BAA" w:rsidRDefault="00AF6D36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/>
                <w:sz w:val="22"/>
              </w:rPr>
              <w:t>Phytoplankton</w:t>
            </w:r>
          </w:p>
        </w:tc>
        <w:tc>
          <w:tcPr>
            <w:tcW w:w="2790" w:type="dxa"/>
            <w:noWrap/>
            <w:hideMark/>
          </w:tcPr>
          <w:p w14:paraId="43BC759A" w14:textId="786921C5" w:rsidR="00AF6D36" w:rsidRPr="00856BAA" w:rsidRDefault="00C8068D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/>
                <w:sz w:val="22"/>
              </w:rPr>
              <w:t>E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 xml:space="preserve">stimated from </w:t>
            </w:r>
            <w:r w:rsidR="00AF6D36" w:rsidRPr="00856BAA">
              <w:rPr>
                <w:rFonts w:ascii="Times New Roman" w:hAnsi="Times New Roman" w:cs="Times New Roman"/>
                <w:sz w:val="22"/>
              </w:rPr>
              <w:t xml:space="preserve">the 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>plankton trawl survey</w:t>
            </w:r>
            <w:r w:rsidRPr="00856BAA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AF6D36" w:rsidRPr="00856BAA">
              <w:rPr>
                <w:rFonts w:ascii="Times New Roman" w:hAnsi="Times New Roman" w:cs="Times New Roman"/>
                <w:sz w:val="22"/>
              </w:rPr>
              <w:t>data in 2023</w:t>
            </w:r>
            <w:r w:rsidR="00D95292" w:rsidRPr="00856BAA">
              <w:rPr>
                <w:rFonts w:ascii="Times New Roman" w:hAnsi="Times New Roman" w:cs="Times New Roman" w:hint="eastAsia"/>
                <w:sz w:val="22"/>
              </w:rPr>
              <w:t>.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 xml:space="preserve"> </w:t>
            </w:r>
            <w:r w:rsidRPr="00856BAA">
              <w:rPr>
                <w:rFonts w:ascii="Times New Roman" w:hAnsi="Times New Roman" w:cs="Times New Roman"/>
                <w:sz w:val="22"/>
              </w:rPr>
              <w:t>Weighted average values were use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>d</w:t>
            </w:r>
          </w:p>
        </w:tc>
        <w:tc>
          <w:tcPr>
            <w:tcW w:w="2789" w:type="dxa"/>
            <w:noWrap/>
            <w:hideMark/>
          </w:tcPr>
          <w:p w14:paraId="2FF86558" w14:textId="429C6A3D" w:rsidR="00AF6D36" w:rsidRPr="00856BAA" w:rsidRDefault="00CA36EF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 w:hint="eastAsia"/>
                <w:sz w:val="22"/>
              </w:rPr>
              <w:t xml:space="preserve">Cited from published </w:t>
            </w:r>
            <w:r w:rsidRPr="00856BAA">
              <w:rPr>
                <w:rFonts w:ascii="Times New Roman" w:hAnsi="Times New Roman" w:cs="Times New Roman"/>
                <w:sz w:val="22"/>
              </w:rPr>
              <w:t>Ecopath model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 xml:space="preserve"> </w:t>
            </w:r>
            <w:r w:rsidRPr="00856BAA">
              <w:rPr>
                <w:rFonts w:ascii="Times New Roman" w:hAnsi="Times New Roman" w:cs="Times New Roman"/>
                <w:sz w:val="22"/>
              </w:rPr>
              <w:t xml:space="preserve">and related studies 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>(</w:t>
            </w:r>
            <w:r w:rsidR="00AF6D36" w:rsidRPr="00856BAA">
              <w:rPr>
                <w:rFonts w:ascii="Times New Roman" w:hAnsi="Times New Roman" w:cs="Times New Roman"/>
                <w:sz w:val="22"/>
              </w:rPr>
              <w:t>Murase et al., 2016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>)</w:t>
            </w:r>
          </w:p>
        </w:tc>
        <w:tc>
          <w:tcPr>
            <w:tcW w:w="2790" w:type="dxa"/>
            <w:noWrap/>
            <w:hideMark/>
          </w:tcPr>
          <w:p w14:paraId="6754B6FC" w14:textId="77777777" w:rsidR="00AF6D36" w:rsidRPr="00856BAA" w:rsidRDefault="00AF6D36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 w:hint="eastAsia"/>
                <w:sz w:val="22"/>
              </w:rPr>
              <w:t xml:space="preserve">　</w:t>
            </w:r>
          </w:p>
        </w:tc>
        <w:tc>
          <w:tcPr>
            <w:tcW w:w="2790" w:type="dxa"/>
            <w:noWrap/>
            <w:hideMark/>
          </w:tcPr>
          <w:p w14:paraId="37FCCF78" w14:textId="77777777" w:rsidR="00AF6D36" w:rsidRPr="00856BAA" w:rsidRDefault="00AF6D36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 w:hint="eastAsia"/>
                <w:sz w:val="22"/>
              </w:rPr>
              <w:t xml:space="preserve">　</w:t>
            </w:r>
          </w:p>
        </w:tc>
      </w:tr>
      <w:tr w:rsidR="00856BAA" w:rsidRPr="00856BAA" w14:paraId="1708F84A" w14:textId="77777777" w:rsidTr="000B47B3">
        <w:trPr>
          <w:trHeight w:val="300"/>
        </w:trPr>
        <w:tc>
          <w:tcPr>
            <w:tcW w:w="2789" w:type="dxa"/>
            <w:noWrap/>
            <w:hideMark/>
          </w:tcPr>
          <w:p w14:paraId="112F9F4E" w14:textId="77777777" w:rsidR="00AF6D36" w:rsidRPr="00856BAA" w:rsidRDefault="00AF6D36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/>
                <w:sz w:val="22"/>
              </w:rPr>
              <w:t>Detritus</w:t>
            </w:r>
          </w:p>
        </w:tc>
        <w:tc>
          <w:tcPr>
            <w:tcW w:w="2790" w:type="dxa"/>
            <w:noWrap/>
            <w:hideMark/>
          </w:tcPr>
          <w:p w14:paraId="6AFF32F3" w14:textId="41C2FCFF" w:rsidR="00AF6D36" w:rsidRPr="00856BAA" w:rsidRDefault="00D95292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 w:hint="eastAsia"/>
                <w:sz w:val="22"/>
              </w:rPr>
              <w:t xml:space="preserve">Cited from published </w:t>
            </w:r>
            <w:r w:rsidRPr="00856BAA">
              <w:rPr>
                <w:rFonts w:ascii="Times New Roman" w:hAnsi="Times New Roman" w:cs="Times New Roman"/>
                <w:sz w:val="22"/>
              </w:rPr>
              <w:t>Ecopath model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 xml:space="preserve"> </w:t>
            </w:r>
            <w:r w:rsidRPr="00856BAA">
              <w:rPr>
                <w:rFonts w:ascii="Times New Roman" w:hAnsi="Times New Roman" w:cs="Times New Roman"/>
                <w:sz w:val="22"/>
              </w:rPr>
              <w:t xml:space="preserve">and related studies 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>(</w:t>
            </w:r>
            <w:r w:rsidR="00AF6D36" w:rsidRPr="00856BAA">
              <w:rPr>
                <w:rFonts w:ascii="Times New Roman" w:hAnsi="Times New Roman" w:cs="Times New Roman"/>
                <w:sz w:val="22"/>
              </w:rPr>
              <w:t>Watari et al., 2019</w:t>
            </w:r>
            <w:r w:rsidRPr="00856BAA">
              <w:rPr>
                <w:rFonts w:ascii="Times New Roman" w:hAnsi="Times New Roman" w:cs="Times New Roman" w:hint="eastAsia"/>
                <w:sz w:val="22"/>
              </w:rPr>
              <w:t>)</w:t>
            </w:r>
          </w:p>
        </w:tc>
        <w:tc>
          <w:tcPr>
            <w:tcW w:w="2789" w:type="dxa"/>
            <w:noWrap/>
            <w:hideMark/>
          </w:tcPr>
          <w:p w14:paraId="5B527648" w14:textId="77777777" w:rsidR="00AF6D36" w:rsidRPr="00856BAA" w:rsidRDefault="00AF6D36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 w:hint="eastAsia"/>
                <w:sz w:val="22"/>
              </w:rPr>
              <w:t xml:space="preserve">　</w:t>
            </w:r>
          </w:p>
        </w:tc>
        <w:tc>
          <w:tcPr>
            <w:tcW w:w="2790" w:type="dxa"/>
            <w:noWrap/>
            <w:hideMark/>
          </w:tcPr>
          <w:p w14:paraId="0590987A" w14:textId="77777777" w:rsidR="00AF6D36" w:rsidRPr="00856BAA" w:rsidRDefault="00AF6D36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 w:hint="eastAsia"/>
                <w:sz w:val="22"/>
              </w:rPr>
              <w:t xml:space="preserve">　</w:t>
            </w:r>
          </w:p>
        </w:tc>
        <w:tc>
          <w:tcPr>
            <w:tcW w:w="2790" w:type="dxa"/>
            <w:noWrap/>
            <w:hideMark/>
          </w:tcPr>
          <w:p w14:paraId="17363E83" w14:textId="77777777" w:rsidR="00AF6D36" w:rsidRPr="00856BAA" w:rsidRDefault="00AF6D36" w:rsidP="001541D5">
            <w:pPr>
              <w:widowControl/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 w:hint="eastAsia"/>
                <w:sz w:val="22"/>
              </w:rPr>
              <w:t xml:space="preserve">　</w:t>
            </w:r>
          </w:p>
        </w:tc>
      </w:tr>
    </w:tbl>
    <w:p w14:paraId="4595869D" w14:textId="532952B1" w:rsidR="00D60FD7" w:rsidRPr="00856BAA" w:rsidRDefault="00D60FD7" w:rsidP="001541D5">
      <w:pPr>
        <w:widowControl/>
        <w:spacing w:line="36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856BAA">
        <w:rPr>
          <w:rFonts w:ascii="Times New Roman" w:hAnsi="Times New Roman" w:cs="Times New Roman" w:hint="eastAsia"/>
          <w:b/>
          <w:bCs/>
          <w:sz w:val="24"/>
          <w:szCs w:val="24"/>
        </w:rPr>
        <w:t>Note:</w:t>
      </w:r>
      <w:r w:rsidRPr="00856BAA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856BAA">
        <w:rPr>
          <w:rFonts w:ascii="Times New Roman" w:hAnsi="Times New Roman" w:cs="Times New Roman"/>
          <w:sz w:val="24"/>
          <w:szCs w:val="24"/>
        </w:rPr>
        <w:t>P/Q expresses the ratio between production (P) and consumption (Q</w:t>
      </w:r>
      <w:proofErr w:type="gramStart"/>
      <w:r w:rsidRPr="00856BAA">
        <w:rPr>
          <w:rFonts w:ascii="Times New Roman" w:hAnsi="Times New Roman" w:cs="Times New Roman"/>
          <w:sz w:val="24"/>
          <w:szCs w:val="24"/>
        </w:rPr>
        <w:t>), and</w:t>
      </w:r>
      <w:proofErr w:type="gramEnd"/>
      <w:r w:rsidRPr="00856BAA">
        <w:rPr>
          <w:rFonts w:ascii="Times New Roman" w:hAnsi="Times New Roman" w:cs="Times New Roman"/>
          <w:sz w:val="24"/>
          <w:szCs w:val="24"/>
        </w:rPr>
        <w:t xml:space="preserve"> corresponds to what was called the gross food conversion efficiency</w:t>
      </w:r>
      <w:r w:rsidRPr="00856BAA">
        <w:rPr>
          <w:rFonts w:ascii="Times New Roman" w:hAnsi="Times New Roman" w:cs="Times New Roman" w:hint="eastAsia"/>
          <w:sz w:val="24"/>
          <w:szCs w:val="24"/>
        </w:rPr>
        <w:t>.</w:t>
      </w:r>
      <w:r w:rsidRPr="00856BAA">
        <w:rPr>
          <w:rFonts w:ascii="Times New Roman" w:hAnsi="Times New Roman" w:cs="Times New Roman"/>
          <w:sz w:val="24"/>
          <w:szCs w:val="24"/>
        </w:rPr>
        <w:t xml:space="preserve"> In normal cases, P/Q values will range from 0.05 to 0.3, i.e., the consumption of most groups is about 3-10 times higher than their production. Therefore, we can estimate the value of P/B based on P/Q = 0.3, according to P/B = P/Q*Q/B, i.e. P/B = 0.3*Q/B</w:t>
      </w:r>
      <w:r w:rsidRPr="00856BAA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856BAA">
        <w:rPr>
          <w:rFonts w:ascii="Times New Roman" w:hAnsi="Times New Roman" w:cs="Times New Roman"/>
          <w:sz w:val="24"/>
          <w:szCs w:val="24"/>
        </w:rPr>
        <w:t>(Christensen et al., 2005).</w:t>
      </w:r>
    </w:p>
    <w:p w14:paraId="437E055A" w14:textId="495E66AB" w:rsidR="00240098" w:rsidRPr="00856BAA" w:rsidRDefault="00240098" w:rsidP="001541D5">
      <w:pPr>
        <w:widowControl/>
        <w:spacing w:line="36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856BAA">
        <w:rPr>
          <w:rFonts w:ascii="Times New Roman" w:hAnsi="Times New Roman" w:cs="Times New Roman"/>
          <w:sz w:val="24"/>
          <w:szCs w:val="24"/>
        </w:rPr>
        <w:br w:type="page"/>
      </w:r>
    </w:p>
    <w:p w14:paraId="3F46EA18" w14:textId="3E17342D" w:rsidR="00997BD8" w:rsidRPr="00856BAA" w:rsidRDefault="00997BD8" w:rsidP="001541D5">
      <w:pPr>
        <w:widowControl/>
        <w:spacing w:line="360" w:lineRule="auto"/>
        <w:jc w:val="center"/>
        <w:rPr>
          <w:rFonts w:ascii="Times New Roman" w:hAnsi="Times New Roman" w:cs="Times New Roman"/>
          <w:sz w:val="22"/>
        </w:rPr>
      </w:pPr>
      <w:r w:rsidRPr="00856BAA">
        <w:rPr>
          <w:rFonts w:ascii="Times New Roman" w:hAnsi="Times New Roman" w:cs="Times New Roman" w:hint="eastAsia"/>
          <w:b/>
          <w:bCs/>
          <w:sz w:val="22"/>
        </w:rPr>
        <w:t xml:space="preserve">Table </w:t>
      </w:r>
      <w:r w:rsidR="00064A90" w:rsidRPr="00856BAA">
        <w:rPr>
          <w:rFonts w:ascii="Times New Roman" w:hAnsi="Times New Roman" w:cs="Times New Roman" w:hint="eastAsia"/>
          <w:b/>
          <w:bCs/>
          <w:sz w:val="22"/>
        </w:rPr>
        <w:t>S2</w:t>
      </w:r>
      <w:r w:rsidRPr="00856BAA">
        <w:rPr>
          <w:rFonts w:ascii="Times New Roman" w:hAnsi="Times New Roman" w:cs="Times New Roman" w:hint="eastAsia"/>
          <w:sz w:val="22"/>
        </w:rPr>
        <w:t xml:space="preserve"> </w:t>
      </w:r>
      <w:r w:rsidR="00D6164D" w:rsidRPr="00856BAA">
        <w:rPr>
          <w:rFonts w:ascii="Times New Roman" w:hAnsi="Times New Roman" w:cs="Times New Roman" w:hint="eastAsia"/>
          <w:sz w:val="22"/>
        </w:rPr>
        <w:t xml:space="preserve">Diet matrix </w:t>
      </w:r>
      <w:r w:rsidRPr="00856BAA">
        <w:rPr>
          <w:rFonts w:ascii="Times New Roman" w:hAnsi="Times New Roman" w:cs="Times New Roman" w:hint="eastAsia"/>
          <w:sz w:val="22"/>
        </w:rPr>
        <w:t>for function groups in KOE ecosystem</w:t>
      </w:r>
    </w:p>
    <w:tbl>
      <w:tblPr>
        <w:tblW w:w="16160" w:type="dxa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5"/>
        <w:gridCol w:w="540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8"/>
        <w:gridCol w:w="601"/>
        <w:gridCol w:w="601"/>
        <w:gridCol w:w="601"/>
        <w:gridCol w:w="601"/>
      </w:tblGrid>
      <w:tr w:rsidR="00856BAA" w:rsidRPr="00856BAA" w14:paraId="204F783E" w14:textId="77777777" w:rsidTr="00856BAA">
        <w:trPr>
          <w:trHeight w:val="292"/>
        </w:trPr>
        <w:tc>
          <w:tcPr>
            <w:tcW w:w="1985" w:type="dxa"/>
            <w:noWrap/>
            <w:hideMark/>
          </w:tcPr>
          <w:p w14:paraId="07A397D0" w14:textId="283391E5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b/>
                <w:bCs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b/>
                <w:bCs/>
                <w:kern w:val="0"/>
                <w:sz w:val="22"/>
                <w14:ligatures w14:val="none"/>
              </w:rPr>
              <w:t>Prey</w:t>
            </w:r>
            <w:r w:rsidR="00E56253" w:rsidRPr="00856BAA">
              <w:rPr>
                <w:rFonts w:ascii="Times New Roman" w:eastAsia="DengXian" w:hAnsi="Times New Roman" w:cs="Times New Roman" w:hint="eastAsia"/>
                <w:b/>
                <w:bCs/>
                <w:kern w:val="0"/>
                <w:sz w:val="22"/>
                <w14:ligatures w14:val="none"/>
              </w:rPr>
              <w:t>\</w:t>
            </w:r>
            <w:r w:rsidR="00E56253" w:rsidRPr="00856BAA">
              <w:rPr>
                <w:rFonts w:ascii="Times New Roman" w:eastAsia="DengXian" w:hAnsi="Times New Roman" w:cs="Times New Roman"/>
                <w:b/>
                <w:bCs/>
                <w:kern w:val="0"/>
                <w:sz w:val="22"/>
                <w14:ligatures w14:val="none"/>
              </w:rPr>
              <w:t>Predator</w:t>
            </w:r>
          </w:p>
        </w:tc>
        <w:tc>
          <w:tcPr>
            <w:tcW w:w="540" w:type="dxa"/>
            <w:noWrap/>
            <w:hideMark/>
          </w:tcPr>
          <w:p w14:paraId="2A03B399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b/>
                <w:bCs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b/>
                <w:bCs/>
                <w:kern w:val="0"/>
                <w:sz w:val="22"/>
                <w14:ligatures w14:val="none"/>
              </w:rPr>
              <w:t>No.</w:t>
            </w:r>
          </w:p>
        </w:tc>
        <w:tc>
          <w:tcPr>
            <w:tcW w:w="601" w:type="dxa"/>
            <w:noWrap/>
            <w:hideMark/>
          </w:tcPr>
          <w:p w14:paraId="6B0DAE6D" w14:textId="565C6FF6" w:rsidR="0015077F" w:rsidRPr="00856BAA" w:rsidRDefault="00E56253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b/>
                <w:bCs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 w:hint="eastAsia"/>
                <w:b/>
                <w:bCs/>
                <w:kern w:val="0"/>
                <w:sz w:val="22"/>
                <w14:ligatures w14:val="none"/>
              </w:rPr>
              <w:t>1</w:t>
            </w:r>
          </w:p>
        </w:tc>
        <w:tc>
          <w:tcPr>
            <w:tcW w:w="601" w:type="dxa"/>
            <w:noWrap/>
            <w:hideMark/>
          </w:tcPr>
          <w:p w14:paraId="06E96E22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b/>
                <w:bCs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b/>
                <w:bCs/>
                <w:kern w:val="0"/>
                <w:sz w:val="22"/>
                <w14:ligatures w14:val="none"/>
              </w:rPr>
              <w:t>2</w:t>
            </w:r>
          </w:p>
        </w:tc>
        <w:tc>
          <w:tcPr>
            <w:tcW w:w="601" w:type="dxa"/>
            <w:noWrap/>
            <w:hideMark/>
          </w:tcPr>
          <w:p w14:paraId="4432BC6F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b/>
                <w:bCs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b/>
                <w:bCs/>
                <w:kern w:val="0"/>
                <w:sz w:val="22"/>
                <w14:ligatures w14:val="none"/>
              </w:rPr>
              <w:t>3</w:t>
            </w:r>
          </w:p>
        </w:tc>
        <w:tc>
          <w:tcPr>
            <w:tcW w:w="601" w:type="dxa"/>
            <w:noWrap/>
            <w:hideMark/>
          </w:tcPr>
          <w:p w14:paraId="6973BCFF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b/>
                <w:bCs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b/>
                <w:bCs/>
                <w:kern w:val="0"/>
                <w:sz w:val="22"/>
                <w14:ligatures w14:val="none"/>
              </w:rPr>
              <w:t>4</w:t>
            </w:r>
          </w:p>
        </w:tc>
        <w:tc>
          <w:tcPr>
            <w:tcW w:w="601" w:type="dxa"/>
            <w:noWrap/>
            <w:hideMark/>
          </w:tcPr>
          <w:p w14:paraId="18267834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b/>
                <w:bCs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b/>
                <w:bCs/>
                <w:kern w:val="0"/>
                <w:sz w:val="22"/>
                <w14:ligatures w14:val="none"/>
              </w:rPr>
              <w:t>5</w:t>
            </w:r>
          </w:p>
        </w:tc>
        <w:tc>
          <w:tcPr>
            <w:tcW w:w="601" w:type="dxa"/>
            <w:noWrap/>
            <w:hideMark/>
          </w:tcPr>
          <w:p w14:paraId="16DE1625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b/>
                <w:bCs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b/>
                <w:bCs/>
                <w:kern w:val="0"/>
                <w:sz w:val="22"/>
                <w14:ligatures w14:val="none"/>
              </w:rPr>
              <w:t>6</w:t>
            </w:r>
          </w:p>
        </w:tc>
        <w:tc>
          <w:tcPr>
            <w:tcW w:w="601" w:type="dxa"/>
            <w:noWrap/>
            <w:hideMark/>
          </w:tcPr>
          <w:p w14:paraId="61044635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b/>
                <w:bCs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b/>
                <w:bCs/>
                <w:kern w:val="0"/>
                <w:sz w:val="22"/>
                <w14:ligatures w14:val="none"/>
              </w:rPr>
              <w:t>7</w:t>
            </w:r>
          </w:p>
        </w:tc>
        <w:tc>
          <w:tcPr>
            <w:tcW w:w="601" w:type="dxa"/>
            <w:noWrap/>
            <w:hideMark/>
          </w:tcPr>
          <w:p w14:paraId="7C064501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b/>
                <w:bCs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b/>
                <w:bCs/>
                <w:kern w:val="0"/>
                <w:sz w:val="22"/>
                <w14:ligatures w14:val="none"/>
              </w:rPr>
              <w:t>8</w:t>
            </w:r>
          </w:p>
        </w:tc>
        <w:tc>
          <w:tcPr>
            <w:tcW w:w="601" w:type="dxa"/>
            <w:noWrap/>
            <w:hideMark/>
          </w:tcPr>
          <w:p w14:paraId="17922AD5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b/>
                <w:bCs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b/>
                <w:bCs/>
                <w:kern w:val="0"/>
                <w:sz w:val="22"/>
                <w14:ligatures w14:val="none"/>
              </w:rPr>
              <w:t>9</w:t>
            </w:r>
          </w:p>
        </w:tc>
        <w:tc>
          <w:tcPr>
            <w:tcW w:w="601" w:type="dxa"/>
            <w:noWrap/>
            <w:hideMark/>
          </w:tcPr>
          <w:p w14:paraId="5D81DD68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b/>
                <w:bCs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b/>
                <w:bCs/>
                <w:kern w:val="0"/>
                <w:sz w:val="22"/>
                <w14:ligatures w14:val="none"/>
              </w:rPr>
              <w:t>10</w:t>
            </w:r>
          </w:p>
        </w:tc>
        <w:tc>
          <w:tcPr>
            <w:tcW w:w="601" w:type="dxa"/>
            <w:noWrap/>
            <w:hideMark/>
          </w:tcPr>
          <w:p w14:paraId="5A17C92E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b/>
                <w:bCs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b/>
                <w:bCs/>
                <w:kern w:val="0"/>
                <w:sz w:val="22"/>
                <w14:ligatures w14:val="none"/>
              </w:rPr>
              <w:t>11</w:t>
            </w:r>
          </w:p>
        </w:tc>
        <w:tc>
          <w:tcPr>
            <w:tcW w:w="601" w:type="dxa"/>
            <w:noWrap/>
            <w:hideMark/>
          </w:tcPr>
          <w:p w14:paraId="5D8DC0DA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b/>
                <w:bCs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b/>
                <w:bCs/>
                <w:kern w:val="0"/>
                <w:sz w:val="22"/>
                <w14:ligatures w14:val="none"/>
              </w:rPr>
              <w:t>12</w:t>
            </w:r>
          </w:p>
        </w:tc>
        <w:tc>
          <w:tcPr>
            <w:tcW w:w="601" w:type="dxa"/>
            <w:noWrap/>
            <w:hideMark/>
          </w:tcPr>
          <w:p w14:paraId="222C4E8D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b/>
                <w:bCs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b/>
                <w:bCs/>
                <w:kern w:val="0"/>
                <w:sz w:val="22"/>
                <w14:ligatures w14:val="none"/>
              </w:rPr>
              <w:t>13</w:t>
            </w:r>
          </w:p>
        </w:tc>
        <w:tc>
          <w:tcPr>
            <w:tcW w:w="601" w:type="dxa"/>
            <w:noWrap/>
            <w:hideMark/>
          </w:tcPr>
          <w:p w14:paraId="18CE4B85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b/>
                <w:bCs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b/>
                <w:bCs/>
                <w:kern w:val="0"/>
                <w:sz w:val="22"/>
                <w14:ligatures w14:val="none"/>
              </w:rPr>
              <w:t>14</w:t>
            </w:r>
          </w:p>
        </w:tc>
        <w:tc>
          <w:tcPr>
            <w:tcW w:w="601" w:type="dxa"/>
            <w:noWrap/>
            <w:hideMark/>
          </w:tcPr>
          <w:p w14:paraId="3D33EE0E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b/>
                <w:bCs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b/>
                <w:bCs/>
                <w:kern w:val="0"/>
                <w:sz w:val="22"/>
                <w14:ligatures w14:val="none"/>
              </w:rPr>
              <w:t>15</w:t>
            </w:r>
          </w:p>
        </w:tc>
        <w:tc>
          <w:tcPr>
            <w:tcW w:w="601" w:type="dxa"/>
            <w:noWrap/>
            <w:hideMark/>
          </w:tcPr>
          <w:p w14:paraId="0C406688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b/>
                <w:bCs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b/>
                <w:bCs/>
                <w:kern w:val="0"/>
                <w:sz w:val="22"/>
                <w14:ligatures w14:val="none"/>
              </w:rPr>
              <w:t>16</w:t>
            </w:r>
          </w:p>
        </w:tc>
        <w:tc>
          <w:tcPr>
            <w:tcW w:w="601" w:type="dxa"/>
            <w:noWrap/>
            <w:hideMark/>
          </w:tcPr>
          <w:p w14:paraId="1DAA21E9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b/>
                <w:bCs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b/>
                <w:bCs/>
                <w:kern w:val="0"/>
                <w:sz w:val="22"/>
                <w14:ligatures w14:val="none"/>
              </w:rPr>
              <w:t>17</w:t>
            </w:r>
          </w:p>
        </w:tc>
        <w:tc>
          <w:tcPr>
            <w:tcW w:w="601" w:type="dxa"/>
            <w:noWrap/>
            <w:hideMark/>
          </w:tcPr>
          <w:p w14:paraId="22E3AB75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b/>
                <w:bCs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b/>
                <w:bCs/>
                <w:kern w:val="0"/>
                <w:sz w:val="22"/>
                <w14:ligatures w14:val="none"/>
              </w:rPr>
              <w:t>18</w:t>
            </w:r>
          </w:p>
        </w:tc>
        <w:tc>
          <w:tcPr>
            <w:tcW w:w="608" w:type="dxa"/>
            <w:noWrap/>
            <w:hideMark/>
          </w:tcPr>
          <w:p w14:paraId="133569BE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b/>
                <w:bCs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b/>
                <w:bCs/>
                <w:kern w:val="0"/>
                <w:sz w:val="22"/>
                <w14:ligatures w14:val="none"/>
              </w:rPr>
              <w:t>19</w:t>
            </w:r>
          </w:p>
        </w:tc>
        <w:tc>
          <w:tcPr>
            <w:tcW w:w="601" w:type="dxa"/>
            <w:noWrap/>
            <w:hideMark/>
          </w:tcPr>
          <w:p w14:paraId="03266762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b/>
                <w:bCs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b/>
                <w:bCs/>
                <w:kern w:val="0"/>
                <w:sz w:val="22"/>
                <w14:ligatures w14:val="none"/>
              </w:rPr>
              <w:t>20</w:t>
            </w:r>
          </w:p>
        </w:tc>
        <w:tc>
          <w:tcPr>
            <w:tcW w:w="601" w:type="dxa"/>
            <w:noWrap/>
            <w:hideMark/>
          </w:tcPr>
          <w:p w14:paraId="7358C768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b/>
                <w:bCs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b/>
                <w:bCs/>
                <w:kern w:val="0"/>
                <w:sz w:val="22"/>
                <w14:ligatures w14:val="none"/>
              </w:rPr>
              <w:t>21</w:t>
            </w:r>
          </w:p>
        </w:tc>
        <w:tc>
          <w:tcPr>
            <w:tcW w:w="601" w:type="dxa"/>
            <w:noWrap/>
            <w:hideMark/>
          </w:tcPr>
          <w:p w14:paraId="2FE6D273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b/>
                <w:bCs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b/>
                <w:bCs/>
                <w:kern w:val="0"/>
                <w:sz w:val="22"/>
                <w14:ligatures w14:val="none"/>
              </w:rPr>
              <w:t>22</w:t>
            </w:r>
          </w:p>
        </w:tc>
        <w:tc>
          <w:tcPr>
            <w:tcW w:w="406" w:type="dxa"/>
            <w:noWrap/>
            <w:hideMark/>
          </w:tcPr>
          <w:p w14:paraId="45246550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b/>
                <w:bCs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b/>
                <w:bCs/>
                <w:kern w:val="0"/>
                <w:sz w:val="22"/>
                <w14:ligatures w14:val="none"/>
              </w:rPr>
              <w:t>23</w:t>
            </w:r>
          </w:p>
        </w:tc>
      </w:tr>
      <w:tr w:rsidR="00856BAA" w:rsidRPr="00856BAA" w14:paraId="53DC9BB4" w14:textId="77777777" w:rsidTr="00856BAA">
        <w:trPr>
          <w:trHeight w:val="292"/>
        </w:trPr>
        <w:tc>
          <w:tcPr>
            <w:tcW w:w="1985" w:type="dxa"/>
            <w:noWrap/>
            <w:hideMark/>
          </w:tcPr>
          <w:p w14:paraId="23C4B59F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Blue shark</w:t>
            </w:r>
          </w:p>
        </w:tc>
        <w:tc>
          <w:tcPr>
            <w:tcW w:w="540" w:type="dxa"/>
            <w:noWrap/>
            <w:hideMark/>
          </w:tcPr>
          <w:p w14:paraId="4C785919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1</w:t>
            </w:r>
          </w:p>
        </w:tc>
        <w:tc>
          <w:tcPr>
            <w:tcW w:w="601" w:type="dxa"/>
            <w:noWrap/>
            <w:hideMark/>
          </w:tcPr>
          <w:p w14:paraId="3FFEE0BC" w14:textId="4BA4BDD9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30005F2B" w14:textId="0A140E88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0.02</w:t>
            </w:r>
          </w:p>
        </w:tc>
        <w:tc>
          <w:tcPr>
            <w:tcW w:w="601" w:type="dxa"/>
            <w:noWrap/>
            <w:hideMark/>
          </w:tcPr>
          <w:p w14:paraId="194FCA6B" w14:textId="3E7E275C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25151D86" w14:textId="08B8D7DB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361A6F6D" w14:textId="363DA175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2F3188F5" w14:textId="7567E87B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1A5FE91C" w14:textId="2E4EB4DD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6C7EA34C" w14:textId="1C7D57A2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514B896D" w14:textId="0F97910F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59E40D50" w14:textId="44A4B08F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1CDF936D" w14:textId="7D163C0E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48277C83" w14:textId="590AEAAF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2DE0851C" w14:textId="12DA1052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195F3CA5" w14:textId="52B0DDF9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75A645A1" w14:textId="66407E89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06CA1A77" w14:textId="534328E2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12660D24" w14:textId="52843B25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7012E39C" w14:textId="35DDDA80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8" w:type="dxa"/>
            <w:noWrap/>
            <w:hideMark/>
          </w:tcPr>
          <w:p w14:paraId="1FB2C718" w14:textId="1B143519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288C9B18" w14:textId="7145B654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3526A41D" w14:textId="1A70A1D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2672AF73" w14:textId="6DFD692E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406" w:type="dxa"/>
            <w:noWrap/>
            <w:hideMark/>
          </w:tcPr>
          <w:p w14:paraId="18C18A20" w14:textId="2DB8ECC5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</w:tr>
      <w:tr w:rsidR="00856BAA" w:rsidRPr="00856BAA" w14:paraId="75402697" w14:textId="77777777" w:rsidTr="00856BAA">
        <w:trPr>
          <w:trHeight w:val="292"/>
        </w:trPr>
        <w:tc>
          <w:tcPr>
            <w:tcW w:w="1985" w:type="dxa"/>
            <w:noWrap/>
            <w:hideMark/>
          </w:tcPr>
          <w:p w14:paraId="514E3D6E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Other sharks</w:t>
            </w:r>
          </w:p>
        </w:tc>
        <w:tc>
          <w:tcPr>
            <w:tcW w:w="540" w:type="dxa"/>
            <w:noWrap/>
            <w:hideMark/>
          </w:tcPr>
          <w:p w14:paraId="41977429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2</w:t>
            </w:r>
          </w:p>
        </w:tc>
        <w:tc>
          <w:tcPr>
            <w:tcW w:w="601" w:type="dxa"/>
            <w:noWrap/>
            <w:hideMark/>
          </w:tcPr>
          <w:p w14:paraId="6A502282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+</w:t>
            </w:r>
          </w:p>
        </w:tc>
        <w:tc>
          <w:tcPr>
            <w:tcW w:w="601" w:type="dxa"/>
            <w:noWrap/>
            <w:hideMark/>
          </w:tcPr>
          <w:p w14:paraId="1F48B85C" w14:textId="2A5FFA24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43D560D0" w14:textId="3F0BEFE0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6BEFD8A9" w14:textId="47FE3213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6B57C813" w14:textId="7DD3EA9A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21A36456" w14:textId="45DBFEC5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144CEC38" w14:textId="23C9A9E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660EE3ED" w14:textId="0A87D0B2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644AF527" w14:textId="175E04F9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2AABD540" w14:textId="0CF182CD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1D20CA4D" w14:textId="2833AABF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0DFD9B7B" w14:textId="612A24AC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5542774D" w14:textId="28CDB8AC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71E7B8F5" w14:textId="77325E52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61AF9619" w14:textId="625966B3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281E2A1B" w14:textId="1AC5C50F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28420C4D" w14:textId="302596BC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08DEAC2F" w14:textId="2D146C4F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8" w:type="dxa"/>
            <w:noWrap/>
            <w:hideMark/>
          </w:tcPr>
          <w:p w14:paraId="6180421E" w14:textId="038BED84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107557D6" w14:textId="2A239A20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00B7658B" w14:textId="32DC87CE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16BF2CD6" w14:textId="5152BCEE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406" w:type="dxa"/>
            <w:noWrap/>
            <w:hideMark/>
          </w:tcPr>
          <w:p w14:paraId="3F27CF15" w14:textId="6E26E128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</w:tr>
      <w:tr w:rsidR="00856BAA" w:rsidRPr="00856BAA" w14:paraId="263CFFB4" w14:textId="77777777" w:rsidTr="00856BAA">
        <w:trPr>
          <w:trHeight w:val="292"/>
        </w:trPr>
        <w:tc>
          <w:tcPr>
            <w:tcW w:w="1985" w:type="dxa"/>
            <w:noWrap/>
            <w:hideMark/>
          </w:tcPr>
          <w:p w14:paraId="39155BCD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Swordfish</w:t>
            </w:r>
          </w:p>
        </w:tc>
        <w:tc>
          <w:tcPr>
            <w:tcW w:w="540" w:type="dxa"/>
            <w:noWrap/>
            <w:hideMark/>
          </w:tcPr>
          <w:p w14:paraId="036FA583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3</w:t>
            </w:r>
          </w:p>
        </w:tc>
        <w:tc>
          <w:tcPr>
            <w:tcW w:w="601" w:type="dxa"/>
            <w:noWrap/>
            <w:hideMark/>
          </w:tcPr>
          <w:p w14:paraId="6D2D447D" w14:textId="6498AE8B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7CA96E8F" w14:textId="506D03CE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0B036D99" w14:textId="0137D29A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1D902D9F" w14:textId="55970C7A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3F32F897" w14:textId="1EC67672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21778BCE" w14:textId="3EBAB55A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023B143D" w14:textId="1BCC118B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2F8416B1" w14:textId="7EC9BEC9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7967566C" w14:textId="1CA91531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0C6B6114" w14:textId="1D9EA922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0E77E8DA" w14:textId="6ACB36E5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292CA998" w14:textId="1105DC3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3173011D" w14:textId="28DDE88C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23FE87A9" w14:textId="642F1009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76A714DD" w14:textId="7C87068D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02D86484" w14:textId="631354E5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4294C3BD" w14:textId="77ACB0D3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602614CF" w14:textId="3708947A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8" w:type="dxa"/>
            <w:noWrap/>
            <w:hideMark/>
          </w:tcPr>
          <w:p w14:paraId="2FF9304D" w14:textId="5F34CFAE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05BED16B" w14:textId="08102B5E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0474A860" w14:textId="6F5C70DD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0A6C2EB0" w14:textId="4862C592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406" w:type="dxa"/>
            <w:noWrap/>
            <w:hideMark/>
          </w:tcPr>
          <w:p w14:paraId="7347D82C" w14:textId="1042527A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</w:tr>
      <w:tr w:rsidR="00856BAA" w:rsidRPr="00856BAA" w14:paraId="2723BC83" w14:textId="77777777" w:rsidTr="00856BAA">
        <w:trPr>
          <w:trHeight w:val="292"/>
        </w:trPr>
        <w:tc>
          <w:tcPr>
            <w:tcW w:w="1985" w:type="dxa"/>
            <w:noWrap/>
            <w:hideMark/>
          </w:tcPr>
          <w:p w14:paraId="0D2A6FA4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Tunas</w:t>
            </w:r>
          </w:p>
        </w:tc>
        <w:tc>
          <w:tcPr>
            <w:tcW w:w="540" w:type="dxa"/>
            <w:noWrap/>
            <w:hideMark/>
          </w:tcPr>
          <w:p w14:paraId="3009927D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4</w:t>
            </w:r>
          </w:p>
        </w:tc>
        <w:tc>
          <w:tcPr>
            <w:tcW w:w="601" w:type="dxa"/>
            <w:noWrap/>
            <w:hideMark/>
          </w:tcPr>
          <w:p w14:paraId="7A4589D1" w14:textId="5B62BD0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58C510E8" w14:textId="75FAA3E9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1B268966" w14:textId="2B6F10D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3071BDDC" w14:textId="5EE5D0DC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168D766B" w14:textId="318A7013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4C04A403" w14:textId="26FA4ED0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6914E952" w14:textId="6BAE4718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6247CDA6" w14:textId="17EA5324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77A9317E" w14:textId="13844374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30DCA6F6" w14:textId="541C7588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1BFDEC55" w14:textId="62D5CBAE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77603EDC" w14:textId="3EF3B3EB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425870CA" w14:textId="264A12D1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55EBBA64" w14:textId="02C0AA9B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4F5A7355" w14:textId="345DA525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5C075806" w14:textId="07955610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20C8B759" w14:textId="07135139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4F2E8AA7" w14:textId="0B1FAE09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8" w:type="dxa"/>
            <w:noWrap/>
            <w:hideMark/>
          </w:tcPr>
          <w:p w14:paraId="478A00C9" w14:textId="596436D5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144CE9E0" w14:textId="74985F9E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65B4FB75" w14:textId="1499333A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6B1FA379" w14:textId="544EF13D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406" w:type="dxa"/>
            <w:noWrap/>
            <w:hideMark/>
          </w:tcPr>
          <w:p w14:paraId="37CF4F58" w14:textId="7389A1B3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</w:tr>
      <w:tr w:rsidR="00856BAA" w:rsidRPr="00856BAA" w14:paraId="0E444A20" w14:textId="77777777" w:rsidTr="00856BAA">
        <w:trPr>
          <w:trHeight w:val="292"/>
        </w:trPr>
        <w:tc>
          <w:tcPr>
            <w:tcW w:w="1985" w:type="dxa"/>
            <w:noWrap/>
            <w:hideMark/>
          </w:tcPr>
          <w:p w14:paraId="2103A364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Pelagic stingray</w:t>
            </w:r>
          </w:p>
        </w:tc>
        <w:tc>
          <w:tcPr>
            <w:tcW w:w="540" w:type="dxa"/>
            <w:noWrap/>
            <w:hideMark/>
          </w:tcPr>
          <w:p w14:paraId="239FF6D7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5</w:t>
            </w:r>
          </w:p>
        </w:tc>
        <w:tc>
          <w:tcPr>
            <w:tcW w:w="601" w:type="dxa"/>
            <w:noWrap/>
            <w:hideMark/>
          </w:tcPr>
          <w:p w14:paraId="4ACD62D5" w14:textId="020D497D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44555F38" w14:textId="52C904D2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1A32B905" w14:textId="04CABFEA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26F0A7D8" w14:textId="71313365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7963D7B1" w14:textId="078D9D29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0656936C" w14:textId="5ED2DDEC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42623BEC" w14:textId="5A989122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4DA1B496" w14:textId="2A049C7F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4F99AEE4" w14:textId="0DF47122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55D736D8" w14:textId="75A4D348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3C5FEA64" w14:textId="4F4A5842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46AFC3B6" w14:textId="7228B36A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5FF3FE99" w14:textId="1E77E8BD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2E7B197C" w14:textId="79285E9E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438D8516" w14:textId="1CC2C9F0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27376B12" w14:textId="77C9BD72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14134F5C" w14:textId="1175C6A3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43D82A47" w14:textId="6E521761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8" w:type="dxa"/>
            <w:noWrap/>
            <w:hideMark/>
          </w:tcPr>
          <w:p w14:paraId="56DAC5ED" w14:textId="5E57DEF8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21E7F0AA" w14:textId="6C11BE50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5A085BE2" w14:textId="7FBEE451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0DB9DACD" w14:textId="5949EEEF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406" w:type="dxa"/>
            <w:noWrap/>
            <w:hideMark/>
          </w:tcPr>
          <w:p w14:paraId="2E0B9AF4" w14:textId="04603C3E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</w:tr>
      <w:tr w:rsidR="00856BAA" w:rsidRPr="00856BAA" w14:paraId="67A04CA1" w14:textId="77777777" w:rsidTr="00856BAA">
        <w:trPr>
          <w:trHeight w:val="292"/>
        </w:trPr>
        <w:tc>
          <w:tcPr>
            <w:tcW w:w="1985" w:type="dxa"/>
            <w:noWrap/>
            <w:hideMark/>
          </w:tcPr>
          <w:p w14:paraId="6CDC6C0A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Ocean sunfish</w:t>
            </w:r>
          </w:p>
        </w:tc>
        <w:tc>
          <w:tcPr>
            <w:tcW w:w="540" w:type="dxa"/>
            <w:noWrap/>
            <w:hideMark/>
          </w:tcPr>
          <w:p w14:paraId="5F29A13C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6</w:t>
            </w:r>
          </w:p>
        </w:tc>
        <w:tc>
          <w:tcPr>
            <w:tcW w:w="601" w:type="dxa"/>
            <w:noWrap/>
            <w:hideMark/>
          </w:tcPr>
          <w:p w14:paraId="5B1B6053" w14:textId="7AF3BBD6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0.01</w:t>
            </w:r>
          </w:p>
        </w:tc>
        <w:tc>
          <w:tcPr>
            <w:tcW w:w="601" w:type="dxa"/>
            <w:noWrap/>
            <w:hideMark/>
          </w:tcPr>
          <w:p w14:paraId="444B2EB6" w14:textId="7379EC1D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134BDECD" w14:textId="2763F99E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60AF1A6A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+</w:t>
            </w:r>
          </w:p>
        </w:tc>
        <w:tc>
          <w:tcPr>
            <w:tcW w:w="601" w:type="dxa"/>
            <w:noWrap/>
            <w:hideMark/>
          </w:tcPr>
          <w:p w14:paraId="38953A56" w14:textId="416BD739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4FEBC950" w14:textId="612C81B8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2396D443" w14:textId="03794BC9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6C59CBC7" w14:textId="5F5D0CA0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0.02</w:t>
            </w:r>
          </w:p>
        </w:tc>
        <w:tc>
          <w:tcPr>
            <w:tcW w:w="601" w:type="dxa"/>
            <w:noWrap/>
            <w:hideMark/>
          </w:tcPr>
          <w:p w14:paraId="4BEB8F66" w14:textId="0FBA2F38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0.33</w:t>
            </w:r>
          </w:p>
        </w:tc>
        <w:tc>
          <w:tcPr>
            <w:tcW w:w="601" w:type="dxa"/>
            <w:noWrap/>
            <w:hideMark/>
          </w:tcPr>
          <w:p w14:paraId="26E90A82" w14:textId="74B229B1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5544D785" w14:textId="71F66DE6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4D0CEF4B" w14:textId="15E30179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0444F242" w14:textId="40BC4E9B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640E7191" w14:textId="13206D5F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1927AC3B" w14:textId="5E109FEA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22072422" w14:textId="3ED3BC02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0701F7E2" w14:textId="5BE0770F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718F502C" w14:textId="4D446E96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8" w:type="dxa"/>
            <w:noWrap/>
            <w:hideMark/>
          </w:tcPr>
          <w:p w14:paraId="2203953B" w14:textId="55535F29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7E80CBFA" w14:textId="7A768C98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2E1E23F7" w14:textId="30FCA838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5556952B" w14:textId="67CE2FB4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406" w:type="dxa"/>
            <w:noWrap/>
            <w:hideMark/>
          </w:tcPr>
          <w:p w14:paraId="75A575AC" w14:textId="6C08F18B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</w:tr>
      <w:tr w:rsidR="00856BAA" w:rsidRPr="00856BAA" w14:paraId="3003ABFA" w14:textId="77777777" w:rsidTr="00856BAA">
        <w:trPr>
          <w:trHeight w:val="292"/>
        </w:trPr>
        <w:tc>
          <w:tcPr>
            <w:tcW w:w="1985" w:type="dxa"/>
            <w:noWrap/>
            <w:hideMark/>
          </w:tcPr>
          <w:p w14:paraId="0BA8B427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Salmon</w:t>
            </w:r>
          </w:p>
        </w:tc>
        <w:tc>
          <w:tcPr>
            <w:tcW w:w="540" w:type="dxa"/>
            <w:noWrap/>
            <w:hideMark/>
          </w:tcPr>
          <w:p w14:paraId="6213F2B7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7</w:t>
            </w:r>
          </w:p>
        </w:tc>
        <w:tc>
          <w:tcPr>
            <w:tcW w:w="601" w:type="dxa"/>
            <w:noWrap/>
            <w:hideMark/>
          </w:tcPr>
          <w:p w14:paraId="32533950" w14:textId="2E274394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0.02</w:t>
            </w:r>
          </w:p>
        </w:tc>
        <w:tc>
          <w:tcPr>
            <w:tcW w:w="601" w:type="dxa"/>
            <w:noWrap/>
            <w:hideMark/>
          </w:tcPr>
          <w:p w14:paraId="3DCA7BF1" w14:textId="335855C4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1C01AA24" w14:textId="5EDF013D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06E8D58A" w14:textId="2C3F747A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2D54B3ED" w14:textId="196434B4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258745B2" w14:textId="3446A2B3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518972CA" w14:textId="14DC878B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210580E8" w14:textId="6B48A32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6B2F0FBB" w14:textId="5CA81031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077B75C5" w14:textId="36821FE9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2661AB5C" w14:textId="390F0E01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0BF7A305" w14:textId="11990678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3635ABF1" w14:textId="3699F5B9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44120E13" w14:textId="4B7482AA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03B2BA5C" w14:textId="4FC58009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7AA40B86" w14:textId="66CDAFA9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025B050D" w14:textId="7BD8D0CA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78DD7074" w14:textId="47CED2E3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8" w:type="dxa"/>
            <w:noWrap/>
            <w:hideMark/>
          </w:tcPr>
          <w:p w14:paraId="622FFCD7" w14:textId="647D31E5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6603A7D5" w14:textId="31EFF975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354A8D84" w14:textId="5E41BA1F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0823D374" w14:textId="1A8E0F15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406" w:type="dxa"/>
            <w:noWrap/>
            <w:hideMark/>
          </w:tcPr>
          <w:p w14:paraId="6173BC17" w14:textId="56E5479C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</w:tr>
      <w:tr w:rsidR="00856BAA" w:rsidRPr="00856BAA" w14:paraId="2397D2E6" w14:textId="77777777" w:rsidTr="00856BAA">
        <w:trPr>
          <w:trHeight w:val="292"/>
        </w:trPr>
        <w:tc>
          <w:tcPr>
            <w:tcW w:w="1985" w:type="dxa"/>
            <w:noWrap/>
            <w:hideMark/>
          </w:tcPr>
          <w:p w14:paraId="17E965B2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Large mesopelagic fishes</w:t>
            </w:r>
          </w:p>
        </w:tc>
        <w:tc>
          <w:tcPr>
            <w:tcW w:w="540" w:type="dxa"/>
            <w:noWrap/>
            <w:hideMark/>
          </w:tcPr>
          <w:p w14:paraId="6FEF2944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8</w:t>
            </w:r>
          </w:p>
        </w:tc>
        <w:tc>
          <w:tcPr>
            <w:tcW w:w="601" w:type="dxa"/>
            <w:noWrap/>
            <w:hideMark/>
          </w:tcPr>
          <w:p w14:paraId="450EFA1B" w14:textId="34F9013E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0.02</w:t>
            </w:r>
          </w:p>
        </w:tc>
        <w:tc>
          <w:tcPr>
            <w:tcW w:w="601" w:type="dxa"/>
            <w:noWrap/>
            <w:hideMark/>
          </w:tcPr>
          <w:p w14:paraId="6A9DC6EE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+</w:t>
            </w:r>
          </w:p>
        </w:tc>
        <w:tc>
          <w:tcPr>
            <w:tcW w:w="601" w:type="dxa"/>
            <w:noWrap/>
            <w:hideMark/>
          </w:tcPr>
          <w:p w14:paraId="41E59298" w14:textId="4FB16BA2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0.03</w:t>
            </w:r>
          </w:p>
        </w:tc>
        <w:tc>
          <w:tcPr>
            <w:tcW w:w="601" w:type="dxa"/>
            <w:noWrap/>
            <w:hideMark/>
          </w:tcPr>
          <w:p w14:paraId="1F35ADE8" w14:textId="647B03F6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0.03</w:t>
            </w:r>
          </w:p>
        </w:tc>
        <w:tc>
          <w:tcPr>
            <w:tcW w:w="601" w:type="dxa"/>
            <w:noWrap/>
            <w:hideMark/>
          </w:tcPr>
          <w:p w14:paraId="695D6B34" w14:textId="5E53D399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0.08</w:t>
            </w:r>
          </w:p>
        </w:tc>
        <w:tc>
          <w:tcPr>
            <w:tcW w:w="601" w:type="dxa"/>
            <w:noWrap/>
            <w:hideMark/>
          </w:tcPr>
          <w:p w14:paraId="3FE6A67F" w14:textId="50E98F9D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0E8E329A" w14:textId="2B375D9E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0.01</w:t>
            </w:r>
          </w:p>
        </w:tc>
        <w:tc>
          <w:tcPr>
            <w:tcW w:w="601" w:type="dxa"/>
            <w:noWrap/>
            <w:hideMark/>
          </w:tcPr>
          <w:p w14:paraId="0037F6F8" w14:textId="060F393D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0.27</w:t>
            </w:r>
          </w:p>
        </w:tc>
        <w:tc>
          <w:tcPr>
            <w:tcW w:w="601" w:type="dxa"/>
            <w:noWrap/>
            <w:hideMark/>
          </w:tcPr>
          <w:p w14:paraId="7E0A4455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+</w:t>
            </w:r>
          </w:p>
        </w:tc>
        <w:tc>
          <w:tcPr>
            <w:tcW w:w="601" w:type="dxa"/>
            <w:noWrap/>
            <w:hideMark/>
          </w:tcPr>
          <w:p w14:paraId="6AEC7294" w14:textId="11138D8A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0BF4902E" w14:textId="36299956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404BE44A" w14:textId="74EC468A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3A81D1D6" w14:textId="275B1538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215BC840" w14:textId="6C49CD33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591DF9FE" w14:textId="6651FEC8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6E0C6EB2" w14:textId="72A8362A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6DFF924E" w14:textId="3A32DE99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009CAD0E" w14:textId="4C925871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8" w:type="dxa"/>
            <w:noWrap/>
            <w:hideMark/>
          </w:tcPr>
          <w:p w14:paraId="15A7A929" w14:textId="2557BE1F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5C1150C7" w14:textId="32256149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1F54C131" w14:textId="5F1205EF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11843D56" w14:textId="517A888D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406" w:type="dxa"/>
            <w:noWrap/>
            <w:hideMark/>
          </w:tcPr>
          <w:p w14:paraId="1931B920" w14:textId="64D5642F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</w:tr>
      <w:tr w:rsidR="00856BAA" w:rsidRPr="00856BAA" w14:paraId="59EC52D2" w14:textId="77777777" w:rsidTr="00856BAA">
        <w:trPr>
          <w:trHeight w:val="292"/>
        </w:trPr>
        <w:tc>
          <w:tcPr>
            <w:tcW w:w="1985" w:type="dxa"/>
            <w:noWrap/>
            <w:hideMark/>
          </w:tcPr>
          <w:p w14:paraId="128285F8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Large pelagic fishes</w:t>
            </w:r>
          </w:p>
        </w:tc>
        <w:tc>
          <w:tcPr>
            <w:tcW w:w="540" w:type="dxa"/>
            <w:noWrap/>
            <w:hideMark/>
          </w:tcPr>
          <w:p w14:paraId="345A285A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9</w:t>
            </w:r>
          </w:p>
        </w:tc>
        <w:tc>
          <w:tcPr>
            <w:tcW w:w="601" w:type="dxa"/>
            <w:noWrap/>
            <w:hideMark/>
          </w:tcPr>
          <w:p w14:paraId="01CAD373" w14:textId="69714C8B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0.09</w:t>
            </w:r>
          </w:p>
        </w:tc>
        <w:tc>
          <w:tcPr>
            <w:tcW w:w="601" w:type="dxa"/>
            <w:noWrap/>
            <w:hideMark/>
          </w:tcPr>
          <w:p w14:paraId="5D1E9295" w14:textId="3A9258CC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0.03</w:t>
            </w:r>
          </w:p>
        </w:tc>
        <w:tc>
          <w:tcPr>
            <w:tcW w:w="601" w:type="dxa"/>
            <w:noWrap/>
            <w:hideMark/>
          </w:tcPr>
          <w:p w14:paraId="78EA339F" w14:textId="1B655DF5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0.04</w:t>
            </w:r>
          </w:p>
        </w:tc>
        <w:tc>
          <w:tcPr>
            <w:tcW w:w="601" w:type="dxa"/>
            <w:noWrap/>
            <w:hideMark/>
          </w:tcPr>
          <w:p w14:paraId="4BCB5545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+</w:t>
            </w:r>
          </w:p>
        </w:tc>
        <w:tc>
          <w:tcPr>
            <w:tcW w:w="601" w:type="dxa"/>
            <w:noWrap/>
            <w:hideMark/>
          </w:tcPr>
          <w:p w14:paraId="5293114E" w14:textId="1AD23D4C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6F0BC3FC" w14:textId="0E86566B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316A94E8" w14:textId="52ADF720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60DF5395" w14:textId="76EE5F90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0.03</w:t>
            </w:r>
          </w:p>
        </w:tc>
        <w:tc>
          <w:tcPr>
            <w:tcW w:w="601" w:type="dxa"/>
            <w:noWrap/>
            <w:hideMark/>
          </w:tcPr>
          <w:p w14:paraId="72966A05" w14:textId="31D50875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0.22</w:t>
            </w:r>
          </w:p>
        </w:tc>
        <w:tc>
          <w:tcPr>
            <w:tcW w:w="601" w:type="dxa"/>
            <w:noWrap/>
            <w:hideMark/>
          </w:tcPr>
          <w:p w14:paraId="0F6E3B6E" w14:textId="54B22EC5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12EA96F2" w14:textId="52B9133B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4CAD8D4B" w14:textId="2123AC35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391245BF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+</w:t>
            </w:r>
          </w:p>
        </w:tc>
        <w:tc>
          <w:tcPr>
            <w:tcW w:w="601" w:type="dxa"/>
            <w:noWrap/>
            <w:hideMark/>
          </w:tcPr>
          <w:p w14:paraId="0D0A7F84" w14:textId="709224B3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66CA973C" w14:textId="3196D0C1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0518C00D" w14:textId="01D33AFB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218C71BD" w14:textId="1F8A71DF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23F43049" w14:textId="1D3F44D1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8" w:type="dxa"/>
            <w:noWrap/>
            <w:hideMark/>
          </w:tcPr>
          <w:p w14:paraId="69ED2514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+</w:t>
            </w:r>
          </w:p>
        </w:tc>
        <w:tc>
          <w:tcPr>
            <w:tcW w:w="601" w:type="dxa"/>
            <w:noWrap/>
            <w:hideMark/>
          </w:tcPr>
          <w:p w14:paraId="49B451D2" w14:textId="1F3FD760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25B3D229" w14:textId="6F36425B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7E9245CF" w14:textId="0F9C9E03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406" w:type="dxa"/>
            <w:noWrap/>
            <w:hideMark/>
          </w:tcPr>
          <w:p w14:paraId="4C8D0B03" w14:textId="0666A3CC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</w:tr>
      <w:tr w:rsidR="00856BAA" w:rsidRPr="00856BAA" w14:paraId="570DD984" w14:textId="77777777" w:rsidTr="00856BAA">
        <w:trPr>
          <w:trHeight w:val="292"/>
        </w:trPr>
        <w:tc>
          <w:tcPr>
            <w:tcW w:w="1985" w:type="dxa"/>
            <w:noWrap/>
            <w:hideMark/>
          </w:tcPr>
          <w:p w14:paraId="5A322F3C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Small mesopelagic fishes</w:t>
            </w:r>
          </w:p>
        </w:tc>
        <w:tc>
          <w:tcPr>
            <w:tcW w:w="540" w:type="dxa"/>
            <w:noWrap/>
            <w:hideMark/>
          </w:tcPr>
          <w:p w14:paraId="524AEEAE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10</w:t>
            </w:r>
          </w:p>
        </w:tc>
        <w:tc>
          <w:tcPr>
            <w:tcW w:w="601" w:type="dxa"/>
            <w:noWrap/>
            <w:hideMark/>
          </w:tcPr>
          <w:p w14:paraId="1FB379E8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+</w:t>
            </w:r>
          </w:p>
        </w:tc>
        <w:tc>
          <w:tcPr>
            <w:tcW w:w="601" w:type="dxa"/>
            <w:noWrap/>
            <w:hideMark/>
          </w:tcPr>
          <w:p w14:paraId="435873F3" w14:textId="2AA68042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0.12</w:t>
            </w:r>
          </w:p>
        </w:tc>
        <w:tc>
          <w:tcPr>
            <w:tcW w:w="601" w:type="dxa"/>
            <w:noWrap/>
            <w:hideMark/>
          </w:tcPr>
          <w:p w14:paraId="336513BC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+</w:t>
            </w:r>
          </w:p>
        </w:tc>
        <w:tc>
          <w:tcPr>
            <w:tcW w:w="601" w:type="dxa"/>
            <w:noWrap/>
            <w:hideMark/>
          </w:tcPr>
          <w:p w14:paraId="47B2E0B3" w14:textId="509331D4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0.02</w:t>
            </w:r>
          </w:p>
        </w:tc>
        <w:tc>
          <w:tcPr>
            <w:tcW w:w="601" w:type="dxa"/>
            <w:noWrap/>
            <w:hideMark/>
          </w:tcPr>
          <w:p w14:paraId="3462FEDB" w14:textId="39EB614A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0.08</w:t>
            </w:r>
          </w:p>
        </w:tc>
        <w:tc>
          <w:tcPr>
            <w:tcW w:w="601" w:type="dxa"/>
            <w:noWrap/>
            <w:hideMark/>
          </w:tcPr>
          <w:p w14:paraId="54D7EA81" w14:textId="16003478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7A4C339F" w14:textId="20E9983E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0.22</w:t>
            </w:r>
          </w:p>
        </w:tc>
        <w:tc>
          <w:tcPr>
            <w:tcW w:w="601" w:type="dxa"/>
            <w:noWrap/>
            <w:hideMark/>
          </w:tcPr>
          <w:p w14:paraId="58655605" w14:textId="3C82424A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0.41</w:t>
            </w:r>
          </w:p>
        </w:tc>
        <w:tc>
          <w:tcPr>
            <w:tcW w:w="601" w:type="dxa"/>
            <w:noWrap/>
            <w:hideMark/>
          </w:tcPr>
          <w:p w14:paraId="42A1D003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+</w:t>
            </w:r>
          </w:p>
        </w:tc>
        <w:tc>
          <w:tcPr>
            <w:tcW w:w="601" w:type="dxa"/>
            <w:noWrap/>
            <w:hideMark/>
          </w:tcPr>
          <w:p w14:paraId="54B5E6E5" w14:textId="6C35DA76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0.08</w:t>
            </w:r>
          </w:p>
        </w:tc>
        <w:tc>
          <w:tcPr>
            <w:tcW w:w="601" w:type="dxa"/>
            <w:noWrap/>
            <w:hideMark/>
          </w:tcPr>
          <w:p w14:paraId="6167B6EE" w14:textId="690AC8F1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62E1BD33" w14:textId="5DCBAAED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0.06</w:t>
            </w:r>
          </w:p>
        </w:tc>
        <w:tc>
          <w:tcPr>
            <w:tcW w:w="601" w:type="dxa"/>
            <w:noWrap/>
            <w:hideMark/>
          </w:tcPr>
          <w:p w14:paraId="09242738" w14:textId="69693D15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0.18</w:t>
            </w:r>
          </w:p>
        </w:tc>
        <w:tc>
          <w:tcPr>
            <w:tcW w:w="601" w:type="dxa"/>
            <w:noWrap/>
            <w:hideMark/>
          </w:tcPr>
          <w:p w14:paraId="4B015314" w14:textId="0559398E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0CDD07E7" w14:textId="4B01B7C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1684D009" w14:textId="1BF43A2B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002D95B5" w14:textId="0368342E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6FD4E936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+</w:t>
            </w:r>
          </w:p>
        </w:tc>
        <w:tc>
          <w:tcPr>
            <w:tcW w:w="608" w:type="dxa"/>
            <w:noWrap/>
            <w:hideMark/>
          </w:tcPr>
          <w:p w14:paraId="5603C01E" w14:textId="4FA670CC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0.16</w:t>
            </w:r>
          </w:p>
        </w:tc>
        <w:tc>
          <w:tcPr>
            <w:tcW w:w="601" w:type="dxa"/>
            <w:noWrap/>
            <w:hideMark/>
          </w:tcPr>
          <w:p w14:paraId="68EE1EBB" w14:textId="3F4222C4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0.27</w:t>
            </w:r>
          </w:p>
        </w:tc>
        <w:tc>
          <w:tcPr>
            <w:tcW w:w="601" w:type="dxa"/>
            <w:noWrap/>
            <w:hideMark/>
          </w:tcPr>
          <w:p w14:paraId="121DD1FD" w14:textId="673C9F2E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1D0D9986" w14:textId="1BB389B8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406" w:type="dxa"/>
            <w:noWrap/>
            <w:hideMark/>
          </w:tcPr>
          <w:p w14:paraId="2DC76F84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+</w:t>
            </w:r>
          </w:p>
        </w:tc>
      </w:tr>
      <w:tr w:rsidR="00856BAA" w:rsidRPr="00856BAA" w14:paraId="3F427E20" w14:textId="77777777" w:rsidTr="00856BAA">
        <w:trPr>
          <w:trHeight w:val="292"/>
        </w:trPr>
        <w:tc>
          <w:tcPr>
            <w:tcW w:w="1985" w:type="dxa"/>
            <w:noWrap/>
            <w:hideMark/>
          </w:tcPr>
          <w:p w14:paraId="495E907E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Small pelagic fishes</w:t>
            </w:r>
          </w:p>
        </w:tc>
        <w:tc>
          <w:tcPr>
            <w:tcW w:w="540" w:type="dxa"/>
            <w:noWrap/>
            <w:hideMark/>
          </w:tcPr>
          <w:p w14:paraId="4BDA0F0F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11</w:t>
            </w:r>
          </w:p>
        </w:tc>
        <w:tc>
          <w:tcPr>
            <w:tcW w:w="601" w:type="dxa"/>
            <w:noWrap/>
            <w:hideMark/>
          </w:tcPr>
          <w:p w14:paraId="078091C3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+</w:t>
            </w:r>
          </w:p>
        </w:tc>
        <w:tc>
          <w:tcPr>
            <w:tcW w:w="601" w:type="dxa"/>
            <w:noWrap/>
            <w:hideMark/>
          </w:tcPr>
          <w:p w14:paraId="6A649B1D" w14:textId="51B721CC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0.15</w:t>
            </w:r>
          </w:p>
        </w:tc>
        <w:tc>
          <w:tcPr>
            <w:tcW w:w="601" w:type="dxa"/>
            <w:noWrap/>
            <w:hideMark/>
          </w:tcPr>
          <w:p w14:paraId="309F86FF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+</w:t>
            </w:r>
          </w:p>
        </w:tc>
        <w:tc>
          <w:tcPr>
            <w:tcW w:w="601" w:type="dxa"/>
            <w:noWrap/>
            <w:hideMark/>
          </w:tcPr>
          <w:p w14:paraId="730AA7D8" w14:textId="799873A9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0.44</w:t>
            </w:r>
          </w:p>
        </w:tc>
        <w:tc>
          <w:tcPr>
            <w:tcW w:w="601" w:type="dxa"/>
            <w:noWrap/>
            <w:hideMark/>
          </w:tcPr>
          <w:p w14:paraId="7AD6070C" w14:textId="689A1174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0.03</w:t>
            </w:r>
          </w:p>
        </w:tc>
        <w:tc>
          <w:tcPr>
            <w:tcW w:w="601" w:type="dxa"/>
            <w:noWrap/>
            <w:hideMark/>
          </w:tcPr>
          <w:p w14:paraId="7FD941AE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+</w:t>
            </w:r>
          </w:p>
        </w:tc>
        <w:tc>
          <w:tcPr>
            <w:tcW w:w="601" w:type="dxa"/>
            <w:noWrap/>
            <w:hideMark/>
          </w:tcPr>
          <w:p w14:paraId="4CB9A6D2" w14:textId="799C811A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0941B4D0" w14:textId="0411CD3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38C23FF8" w14:textId="39FA79BE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0.06</w:t>
            </w:r>
          </w:p>
        </w:tc>
        <w:tc>
          <w:tcPr>
            <w:tcW w:w="601" w:type="dxa"/>
            <w:noWrap/>
            <w:hideMark/>
          </w:tcPr>
          <w:p w14:paraId="0F1CCD9C" w14:textId="591D41CB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5F089C35" w14:textId="5271E56E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685D827B" w14:textId="767BA13F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666391BB" w14:textId="7FE5EA7D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14DAA61A" w14:textId="3261C050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0.15</w:t>
            </w:r>
          </w:p>
        </w:tc>
        <w:tc>
          <w:tcPr>
            <w:tcW w:w="601" w:type="dxa"/>
            <w:noWrap/>
            <w:hideMark/>
          </w:tcPr>
          <w:p w14:paraId="2322EDE4" w14:textId="6B1B7D20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0E0D1162" w14:textId="189C1A15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26609001" w14:textId="37A14902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61814111" w14:textId="417AA01A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8" w:type="dxa"/>
            <w:noWrap/>
            <w:hideMark/>
          </w:tcPr>
          <w:p w14:paraId="36AA06B0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+</w:t>
            </w:r>
          </w:p>
        </w:tc>
        <w:tc>
          <w:tcPr>
            <w:tcW w:w="601" w:type="dxa"/>
            <w:noWrap/>
            <w:hideMark/>
          </w:tcPr>
          <w:p w14:paraId="33CF5BCA" w14:textId="185CDF23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350123A8" w14:textId="3DE90573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07C1C49E" w14:textId="2F82EE69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406" w:type="dxa"/>
            <w:noWrap/>
            <w:hideMark/>
          </w:tcPr>
          <w:p w14:paraId="2FA09A0C" w14:textId="4D00FF9F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</w:tr>
      <w:tr w:rsidR="00856BAA" w:rsidRPr="00856BAA" w14:paraId="38CBC8F2" w14:textId="77777777" w:rsidTr="00856BAA">
        <w:trPr>
          <w:trHeight w:val="292"/>
        </w:trPr>
        <w:tc>
          <w:tcPr>
            <w:tcW w:w="1985" w:type="dxa"/>
            <w:noWrap/>
            <w:hideMark/>
          </w:tcPr>
          <w:p w14:paraId="74ED5B34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Pomfret</w:t>
            </w:r>
          </w:p>
        </w:tc>
        <w:tc>
          <w:tcPr>
            <w:tcW w:w="540" w:type="dxa"/>
            <w:noWrap/>
            <w:hideMark/>
          </w:tcPr>
          <w:p w14:paraId="50D0C1F7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12</w:t>
            </w:r>
          </w:p>
        </w:tc>
        <w:tc>
          <w:tcPr>
            <w:tcW w:w="601" w:type="dxa"/>
            <w:noWrap/>
            <w:hideMark/>
          </w:tcPr>
          <w:p w14:paraId="73AE061B" w14:textId="3A5B498F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0.04</w:t>
            </w:r>
          </w:p>
        </w:tc>
        <w:tc>
          <w:tcPr>
            <w:tcW w:w="601" w:type="dxa"/>
            <w:noWrap/>
            <w:hideMark/>
          </w:tcPr>
          <w:p w14:paraId="762D30CB" w14:textId="5B21C1C6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0.02</w:t>
            </w:r>
          </w:p>
        </w:tc>
        <w:tc>
          <w:tcPr>
            <w:tcW w:w="601" w:type="dxa"/>
            <w:noWrap/>
            <w:hideMark/>
          </w:tcPr>
          <w:p w14:paraId="3EB5C6AB" w14:textId="3913A611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0.11</w:t>
            </w:r>
          </w:p>
        </w:tc>
        <w:tc>
          <w:tcPr>
            <w:tcW w:w="601" w:type="dxa"/>
            <w:noWrap/>
            <w:hideMark/>
          </w:tcPr>
          <w:p w14:paraId="5E936FC0" w14:textId="41D6AB8C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0.05</w:t>
            </w:r>
          </w:p>
        </w:tc>
        <w:tc>
          <w:tcPr>
            <w:tcW w:w="601" w:type="dxa"/>
            <w:noWrap/>
            <w:hideMark/>
          </w:tcPr>
          <w:p w14:paraId="59330C97" w14:textId="637FFDBD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1676CFA7" w14:textId="40361A5F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6709087E" w14:textId="769E78C3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6097A6E8" w14:textId="388BD145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34EB0A05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+</w:t>
            </w:r>
          </w:p>
        </w:tc>
        <w:tc>
          <w:tcPr>
            <w:tcW w:w="601" w:type="dxa"/>
            <w:noWrap/>
            <w:hideMark/>
          </w:tcPr>
          <w:p w14:paraId="37EC1F55" w14:textId="66E8046E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787ADE96" w14:textId="6DFECAEC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1CBA111D" w14:textId="62BBAD34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292F3950" w14:textId="54F08C44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13B6793F" w14:textId="2B41E785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5A562ECA" w14:textId="1A5B927D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374DF178" w14:textId="460F8F9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44356CA0" w14:textId="5E0466F3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5094FC68" w14:textId="69EE62F9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8" w:type="dxa"/>
            <w:noWrap/>
            <w:hideMark/>
          </w:tcPr>
          <w:p w14:paraId="7EA40A27" w14:textId="7957DD78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76267B57" w14:textId="3AD83DD4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3D56BE81" w14:textId="14C8C3F6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43D7251E" w14:textId="751274F4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406" w:type="dxa"/>
            <w:noWrap/>
            <w:hideMark/>
          </w:tcPr>
          <w:p w14:paraId="2FB7C9F7" w14:textId="601DA482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</w:tr>
      <w:tr w:rsidR="00856BAA" w:rsidRPr="00856BAA" w14:paraId="2019ACDF" w14:textId="77777777" w:rsidTr="00856BAA">
        <w:trPr>
          <w:trHeight w:val="292"/>
        </w:trPr>
        <w:tc>
          <w:tcPr>
            <w:tcW w:w="1985" w:type="dxa"/>
            <w:noWrap/>
            <w:hideMark/>
          </w:tcPr>
          <w:p w14:paraId="7464CA0E" w14:textId="2EFEDE19" w:rsidR="0080283D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proofErr w:type="spellStart"/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Medusafish</w:t>
            </w:r>
            <w:proofErr w:type="spellEnd"/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, barrelfish</w:t>
            </w:r>
            <w:r w:rsidR="0080283D" w:rsidRPr="00856BAA">
              <w:rPr>
                <w:rFonts w:ascii="Times New Roman" w:eastAsia="DengXian" w:hAnsi="Times New Roman" w:cs="Times New Roman" w:hint="eastAsia"/>
                <w:kern w:val="0"/>
                <w:sz w:val="22"/>
                <w14:ligatures w14:val="none"/>
              </w:rPr>
              <w:t xml:space="preserve"> </w:t>
            </w:r>
          </w:p>
          <w:p w14:paraId="7CE8B8F0" w14:textId="59A8778A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 xml:space="preserve">and </w:t>
            </w:r>
            <w:proofErr w:type="spellStart"/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driftfish</w:t>
            </w:r>
            <w:proofErr w:type="spellEnd"/>
          </w:p>
        </w:tc>
        <w:tc>
          <w:tcPr>
            <w:tcW w:w="540" w:type="dxa"/>
            <w:noWrap/>
            <w:hideMark/>
          </w:tcPr>
          <w:p w14:paraId="070BC4E7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13</w:t>
            </w:r>
          </w:p>
        </w:tc>
        <w:tc>
          <w:tcPr>
            <w:tcW w:w="601" w:type="dxa"/>
            <w:noWrap/>
            <w:hideMark/>
          </w:tcPr>
          <w:p w14:paraId="698D932E" w14:textId="6C3CF068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0.01</w:t>
            </w:r>
          </w:p>
        </w:tc>
        <w:tc>
          <w:tcPr>
            <w:tcW w:w="601" w:type="dxa"/>
            <w:noWrap/>
            <w:hideMark/>
          </w:tcPr>
          <w:p w14:paraId="77542D90" w14:textId="78DFB62C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7364F60E" w14:textId="395CA182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034063F6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+</w:t>
            </w:r>
          </w:p>
        </w:tc>
        <w:tc>
          <w:tcPr>
            <w:tcW w:w="601" w:type="dxa"/>
            <w:noWrap/>
            <w:hideMark/>
          </w:tcPr>
          <w:p w14:paraId="584784FF" w14:textId="31ACC4E1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4AC6000F" w14:textId="4C09BE9C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28FD0CA1" w14:textId="2CE23C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0EDA336A" w14:textId="7E367A3E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63F32274" w14:textId="0AFC94A3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017D97C8" w14:textId="16DEEB4A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4A348CC0" w14:textId="00F52099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5D088B53" w14:textId="56F02F39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2BD5D1D6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+</w:t>
            </w:r>
          </w:p>
        </w:tc>
        <w:tc>
          <w:tcPr>
            <w:tcW w:w="601" w:type="dxa"/>
            <w:noWrap/>
            <w:hideMark/>
          </w:tcPr>
          <w:p w14:paraId="44DFBAAF" w14:textId="57508CE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5609B167" w14:textId="483A4E23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4CE7907D" w14:textId="7FD474D8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6A9EDD9B" w14:textId="14938466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6BA8671C" w14:textId="7A4AEF54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8" w:type="dxa"/>
            <w:noWrap/>
            <w:hideMark/>
          </w:tcPr>
          <w:p w14:paraId="36889B47" w14:textId="27CC6526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31B9C13E" w14:textId="6751318D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3E37482E" w14:textId="30E6EAC1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69D8F2B0" w14:textId="25C8C39C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406" w:type="dxa"/>
            <w:noWrap/>
            <w:hideMark/>
          </w:tcPr>
          <w:p w14:paraId="42E32BF2" w14:textId="2204F4D1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</w:tr>
      <w:tr w:rsidR="00856BAA" w:rsidRPr="00856BAA" w14:paraId="77227DA3" w14:textId="77777777" w:rsidTr="00856BAA">
        <w:trPr>
          <w:trHeight w:val="292"/>
        </w:trPr>
        <w:tc>
          <w:tcPr>
            <w:tcW w:w="1985" w:type="dxa"/>
            <w:noWrap/>
            <w:hideMark/>
          </w:tcPr>
          <w:p w14:paraId="1409A535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Chub mackerel</w:t>
            </w:r>
          </w:p>
        </w:tc>
        <w:tc>
          <w:tcPr>
            <w:tcW w:w="540" w:type="dxa"/>
            <w:noWrap/>
            <w:hideMark/>
          </w:tcPr>
          <w:p w14:paraId="51138C96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14</w:t>
            </w:r>
          </w:p>
        </w:tc>
        <w:tc>
          <w:tcPr>
            <w:tcW w:w="601" w:type="dxa"/>
            <w:noWrap/>
            <w:hideMark/>
          </w:tcPr>
          <w:p w14:paraId="76054861" w14:textId="3330B1CB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43B6B50A" w14:textId="6E21979A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0.02</w:t>
            </w:r>
          </w:p>
        </w:tc>
        <w:tc>
          <w:tcPr>
            <w:tcW w:w="601" w:type="dxa"/>
            <w:noWrap/>
            <w:hideMark/>
          </w:tcPr>
          <w:p w14:paraId="534C0797" w14:textId="19C1ED80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26CC0639" w14:textId="3FC11966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7C176E6D" w14:textId="6DF825FC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29F454DE" w14:textId="63D61CC5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1D689980" w14:textId="281AA4E2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50D5769A" w14:textId="21343A7C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2833C724" w14:textId="6BB46C5A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656B77B5" w14:textId="03ADB993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66DC4D78" w14:textId="3AB50010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2C94D1F5" w14:textId="4CD0407A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644763EA" w14:textId="6C4659EA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21D105E4" w14:textId="61F45ECA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6ADBB54C" w14:textId="76E5641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09C70AAA" w14:textId="593DB818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33F0DE85" w14:textId="2FCC66BB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3A956816" w14:textId="4F8DF0FE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8" w:type="dxa"/>
            <w:noWrap/>
            <w:hideMark/>
          </w:tcPr>
          <w:p w14:paraId="10C6F0AF" w14:textId="1363310B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3B0C1123" w14:textId="5F5D34A2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58FA41F5" w14:textId="15B90930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13C13078" w14:textId="76A24436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406" w:type="dxa"/>
            <w:noWrap/>
            <w:hideMark/>
          </w:tcPr>
          <w:p w14:paraId="756D249C" w14:textId="4A1FBA49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</w:tr>
      <w:tr w:rsidR="00856BAA" w:rsidRPr="00856BAA" w14:paraId="3AE7E359" w14:textId="77777777" w:rsidTr="00856BAA">
        <w:trPr>
          <w:trHeight w:val="292"/>
        </w:trPr>
        <w:tc>
          <w:tcPr>
            <w:tcW w:w="1985" w:type="dxa"/>
            <w:noWrap/>
            <w:hideMark/>
          </w:tcPr>
          <w:p w14:paraId="013AD7EB" w14:textId="6831CCA0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Japanese anchovy</w:t>
            </w:r>
          </w:p>
        </w:tc>
        <w:tc>
          <w:tcPr>
            <w:tcW w:w="540" w:type="dxa"/>
            <w:noWrap/>
            <w:hideMark/>
          </w:tcPr>
          <w:p w14:paraId="497A1608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15</w:t>
            </w:r>
          </w:p>
        </w:tc>
        <w:tc>
          <w:tcPr>
            <w:tcW w:w="601" w:type="dxa"/>
            <w:noWrap/>
            <w:hideMark/>
          </w:tcPr>
          <w:p w14:paraId="6BAC0B91" w14:textId="3E3A674C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0.14</w:t>
            </w:r>
          </w:p>
        </w:tc>
        <w:tc>
          <w:tcPr>
            <w:tcW w:w="601" w:type="dxa"/>
            <w:noWrap/>
            <w:hideMark/>
          </w:tcPr>
          <w:p w14:paraId="4244BD1A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+</w:t>
            </w:r>
          </w:p>
        </w:tc>
        <w:tc>
          <w:tcPr>
            <w:tcW w:w="601" w:type="dxa"/>
            <w:noWrap/>
            <w:hideMark/>
          </w:tcPr>
          <w:p w14:paraId="621758FF" w14:textId="6199B436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34BE2493" w14:textId="60A36125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0.02</w:t>
            </w:r>
          </w:p>
        </w:tc>
        <w:tc>
          <w:tcPr>
            <w:tcW w:w="601" w:type="dxa"/>
            <w:noWrap/>
            <w:hideMark/>
          </w:tcPr>
          <w:p w14:paraId="7D8DF17E" w14:textId="76D2A6FF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0.56</w:t>
            </w:r>
          </w:p>
        </w:tc>
        <w:tc>
          <w:tcPr>
            <w:tcW w:w="601" w:type="dxa"/>
            <w:noWrap/>
            <w:hideMark/>
          </w:tcPr>
          <w:p w14:paraId="497663A9" w14:textId="0A5D8DAF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5DDA3205" w14:textId="42112E98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16BDCBAD" w14:textId="283543A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0A3B67DE" w14:textId="1E712D9E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240C7615" w14:textId="76EFD8F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0D1AD395" w14:textId="6A638260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5933A756" w14:textId="068D8674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0.06</w:t>
            </w:r>
          </w:p>
        </w:tc>
        <w:tc>
          <w:tcPr>
            <w:tcW w:w="601" w:type="dxa"/>
            <w:noWrap/>
            <w:hideMark/>
          </w:tcPr>
          <w:p w14:paraId="2DA76E87" w14:textId="7E6BC0FE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0B47F42F" w14:textId="06D7BA9A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626F58F5" w14:textId="1D1E4FD5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64B49D72" w14:textId="2EE96676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00091495" w14:textId="4B0C8CAA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77673666" w14:textId="3B7D40C2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8" w:type="dxa"/>
            <w:noWrap/>
            <w:hideMark/>
          </w:tcPr>
          <w:p w14:paraId="4D9ECF95" w14:textId="4F2A14A3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0.02</w:t>
            </w:r>
          </w:p>
        </w:tc>
        <w:tc>
          <w:tcPr>
            <w:tcW w:w="601" w:type="dxa"/>
            <w:noWrap/>
            <w:hideMark/>
          </w:tcPr>
          <w:p w14:paraId="608E573A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+</w:t>
            </w:r>
          </w:p>
        </w:tc>
        <w:tc>
          <w:tcPr>
            <w:tcW w:w="601" w:type="dxa"/>
            <w:noWrap/>
            <w:hideMark/>
          </w:tcPr>
          <w:p w14:paraId="4FB52C94" w14:textId="1C6699F8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747C01CE" w14:textId="272D7006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406" w:type="dxa"/>
            <w:noWrap/>
            <w:hideMark/>
          </w:tcPr>
          <w:p w14:paraId="545E2615" w14:textId="152F611C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</w:tr>
      <w:tr w:rsidR="00856BAA" w:rsidRPr="00856BAA" w14:paraId="3A25042D" w14:textId="77777777" w:rsidTr="00856BAA">
        <w:trPr>
          <w:trHeight w:val="326"/>
        </w:trPr>
        <w:tc>
          <w:tcPr>
            <w:tcW w:w="1985" w:type="dxa"/>
            <w:noWrap/>
            <w:hideMark/>
          </w:tcPr>
          <w:p w14:paraId="6D09A080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Pacific sardine</w:t>
            </w:r>
          </w:p>
        </w:tc>
        <w:tc>
          <w:tcPr>
            <w:tcW w:w="540" w:type="dxa"/>
            <w:noWrap/>
            <w:hideMark/>
          </w:tcPr>
          <w:p w14:paraId="255F402B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16</w:t>
            </w:r>
          </w:p>
        </w:tc>
        <w:tc>
          <w:tcPr>
            <w:tcW w:w="601" w:type="dxa"/>
            <w:noWrap/>
            <w:hideMark/>
          </w:tcPr>
          <w:p w14:paraId="522D7A3A" w14:textId="55AD3B39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35B6DD49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+</w:t>
            </w:r>
          </w:p>
        </w:tc>
        <w:tc>
          <w:tcPr>
            <w:tcW w:w="601" w:type="dxa"/>
            <w:noWrap/>
            <w:hideMark/>
          </w:tcPr>
          <w:p w14:paraId="435407AB" w14:textId="71C5E18E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09B71646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+</w:t>
            </w:r>
          </w:p>
        </w:tc>
        <w:tc>
          <w:tcPr>
            <w:tcW w:w="601" w:type="dxa"/>
            <w:noWrap/>
            <w:hideMark/>
          </w:tcPr>
          <w:p w14:paraId="4FDE252A" w14:textId="4F6AFB59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0.04</w:t>
            </w:r>
          </w:p>
        </w:tc>
        <w:tc>
          <w:tcPr>
            <w:tcW w:w="601" w:type="dxa"/>
            <w:noWrap/>
            <w:hideMark/>
          </w:tcPr>
          <w:p w14:paraId="18449CC5" w14:textId="56395B6C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1B3EE33F" w14:textId="7175331F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56A0ABC5" w14:textId="383713E3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6CEA9422" w14:textId="3402CD66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7E41C7F2" w14:textId="6A8E850A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3CA088D3" w14:textId="7892B94E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75ADCE81" w14:textId="2FDBDC06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27D8327C" w14:textId="2094A13B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2C159032" w14:textId="00FA201E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0.31</w:t>
            </w:r>
          </w:p>
        </w:tc>
        <w:tc>
          <w:tcPr>
            <w:tcW w:w="601" w:type="dxa"/>
            <w:noWrap/>
            <w:hideMark/>
          </w:tcPr>
          <w:p w14:paraId="52499D23" w14:textId="16AEBD8C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6D1E32C9" w14:textId="48AA6280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3A8F3883" w14:textId="4B91A825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2377DE38" w14:textId="2DEC7B4B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8" w:type="dxa"/>
            <w:noWrap/>
            <w:hideMark/>
          </w:tcPr>
          <w:p w14:paraId="4894E202" w14:textId="6442BCA4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12AF5480" w14:textId="6F4BDBF5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6B4969F2" w14:textId="4C4233EC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7A7252A2" w14:textId="22CED08F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406" w:type="dxa"/>
            <w:noWrap/>
            <w:hideMark/>
          </w:tcPr>
          <w:p w14:paraId="0ED91C72" w14:textId="7323C008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</w:tr>
      <w:tr w:rsidR="00856BAA" w:rsidRPr="00856BAA" w14:paraId="3F97B817" w14:textId="77777777" w:rsidTr="00856BAA">
        <w:trPr>
          <w:trHeight w:val="292"/>
        </w:trPr>
        <w:tc>
          <w:tcPr>
            <w:tcW w:w="1985" w:type="dxa"/>
            <w:noWrap/>
            <w:hideMark/>
          </w:tcPr>
          <w:p w14:paraId="391E061E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Pacific saury</w:t>
            </w:r>
          </w:p>
        </w:tc>
        <w:tc>
          <w:tcPr>
            <w:tcW w:w="540" w:type="dxa"/>
            <w:noWrap/>
            <w:hideMark/>
          </w:tcPr>
          <w:p w14:paraId="4FDD8996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17</w:t>
            </w:r>
          </w:p>
        </w:tc>
        <w:tc>
          <w:tcPr>
            <w:tcW w:w="601" w:type="dxa"/>
            <w:noWrap/>
            <w:hideMark/>
          </w:tcPr>
          <w:p w14:paraId="00F40D6C" w14:textId="3D8AFB0D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2DB3981D" w14:textId="17CDFD36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0.03</w:t>
            </w:r>
          </w:p>
        </w:tc>
        <w:tc>
          <w:tcPr>
            <w:tcW w:w="601" w:type="dxa"/>
            <w:noWrap/>
            <w:hideMark/>
          </w:tcPr>
          <w:p w14:paraId="5DDF6CFF" w14:textId="5477D223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5F655D85" w14:textId="13C57A89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0.02</w:t>
            </w:r>
          </w:p>
        </w:tc>
        <w:tc>
          <w:tcPr>
            <w:tcW w:w="601" w:type="dxa"/>
            <w:noWrap/>
            <w:hideMark/>
          </w:tcPr>
          <w:p w14:paraId="4EC1A89B" w14:textId="19FA89E0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766E34B9" w14:textId="3B882161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7CE9850E" w14:textId="70755942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25A26100" w14:textId="60EE1CB4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616FFAAA" w14:textId="29D01C9A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1FF03868" w14:textId="2FE61969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5DB0AFCB" w14:textId="2969A65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5E54D98F" w14:textId="551F1F3C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0.05</w:t>
            </w:r>
          </w:p>
        </w:tc>
        <w:tc>
          <w:tcPr>
            <w:tcW w:w="601" w:type="dxa"/>
            <w:noWrap/>
            <w:hideMark/>
          </w:tcPr>
          <w:p w14:paraId="782B227B" w14:textId="25FE3384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29D6B93A" w14:textId="240B05F4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2D8CB951" w14:textId="55F0218E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0AAE2AB3" w14:textId="78441C19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56A8D970" w14:textId="67F6F14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26AA714F" w14:textId="079316ED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8" w:type="dxa"/>
            <w:noWrap/>
            <w:hideMark/>
          </w:tcPr>
          <w:p w14:paraId="73C9B272" w14:textId="30E32551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1BCFBBF3" w14:textId="151B5624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0B6A0890" w14:textId="54C46204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7DD72106" w14:textId="0CF12379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406" w:type="dxa"/>
            <w:noWrap/>
            <w:hideMark/>
          </w:tcPr>
          <w:p w14:paraId="411AE388" w14:textId="19EAA1A4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</w:tr>
      <w:tr w:rsidR="00856BAA" w:rsidRPr="00856BAA" w14:paraId="70D50380" w14:textId="77777777" w:rsidTr="00856BAA">
        <w:trPr>
          <w:trHeight w:val="292"/>
        </w:trPr>
        <w:tc>
          <w:tcPr>
            <w:tcW w:w="1985" w:type="dxa"/>
            <w:noWrap/>
            <w:hideMark/>
          </w:tcPr>
          <w:p w14:paraId="3A7E2279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Lantern fish</w:t>
            </w:r>
          </w:p>
        </w:tc>
        <w:tc>
          <w:tcPr>
            <w:tcW w:w="540" w:type="dxa"/>
            <w:noWrap/>
            <w:hideMark/>
          </w:tcPr>
          <w:p w14:paraId="13FD46D0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18</w:t>
            </w:r>
          </w:p>
        </w:tc>
        <w:tc>
          <w:tcPr>
            <w:tcW w:w="601" w:type="dxa"/>
            <w:noWrap/>
            <w:hideMark/>
          </w:tcPr>
          <w:p w14:paraId="76925EA5" w14:textId="5947CB65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0.01</w:t>
            </w:r>
          </w:p>
        </w:tc>
        <w:tc>
          <w:tcPr>
            <w:tcW w:w="601" w:type="dxa"/>
            <w:noWrap/>
            <w:hideMark/>
          </w:tcPr>
          <w:p w14:paraId="6845CBE9" w14:textId="3252D216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58ACA01B" w14:textId="2E525B2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0.01</w:t>
            </w:r>
          </w:p>
        </w:tc>
        <w:tc>
          <w:tcPr>
            <w:tcW w:w="601" w:type="dxa"/>
            <w:noWrap/>
            <w:hideMark/>
          </w:tcPr>
          <w:p w14:paraId="71870C50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+</w:t>
            </w:r>
          </w:p>
        </w:tc>
        <w:tc>
          <w:tcPr>
            <w:tcW w:w="601" w:type="dxa"/>
            <w:noWrap/>
            <w:hideMark/>
          </w:tcPr>
          <w:p w14:paraId="64F05777" w14:textId="287FB3BF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73585A8D" w14:textId="461F724A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1F96C9C3" w14:textId="3F705ACC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0.22</w:t>
            </w:r>
          </w:p>
        </w:tc>
        <w:tc>
          <w:tcPr>
            <w:tcW w:w="601" w:type="dxa"/>
            <w:noWrap/>
            <w:hideMark/>
          </w:tcPr>
          <w:p w14:paraId="76C6FF19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+</w:t>
            </w:r>
          </w:p>
        </w:tc>
        <w:tc>
          <w:tcPr>
            <w:tcW w:w="601" w:type="dxa"/>
            <w:noWrap/>
            <w:hideMark/>
          </w:tcPr>
          <w:p w14:paraId="4B356A4D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+</w:t>
            </w:r>
          </w:p>
        </w:tc>
        <w:tc>
          <w:tcPr>
            <w:tcW w:w="601" w:type="dxa"/>
            <w:noWrap/>
            <w:hideMark/>
          </w:tcPr>
          <w:p w14:paraId="5B3BEE81" w14:textId="54581CC0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0.84</w:t>
            </w:r>
          </w:p>
        </w:tc>
        <w:tc>
          <w:tcPr>
            <w:tcW w:w="601" w:type="dxa"/>
            <w:noWrap/>
            <w:hideMark/>
          </w:tcPr>
          <w:p w14:paraId="25399F3C" w14:textId="5353C704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2E9E8881" w14:textId="5006D96A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0.06</w:t>
            </w:r>
          </w:p>
        </w:tc>
        <w:tc>
          <w:tcPr>
            <w:tcW w:w="601" w:type="dxa"/>
            <w:noWrap/>
            <w:hideMark/>
          </w:tcPr>
          <w:p w14:paraId="12E79030" w14:textId="31CFA61A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58933450" w14:textId="0624112F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0.03</w:t>
            </w:r>
          </w:p>
        </w:tc>
        <w:tc>
          <w:tcPr>
            <w:tcW w:w="601" w:type="dxa"/>
            <w:noWrap/>
            <w:hideMark/>
          </w:tcPr>
          <w:p w14:paraId="224AC7B7" w14:textId="30B3F478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29DC8B7A" w14:textId="02B66282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0CDF928D" w14:textId="29EDD092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7805ECC8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+</w:t>
            </w:r>
          </w:p>
        </w:tc>
        <w:tc>
          <w:tcPr>
            <w:tcW w:w="608" w:type="dxa"/>
            <w:noWrap/>
            <w:hideMark/>
          </w:tcPr>
          <w:p w14:paraId="1659B264" w14:textId="2367457D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0.31</w:t>
            </w:r>
          </w:p>
        </w:tc>
        <w:tc>
          <w:tcPr>
            <w:tcW w:w="601" w:type="dxa"/>
            <w:noWrap/>
            <w:hideMark/>
          </w:tcPr>
          <w:p w14:paraId="0A1D5204" w14:textId="4BE18BB9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0.02</w:t>
            </w:r>
          </w:p>
        </w:tc>
        <w:tc>
          <w:tcPr>
            <w:tcW w:w="601" w:type="dxa"/>
            <w:noWrap/>
            <w:hideMark/>
          </w:tcPr>
          <w:p w14:paraId="21E012F6" w14:textId="26BA24B4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2C4420FD" w14:textId="4E1EE7D4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406" w:type="dxa"/>
            <w:noWrap/>
            <w:hideMark/>
          </w:tcPr>
          <w:p w14:paraId="4CB25789" w14:textId="12B09313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</w:tr>
      <w:tr w:rsidR="00856BAA" w:rsidRPr="00856BAA" w14:paraId="7F3DB62E" w14:textId="77777777" w:rsidTr="00856BAA">
        <w:trPr>
          <w:trHeight w:val="292"/>
        </w:trPr>
        <w:tc>
          <w:tcPr>
            <w:tcW w:w="1985" w:type="dxa"/>
            <w:noWrap/>
            <w:hideMark/>
          </w:tcPr>
          <w:p w14:paraId="36F43272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Cephalopoda</w:t>
            </w:r>
          </w:p>
        </w:tc>
        <w:tc>
          <w:tcPr>
            <w:tcW w:w="540" w:type="dxa"/>
            <w:noWrap/>
            <w:hideMark/>
          </w:tcPr>
          <w:p w14:paraId="51401D73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19</w:t>
            </w:r>
          </w:p>
        </w:tc>
        <w:tc>
          <w:tcPr>
            <w:tcW w:w="601" w:type="dxa"/>
            <w:noWrap/>
            <w:hideMark/>
          </w:tcPr>
          <w:p w14:paraId="23B69D0C" w14:textId="1B06F853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0.63</w:t>
            </w:r>
          </w:p>
        </w:tc>
        <w:tc>
          <w:tcPr>
            <w:tcW w:w="601" w:type="dxa"/>
            <w:noWrap/>
            <w:hideMark/>
          </w:tcPr>
          <w:p w14:paraId="2FB387CA" w14:textId="7571595F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0.60</w:t>
            </w:r>
          </w:p>
        </w:tc>
        <w:tc>
          <w:tcPr>
            <w:tcW w:w="601" w:type="dxa"/>
            <w:noWrap/>
            <w:hideMark/>
          </w:tcPr>
          <w:p w14:paraId="156D0D3A" w14:textId="187E8DD2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0.80</w:t>
            </w:r>
          </w:p>
        </w:tc>
        <w:tc>
          <w:tcPr>
            <w:tcW w:w="601" w:type="dxa"/>
            <w:noWrap/>
            <w:hideMark/>
          </w:tcPr>
          <w:p w14:paraId="13A1306E" w14:textId="4A1371F4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0.16</w:t>
            </w:r>
          </w:p>
        </w:tc>
        <w:tc>
          <w:tcPr>
            <w:tcW w:w="601" w:type="dxa"/>
            <w:noWrap/>
            <w:hideMark/>
          </w:tcPr>
          <w:p w14:paraId="29CBB4F1" w14:textId="67076E1D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0.20</w:t>
            </w:r>
          </w:p>
        </w:tc>
        <w:tc>
          <w:tcPr>
            <w:tcW w:w="601" w:type="dxa"/>
            <w:noWrap/>
            <w:hideMark/>
          </w:tcPr>
          <w:p w14:paraId="06E9583F" w14:textId="23182B86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40EB226F" w14:textId="714A771D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0.03</w:t>
            </w:r>
          </w:p>
        </w:tc>
        <w:tc>
          <w:tcPr>
            <w:tcW w:w="601" w:type="dxa"/>
            <w:noWrap/>
            <w:hideMark/>
          </w:tcPr>
          <w:p w14:paraId="1794C2FC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+</w:t>
            </w:r>
          </w:p>
        </w:tc>
        <w:tc>
          <w:tcPr>
            <w:tcW w:w="601" w:type="dxa"/>
            <w:noWrap/>
            <w:hideMark/>
          </w:tcPr>
          <w:p w14:paraId="4108FC0A" w14:textId="50C87FA8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0.33</w:t>
            </w:r>
          </w:p>
        </w:tc>
        <w:tc>
          <w:tcPr>
            <w:tcW w:w="601" w:type="dxa"/>
            <w:noWrap/>
            <w:hideMark/>
          </w:tcPr>
          <w:p w14:paraId="10B9D1D8" w14:textId="36D62E11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43B40683" w14:textId="51B21A71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6C6AAE86" w14:textId="38AD39D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0.69</w:t>
            </w:r>
          </w:p>
        </w:tc>
        <w:tc>
          <w:tcPr>
            <w:tcW w:w="601" w:type="dxa"/>
            <w:noWrap/>
            <w:hideMark/>
          </w:tcPr>
          <w:p w14:paraId="53B629D6" w14:textId="6890D04F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0.12</w:t>
            </w:r>
          </w:p>
        </w:tc>
        <w:tc>
          <w:tcPr>
            <w:tcW w:w="601" w:type="dxa"/>
            <w:noWrap/>
            <w:hideMark/>
          </w:tcPr>
          <w:p w14:paraId="0E6FEAF6" w14:textId="1694536C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0.06</w:t>
            </w:r>
          </w:p>
        </w:tc>
        <w:tc>
          <w:tcPr>
            <w:tcW w:w="601" w:type="dxa"/>
            <w:noWrap/>
            <w:hideMark/>
          </w:tcPr>
          <w:p w14:paraId="76958846" w14:textId="53511F3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6199EC60" w14:textId="6A2757AC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690DFDF5" w14:textId="025B4166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58D48D19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+</w:t>
            </w:r>
          </w:p>
        </w:tc>
        <w:tc>
          <w:tcPr>
            <w:tcW w:w="608" w:type="dxa"/>
            <w:noWrap/>
            <w:hideMark/>
          </w:tcPr>
          <w:p w14:paraId="6D35E3E7" w14:textId="01E8865A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0.46</w:t>
            </w:r>
          </w:p>
        </w:tc>
        <w:tc>
          <w:tcPr>
            <w:tcW w:w="601" w:type="dxa"/>
            <w:noWrap/>
            <w:hideMark/>
          </w:tcPr>
          <w:p w14:paraId="4774FD5E" w14:textId="5076E930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0.09</w:t>
            </w:r>
          </w:p>
        </w:tc>
        <w:tc>
          <w:tcPr>
            <w:tcW w:w="601" w:type="dxa"/>
            <w:noWrap/>
            <w:hideMark/>
          </w:tcPr>
          <w:p w14:paraId="6E28E114" w14:textId="7CDCB3A4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314FA59E" w14:textId="39E491A4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406" w:type="dxa"/>
            <w:noWrap/>
            <w:hideMark/>
          </w:tcPr>
          <w:p w14:paraId="579160DC" w14:textId="10B40C2F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</w:tr>
      <w:tr w:rsidR="00856BAA" w:rsidRPr="00856BAA" w14:paraId="28B992E8" w14:textId="77777777" w:rsidTr="00856BAA">
        <w:trPr>
          <w:trHeight w:val="283"/>
        </w:trPr>
        <w:tc>
          <w:tcPr>
            <w:tcW w:w="1985" w:type="dxa"/>
            <w:noWrap/>
            <w:hideMark/>
          </w:tcPr>
          <w:p w14:paraId="7D82EFE1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 xml:space="preserve">Small </w:t>
            </w:r>
            <w:proofErr w:type="spellStart"/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cephalopoda</w:t>
            </w:r>
            <w:proofErr w:type="spellEnd"/>
          </w:p>
        </w:tc>
        <w:tc>
          <w:tcPr>
            <w:tcW w:w="540" w:type="dxa"/>
            <w:noWrap/>
            <w:hideMark/>
          </w:tcPr>
          <w:p w14:paraId="23397D9B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20</w:t>
            </w:r>
          </w:p>
        </w:tc>
        <w:tc>
          <w:tcPr>
            <w:tcW w:w="601" w:type="dxa"/>
            <w:noWrap/>
            <w:hideMark/>
          </w:tcPr>
          <w:p w14:paraId="6F946851" w14:textId="6644251D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0.02</w:t>
            </w:r>
          </w:p>
        </w:tc>
        <w:tc>
          <w:tcPr>
            <w:tcW w:w="601" w:type="dxa"/>
            <w:noWrap/>
            <w:hideMark/>
          </w:tcPr>
          <w:p w14:paraId="2B72D06E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+</w:t>
            </w:r>
          </w:p>
        </w:tc>
        <w:tc>
          <w:tcPr>
            <w:tcW w:w="601" w:type="dxa"/>
            <w:noWrap/>
            <w:hideMark/>
          </w:tcPr>
          <w:p w14:paraId="6EB2E01A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+</w:t>
            </w:r>
          </w:p>
        </w:tc>
        <w:tc>
          <w:tcPr>
            <w:tcW w:w="601" w:type="dxa"/>
            <w:noWrap/>
            <w:hideMark/>
          </w:tcPr>
          <w:p w14:paraId="5F4C44F9" w14:textId="5F50B2A8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0.24</w:t>
            </w:r>
          </w:p>
        </w:tc>
        <w:tc>
          <w:tcPr>
            <w:tcW w:w="601" w:type="dxa"/>
            <w:noWrap/>
            <w:hideMark/>
          </w:tcPr>
          <w:p w14:paraId="0BFEE44B" w14:textId="35E2D12A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4C88D0EF" w14:textId="597F14F1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37C449CD" w14:textId="7B5355D6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0050034F" w14:textId="4710EF59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0.08</w:t>
            </w:r>
          </w:p>
        </w:tc>
        <w:tc>
          <w:tcPr>
            <w:tcW w:w="601" w:type="dxa"/>
            <w:noWrap/>
            <w:hideMark/>
          </w:tcPr>
          <w:p w14:paraId="189BAC44" w14:textId="6FBB05DE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0.04</w:t>
            </w:r>
          </w:p>
        </w:tc>
        <w:tc>
          <w:tcPr>
            <w:tcW w:w="601" w:type="dxa"/>
            <w:noWrap/>
            <w:hideMark/>
          </w:tcPr>
          <w:p w14:paraId="272C79E2" w14:textId="74DCFBFF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704C9864" w14:textId="5CBC6AA2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457F16B5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+</w:t>
            </w:r>
          </w:p>
        </w:tc>
        <w:tc>
          <w:tcPr>
            <w:tcW w:w="601" w:type="dxa"/>
            <w:noWrap/>
            <w:hideMark/>
          </w:tcPr>
          <w:p w14:paraId="37970AA0" w14:textId="4353B293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0.01</w:t>
            </w:r>
          </w:p>
        </w:tc>
        <w:tc>
          <w:tcPr>
            <w:tcW w:w="601" w:type="dxa"/>
            <w:noWrap/>
            <w:hideMark/>
          </w:tcPr>
          <w:p w14:paraId="387F730B" w14:textId="7CF6968D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0C6D3B73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+</w:t>
            </w:r>
          </w:p>
        </w:tc>
        <w:tc>
          <w:tcPr>
            <w:tcW w:w="601" w:type="dxa"/>
            <w:noWrap/>
            <w:hideMark/>
          </w:tcPr>
          <w:p w14:paraId="558E6512" w14:textId="1AFAA7AB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52C84984" w14:textId="1CFF1C1F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68B92EF5" w14:textId="01E6924E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8" w:type="dxa"/>
            <w:noWrap/>
            <w:hideMark/>
          </w:tcPr>
          <w:p w14:paraId="234B5D53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+</w:t>
            </w:r>
          </w:p>
        </w:tc>
        <w:tc>
          <w:tcPr>
            <w:tcW w:w="601" w:type="dxa"/>
            <w:noWrap/>
            <w:hideMark/>
          </w:tcPr>
          <w:p w14:paraId="1D47F758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+</w:t>
            </w:r>
          </w:p>
        </w:tc>
        <w:tc>
          <w:tcPr>
            <w:tcW w:w="601" w:type="dxa"/>
            <w:noWrap/>
            <w:hideMark/>
          </w:tcPr>
          <w:p w14:paraId="6CE8BBAA" w14:textId="058760EE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37745AA6" w14:textId="359E2C7B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406" w:type="dxa"/>
            <w:noWrap/>
            <w:hideMark/>
          </w:tcPr>
          <w:p w14:paraId="05C66FBF" w14:textId="101D46FD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</w:tr>
      <w:tr w:rsidR="00856BAA" w:rsidRPr="00856BAA" w14:paraId="15D8F498" w14:textId="77777777" w:rsidTr="00856BAA">
        <w:trPr>
          <w:trHeight w:val="283"/>
        </w:trPr>
        <w:tc>
          <w:tcPr>
            <w:tcW w:w="1985" w:type="dxa"/>
            <w:noWrap/>
            <w:hideMark/>
          </w:tcPr>
          <w:p w14:paraId="7245A1AC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Krill</w:t>
            </w:r>
          </w:p>
        </w:tc>
        <w:tc>
          <w:tcPr>
            <w:tcW w:w="540" w:type="dxa"/>
            <w:noWrap/>
            <w:hideMark/>
          </w:tcPr>
          <w:p w14:paraId="74584A0D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21</w:t>
            </w:r>
          </w:p>
        </w:tc>
        <w:tc>
          <w:tcPr>
            <w:tcW w:w="601" w:type="dxa"/>
            <w:noWrap/>
            <w:hideMark/>
          </w:tcPr>
          <w:p w14:paraId="7A1DDD9D" w14:textId="4E391A12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66CBCAD7" w14:textId="7FAA0D49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33318F38" w14:textId="39CCA72D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0F502D84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+</w:t>
            </w:r>
          </w:p>
        </w:tc>
        <w:tc>
          <w:tcPr>
            <w:tcW w:w="601" w:type="dxa"/>
            <w:noWrap/>
            <w:hideMark/>
          </w:tcPr>
          <w:p w14:paraId="11EED016" w14:textId="7B363459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11B19923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+</w:t>
            </w:r>
          </w:p>
        </w:tc>
        <w:tc>
          <w:tcPr>
            <w:tcW w:w="601" w:type="dxa"/>
            <w:noWrap/>
            <w:hideMark/>
          </w:tcPr>
          <w:p w14:paraId="654C8F95" w14:textId="698333B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0.29</w:t>
            </w:r>
          </w:p>
        </w:tc>
        <w:tc>
          <w:tcPr>
            <w:tcW w:w="601" w:type="dxa"/>
            <w:noWrap/>
            <w:hideMark/>
          </w:tcPr>
          <w:p w14:paraId="452D25FD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+</w:t>
            </w:r>
          </w:p>
        </w:tc>
        <w:tc>
          <w:tcPr>
            <w:tcW w:w="601" w:type="dxa"/>
            <w:noWrap/>
            <w:hideMark/>
          </w:tcPr>
          <w:p w14:paraId="70173319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+</w:t>
            </w:r>
          </w:p>
        </w:tc>
        <w:tc>
          <w:tcPr>
            <w:tcW w:w="601" w:type="dxa"/>
            <w:noWrap/>
            <w:hideMark/>
          </w:tcPr>
          <w:p w14:paraId="45103E44" w14:textId="6963D735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0.07</w:t>
            </w:r>
          </w:p>
        </w:tc>
        <w:tc>
          <w:tcPr>
            <w:tcW w:w="601" w:type="dxa"/>
            <w:noWrap/>
            <w:hideMark/>
          </w:tcPr>
          <w:p w14:paraId="1B319E08" w14:textId="36440364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59885EE3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+</w:t>
            </w:r>
          </w:p>
        </w:tc>
        <w:tc>
          <w:tcPr>
            <w:tcW w:w="601" w:type="dxa"/>
            <w:noWrap/>
            <w:hideMark/>
          </w:tcPr>
          <w:p w14:paraId="5FAD1D54" w14:textId="6A42E5D2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0.02</w:t>
            </w:r>
          </w:p>
        </w:tc>
        <w:tc>
          <w:tcPr>
            <w:tcW w:w="601" w:type="dxa"/>
            <w:noWrap/>
            <w:hideMark/>
          </w:tcPr>
          <w:p w14:paraId="0F4B0AD1" w14:textId="2377A8F8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0.26</w:t>
            </w:r>
          </w:p>
        </w:tc>
        <w:tc>
          <w:tcPr>
            <w:tcW w:w="601" w:type="dxa"/>
            <w:noWrap/>
            <w:hideMark/>
          </w:tcPr>
          <w:p w14:paraId="4CEAAB99" w14:textId="4099F95A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61C5E4D9" w14:textId="6DFFC191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7FE9319E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+</w:t>
            </w:r>
          </w:p>
        </w:tc>
        <w:tc>
          <w:tcPr>
            <w:tcW w:w="601" w:type="dxa"/>
            <w:noWrap/>
            <w:hideMark/>
          </w:tcPr>
          <w:p w14:paraId="302183F8" w14:textId="07B1C9A5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0.60</w:t>
            </w:r>
          </w:p>
        </w:tc>
        <w:tc>
          <w:tcPr>
            <w:tcW w:w="608" w:type="dxa"/>
            <w:noWrap/>
            <w:hideMark/>
          </w:tcPr>
          <w:p w14:paraId="10D08774" w14:textId="4A917D0F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2AE9361F" w14:textId="4A77722E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4FCE19F4" w14:textId="63641E5C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30C6858D" w14:textId="12ED8C7C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406" w:type="dxa"/>
            <w:noWrap/>
            <w:hideMark/>
          </w:tcPr>
          <w:p w14:paraId="4AFE38E1" w14:textId="3E333B73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</w:tr>
      <w:tr w:rsidR="00856BAA" w:rsidRPr="00856BAA" w14:paraId="34D8EB3B" w14:textId="77777777" w:rsidTr="00856BAA">
        <w:trPr>
          <w:trHeight w:val="292"/>
        </w:trPr>
        <w:tc>
          <w:tcPr>
            <w:tcW w:w="1985" w:type="dxa"/>
            <w:noWrap/>
            <w:hideMark/>
          </w:tcPr>
          <w:p w14:paraId="3F2C316D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Other crustaceans</w:t>
            </w:r>
          </w:p>
        </w:tc>
        <w:tc>
          <w:tcPr>
            <w:tcW w:w="540" w:type="dxa"/>
            <w:noWrap/>
            <w:hideMark/>
          </w:tcPr>
          <w:p w14:paraId="1D710402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22</w:t>
            </w:r>
          </w:p>
        </w:tc>
        <w:tc>
          <w:tcPr>
            <w:tcW w:w="601" w:type="dxa"/>
            <w:noWrap/>
            <w:hideMark/>
          </w:tcPr>
          <w:p w14:paraId="13B3794D" w14:textId="4E7C92C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674137C4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+</w:t>
            </w:r>
          </w:p>
        </w:tc>
        <w:tc>
          <w:tcPr>
            <w:tcW w:w="601" w:type="dxa"/>
            <w:noWrap/>
            <w:hideMark/>
          </w:tcPr>
          <w:p w14:paraId="4C054E44" w14:textId="1C17BAA1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02986E68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+</w:t>
            </w:r>
          </w:p>
        </w:tc>
        <w:tc>
          <w:tcPr>
            <w:tcW w:w="601" w:type="dxa"/>
            <w:noWrap/>
            <w:hideMark/>
          </w:tcPr>
          <w:p w14:paraId="2CD04E3F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+</w:t>
            </w:r>
          </w:p>
        </w:tc>
        <w:tc>
          <w:tcPr>
            <w:tcW w:w="601" w:type="dxa"/>
            <w:noWrap/>
            <w:hideMark/>
          </w:tcPr>
          <w:p w14:paraId="4E567EC9" w14:textId="555F8043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0.16</w:t>
            </w:r>
          </w:p>
        </w:tc>
        <w:tc>
          <w:tcPr>
            <w:tcW w:w="601" w:type="dxa"/>
            <w:noWrap/>
            <w:hideMark/>
          </w:tcPr>
          <w:p w14:paraId="674AC2D4" w14:textId="4BC87902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0.17</w:t>
            </w:r>
          </w:p>
        </w:tc>
        <w:tc>
          <w:tcPr>
            <w:tcW w:w="601" w:type="dxa"/>
            <w:noWrap/>
            <w:hideMark/>
          </w:tcPr>
          <w:p w14:paraId="3A2128BD" w14:textId="64D7266E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0.09</w:t>
            </w:r>
          </w:p>
        </w:tc>
        <w:tc>
          <w:tcPr>
            <w:tcW w:w="601" w:type="dxa"/>
            <w:noWrap/>
            <w:hideMark/>
          </w:tcPr>
          <w:p w14:paraId="2524BFD1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+</w:t>
            </w:r>
          </w:p>
        </w:tc>
        <w:tc>
          <w:tcPr>
            <w:tcW w:w="601" w:type="dxa"/>
            <w:noWrap/>
            <w:hideMark/>
          </w:tcPr>
          <w:p w14:paraId="0DDF70A6" w14:textId="2CEA2899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4FF13ADD" w14:textId="2E2438DE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0.03</w:t>
            </w:r>
          </w:p>
        </w:tc>
        <w:tc>
          <w:tcPr>
            <w:tcW w:w="601" w:type="dxa"/>
            <w:noWrap/>
            <w:hideMark/>
          </w:tcPr>
          <w:p w14:paraId="746C10B7" w14:textId="3EA67AD5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0.07</w:t>
            </w:r>
          </w:p>
        </w:tc>
        <w:tc>
          <w:tcPr>
            <w:tcW w:w="601" w:type="dxa"/>
            <w:noWrap/>
            <w:hideMark/>
          </w:tcPr>
          <w:p w14:paraId="70CA33EA" w14:textId="13C32396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0.09</w:t>
            </w:r>
          </w:p>
        </w:tc>
        <w:tc>
          <w:tcPr>
            <w:tcW w:w="601" w:type="dxa"/>
            <w:noWrap/>
            <w:hideMark/>
          </w:tcPr>
          <w:p w14:paraId="18368688" w14:textId="4038DBAD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0.01</w:t>
            </w:r>
          </w:p>
        </w:tc>
        <w:tc>
          <w:tcPr>
            <w:tcW w:w="601" w:type="dxa"/>
            <w:noWrap/>
            <w:hideMark/>
          </w:tcPr>
          <w:p w14:paraId="7ED3BFE2" w14:textId="60505FCD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0.02</w:t>
            </w:r>
          </w:p>
        </w:tc>
        <w:tc>
          <w:tcPr>
            <w:tcW w:w="601" w:type="dxa"/>
            <w:noWrap/>
            <w:hideMark/>
          </w:tcPr>
          <w:p w14:paraId="1C752EF3" w14:textId="0678212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0.05</w:t>
            </w:r>
          </w:p>
        </w:tc>
        <w:tc>
          <w:tcPr>
            <w:tcW w:w="601" w:type="dxa"/>
            <w:noWrap/>
            <w:hideMark/>
          </w:tcPr>
          <w:p w14:paraId="5696DED7" w14:textId="499C9B4D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0.27</w:t>
            </w:r>
          </w:p>
        </w:tc>
        <w:tc>
          <w:tcPr>
            <w:tcW w:w="601" w:type="dxa"/>
            <w:noWrap/>
            <w:hideMark/>
          </w:tcPr>
          <w:p w14:paraId="74EFD1A4" w14:textId="17FEB36A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0.18</w:t>
            </w:r>
          </w:p>
        </w:tc>
        <w:tc>
          <w:tcPr>
            <w:tcW w:w="608" w:type="dxa"/>
            <w:noWrap/>
            <w:hideMark/>
          </w:tcPr>
          <w:p w14:paraId="2F4A843A" w14:textId="2135A634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0.05</w:t>
            </w:r>
          </w:p>
        </w:tc>
        <w:tc>
          <w:tcPr>
            <w:tcW w:w="601" w:type="dxa"/>
            <w:noWrap/>
            <w:hideMark/>
          </w:tcPr>
          <w:p w14:paraId="58BF8474" w14:textId="2235D150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0.40</w:t>
            </w:r>
          </w:p>
        </w:tc>
        <w:tc>
          <w:tcPr>
            <w:tcW w:w="601" w:type="dxa"/>
            <w:noWrap/>
            <w:hideMark/>
          </w:tcPr>
          <w:p w14:paraId="464938BF" w14:textId="05ABBB4A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0.46</w:t>
            </w:r>
          </w:p>
        </w:tc>
        <w:tc>
          <w:tcPr>
            <w:tcW w:w="601" w:type="dxa"/>
            <w:noWrap/>
            <w:hideMark/>
          </w:tcPr>
          <w:p w14:paraId="0212D2BA" w14:textId="283CB5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406" w:type="dxa"/>
            <w:noWrap/>
            <w:hideMark/>
          </w:tcPr>
          <w:p w14:paraId="272AED28" w14:textId="3C0A56D2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</w:tr>
      <w:tr w:rsidR="00856BAA" w:rsidRPr="00856BAA" w14:paraId="1E8ACA98" w14:textId="77777777" w:rsidTr="00856BAA">
        <w:trPr>
          <w:trHeight w:val="292"/>
        </w:trPr>
        <w:tc>
          <w:tcPr>
            <w:tcW w:w="1985" w:type="dxa"/>
            <w:noWrap/>
            <w:hideMark/>
          </w:tcPr>
          <w:p w14:paraId="00C4FCCC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Zooplankton</w:t>
            </w:r>
          </w:p>
        </w:tc>
        <w:tc>
          <w:tcPr>
            <w:tcW w:w="540" w:type="dxa"/>
            <w:noWrap/>
            <w:hideMark/>
          </w:tcPr>
          <w:p w14:paraId="2022C0BB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23</w:t>
            </w:r>
          </w:p>
        </w:tc>
        <w:tc>
          <w:tcPr>
            <w:tcW w:w="601" w:type="dxa"/>
            <w:noWrap/>
            <w:hideMark/>
          </w:tcPr>
          <w:p w14:paraId="70487643" w14:textId="73B17FCA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26EDD3C0" w14:textId="7B806FDA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0CE14219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+</w:t>
            </w:r>
          </w:p>
        </w:tc>
        <w:tc>
          <w:tcPr>
            <w:tcW w:w="601" w:type="dxa"/>
            <w:noWrap/>
            <w:hideMark/>
          </w:tcPr>
          <w:p w14:paraId="38B1684A" w14:textId="094FE7A0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08FAA2FF" w14:textId="5975881E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124BC863" w14:textId="0CF3BA13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0.40</w:t>
            </w:r>
          </w:p>
        </w:tc>
        <w:tc>
          <w:tcPr>
            <w:tcW w:w="601" w:type="dxa"/>
            <w:noWrap/>
            <w:hideMark/>
          </w:tcPr>
          <w:p w14:paraId="005336D7" w14:textId="7D360FD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0.06</w:t>
            </w:r>
          </w:p>
        </w:tc>
        <w:tc>
          <w:tcPr>
            <w:tcW w:w="601" w:type="dxa"/>
            <w:noWrap/>
            <w:hideMark/>
          </w:tcPr>
          <w:p w14:paraId="136B846A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+</w:t>
            </w:r>
          </w:p>
        </w:tc>
        <w:tc>
          <w:tcPr>
            <w:tcW w:w="601" w:type="dxa"/>
            <w:noWrap/>
            <w:hideMark/>
          </w:tcPr>
          <w:p w14:paraId="1EC393BA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+</w:t>
            </w:r>
          </w:p>
        </w:tc>
        <w:tc>
          <w:tcPr>
            <w:tcW w:w="601" w:type="dxa"/>
            <w:noWrap/>
            <w:hideMark/>
          </w:tcPr>
          <w:p w14:paraId="500717C6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+</w:t>
            </w:r>
          </w:p>
        </w:tc>
        <w:tc>
          <w:tcPr>
            <w:tcW w:w="601" w:type="dxa"/>
            <w:noWrap/>
            <w:hideMark/>
          </w:tcPr>
          <w:p w14:paraId="3B27E4BE" w14:textId="1E0A9A00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0.97</w:t>
            </w:r>
          </w:p>
        </w:tc>
        <w:tc>
          <w:tcPr>
            <w:tcW w:w="601" w:type="dxa"/>
            <w:noWrap/>
            <w:hideMark/>
          </w:tcPr>
          <w:p w14:paraId="047F1063" w14:textId="17C2C540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19A464C2" w14:textId="2615D429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0.56</w:t>
            </w:r>
          </w:p>
        </w:tc>
        <w:tc>
          <w:tcPr>
            <w:tcW w:w="601" w:type="dxa"/>
            <w:noWrap/>
            <w:hideMark/>
          </w:tcPr>
          <w:p w14:paraId="52BA2232" w14:textId="2E78ED4E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0.17</w:t>
            </w:r>
          </w:p>
        </w:tc>
        <w:tc>
          <w:tcPr>
            <w:tcW w:w="601" w:type="dxa"/>
            <w:noWrap/>
            <w:hideMark/>
          </w:tcPr>
          <w:p w14:paraId="49BEA916" w14:textId="70349CF4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0.98</w:t>
            </w:r>
          </w:p>
        </w:tc>
        <w:tc>
          <w:tcPr>
            <w:tcW w:w="601" w:type="dxa"/>
            <w:noWrap/>
            <w:hideMark/>
          </w:tcPr>
          <w:p w14:paraId="3269916D" w14:textId="2D7631C1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0.95</w:t>
            </w:r>
          </w:p>
        </w:tc>
        <w:tc>
          <w:tcPr>
            <w:tcW w:w="601" w:type="dxa"/>
            <w:noWrap/>
            <w:hideMark/>
          </w:tcPr>
          <w:p w14:paraId="16FCD3AC" w14:textId="2A5F8F5B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0.73</w:t>
            </w:r>
          </w:p>
        </w:tc>
        <w:tc>
          <w:tcPr>
            <w:tcW w:w="601" w:type="dxa"/>
            <w:noWrap/>
            <w:hideMark/>
          </w:tcPr>
          <w:p w14:paraId="7C51357D" w14:textId="2F0B7285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0.22</w:t>
            </w:r>
          </w:p>
        </w:tc>
        <w:tc>
          <w:tcPr>
            <w:tcW w:w="608" w:type="dxa"/>
            <w:noWrap/>
            <w:hideMark/>
          </w:tcPr>
          <w:p w14:paraId="527DEB9A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+</w:t>
            </w:r>
          </w:p>
        </w:tc>
        <w:tc>
          <w:tcPr>
            <w:tcW w:w="601" w:type="dxa"/>
            <w:noWrap/>
            <w:hideMark/>
          </w:tcPr>
          <w:p w14:paraId="43C46210" w14:textId="653537B3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0.22</w:t>
            </w:r>
          </w:p>
        </w:tc>
        <w:tc>
          <w:tcPr>
            <w:tcW w:w="601" w:type="dxa"/>
            <w:noWrap/>
            <w:hideMark/>
          </w:tcPr>
          <w:p w14:paraId="5FF2E7F6" w14:textId="45A6B0A2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0.07</w:t>
            </w:r>
          </w:p>
        </w:tc>
        <w:tc>
          <w:tcPr>
            <w:tcW w:w="601" w:type="dxa"/>
            <w:noWrap/>
            <w:hideMark/>
          </w:tcPr>
          <w:p w14:paraId="04B9B4A4" w14:textId="26D31231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0.55</w:t>
            </w:r>
          </w:p>
        </w:tc>
        <w:tc>
          <w:tcPr>
            <w:tcW w:w="406" w:type="dxa"/>
            <w:noWrap/>
            <w:hideMark/>
          </w:tcPr>
          <w:p w14:paraId="6353BD1C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+</w:t>
            </w:r>
          </w:p>
        </w:tc>
      </w:tr>
      <w:tr w:rsidR="00856BAA" w:rsidRPr="00856BAA" w14:paraId="40E59537" w14:textId="77777777" w:rsidTr="00856BAA">
        <w:trPr>
          <w:trHeight w:val="283"/>
        </w:trPr>
        <w:tc>
          <w:tcPr>
            <w:tcW w:w="1985" w:type="dxa"/>
            <w:noWrap/>
            <w:hideMark/>
          </w:tcPr>
          <w:p w14:paraId="4D8AE084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Phytoplankton</w:t>
            </w:r>
          </w:p>
        </w:tc>
        <w:tc>
          <w:tcPr>
            <w:tcW w:w="540" w:type="dxa"/>
            <w:noWrap/>
            <w:hideMark/>
          </w:tcPr>
          <w:p w14:paraId="63D403BD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24</w:t>
            </w:r>
          </w:p>
        </w:tc>
        <w:tc>
          <w:tcPr>
            <w:tcW w:w="601" w:type="dxa"/>
            <w:noWrap/>
            <w:hideMark/>
          </w:tcPr>
          <w:p w14:paraId="57A0570E" w14:textId="0A6DA564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3D38956B" w14:textId="2B6E9AA9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3EC901D6" w14:textId="4D301B1D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40585206" w14:textId="498CF995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174F7D82" w14:textId="404F9EFF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5F8EA916" w14:textId="49937C9F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0.44</w:t>
            </w:r>
          </w:p>
        </w:tc>
        <w:tc>
          <w:tcPr>
            <w:tcW w:w="601" w:type="dxa"/>
            <w:noWrap/>
            <w:hideMark/>
          </w:tcPr>
          <w:p w14:paraId="7EF9880E" w14:textId="3A20AD63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45E583D6" w14:textId="12A88FB3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10FF813C" w14:textId="679D8C9C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350DA221" w14:textId="22281A8F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6711A2D4" w14:textId="778FAA46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2AA08CDD" w14:textId="5D8446D3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6C48B8B3" w14:textId="369DEF2F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3CE290A1" w14:textId="63EDB271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5AD35604" w14:textId="30E3871F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7897B602" w14:textId="23C38396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6F2E73C5" w14:textId="1E9BC45F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641C2EF2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+</w:t>
            </w:r>
          </w:p>
        </w:tc>
        <w:tc>
          <w:tcPr>
            <w:tcW w:w="608" w:type="dxa"/>
            <w:noWrap/>
            <w:hideMark/>
          </w:tcPr>
          <w:p w14:paraId="2841E6C9" w14:textId="58C930CD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033F83F1" w14:textId="3961FC78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36B55CA3" w14:textId="7F1F52D1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0.47</w:t>
            </w:r>
          </w:p>
        </w:tc>
        <w:tc>
          <w:tcPr>
            <w:tcW w:w="601" w:type="dxa"/>
            <w:noWrap/>
            <w:hideMark/>
          </w:tcPr>
          <w:p w14:paraId="66AFB9DF" w14:textId="6FB92A36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0.05</w:t>
            </w:r>
          </w:p>
        </w:tc>
        <w:tc>
          <w:tcPr>
            <w:tcW w:w="406" w:type="dxa"/>
            <w:noWrap/>
            <w:hideMark/>
          </w:tcPr>
          <w:p w14:paraId="7E7A9CFD" w14:textId="2D95576C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0.99</w:t>
            </w:r>
          </w:p>
        </w:tc>
      </w:tr>
      <w:tr w:rsidR="00856BAA" w:rsidRPr="00856BAA" w14:paraId="44EF0995" w14:textId="77777777" w:rsidTr="00856BAA">
        <w:trPr>
          <w:trHeight w:val="283"/>
        </w:trPr>
        <w:tc>
          <w:tcPr>
            <w:tcW w:w="1985" w:type="dxa"/>
            <w:noWrap/>
            <w:hideMark/>
          </w:tcPr>
          <w:p w14:paraId="429A29D6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Detritus</w:t>
            </w:r>
          </w:p>
        </w:tc>
        <w:tc>
          <w:tcPr>
            <w:tcW w:w="540" w:type="dxa"/>
            <w:noWrap/>
            <w:hideMark/>
          </w:tcPr>
          <w:p w14:paraId="2F43BBD4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25</w:t>
            </w:r>
          </w:p>
        </w:tc>
        <w:tc>
          <w:tcPr>
            <w:tcW w:w="601" w:type="dxa"/>
            <w:noWrap/>
            <w:hideMark/>
          </w:tcPr>
          <w:p w14:paraId="548979A0" w14:textId="5547A32C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390BBF26" w14:textId="384BC020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12B0EE59" w14:textId="4D16701A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28B48222" w14:textId="70D78589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2FF115DD" w14:textId="172ACEC9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4EE08C03" w14:textId="604BABCA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176828EF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+</w:t>
            </w:r>
          </w:p>
        </w:tc>
        <w:tc>
          <w:tcPr>
            <w:tcW w:w="601" w:type="dxa"/>
            <w:noWrap/>
            <w:hideMark/>
          </w:tcPr>
          <w:p w14:paraId="11F70423" w14:textId="520A5C1E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0.09</w:t>
            </w:r>
          </w:p>
        </w:tc>
        <w:tc>
          <w:tcPr>
            <w:tcW w:w="601" w:type="dxa"/>
            <w:noWrap/>
            <w:hideMark/>
          </w:tcPr>
          <w:p w14:paraId="4C6665BE" w14:textId="7777777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+</w:t>
            </w:r>
          </w:p>
        </w:tc>
        <w:tc>
          <w:tcPr>
            <w:tcW w:w="601" w:type="dxa"/>
            <w:noWrap/>
            <w:hideMark/>
          </w:tcPr>
          <w:p w14:paraId="0F59F840" w14:textId="727CCEC6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09957B02" w14:textId="39158701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469CA157" w14:textId="09E8FB9F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01E6677E" w14:textId="4A09B676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7F1CFAED" w14:textId="71A9B371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15D3521C" w14:textId="1655E971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6701B7E3" w14:textId="78E96366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47F876C0" w14:textId="2C97279B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21F0842F" w14:textId="3DD74059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8" w:type="dxa"/>
            <w:noWrap/>
            <w:hideMark/>
          </w:tcPr>
          <w:p w14:paraId="230BD026" w14:textId="05CC6469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173D09D0" w14:textId="0D34CDF7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1BAE3965" w14:textId="3DCE2A96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1" w:type="dxa"/>
            <w:noWrap/>
            <w:hideMark/>
          </w:tcPr>
          <w:p w14:paraId="05DCA073" w14:textId="29449CA0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0.40</w:t>
            </w:r>
          </w:p>
        </w:tc>
        <w:tc>
          <w:tcPr>
            <w:tcW w:w="406" w:type="dxa"/>
            <w:noWrap/>
            <w:hideMark/>
          </w:tcPr>
          <w:p w14:paraId="7C041D90" w14:textId="483981B0" w:rsidR="0015077F" w:rsidRPr="00856BAA" w:rsidRDefault="0015077F" w:rsidP="001541D5">
            <w:pPr>
              <w:widowControl/>
              <w:spacing w:line="360" w:lineRule="auto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</w:tr>
    </w:tbl>
    <w:p w14:paraId="5A7BD7F3" w14:textId="54081884" w:rsidR="00997BD8" w:rsidRPr="00856BAA" w:rsidRDefault="006704EA" w:rsidP="001541D5">
      <w:pPr>
        <w:widowControl/>
        <w:spacing w:line="36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856BAA">
        <w:rPr>
          <w:rFonts w:ascii="Times New Roman" w:hAnsi="Times New Roman" w:cs="Times New Roman" w:hint="eastAsia"/>
          <w:sz w:val="24"/>
          <w:szCs w:val="24"/>
        </w:rPr>
        <w:t xml:space="preserve">Note: </w:t>
      </w:r>
      <w:r w:rsidRPr="00856BAA">
        <w:rPr>
          <w:rFonts w:ascii="Times New Roman" w:hAnsi="Times New Roman" w:cs="Times New Roman"/>
          <w:sz w:val="24"/>
          <w:szCs w:val="24"/>
        </w:rPr>
        <w:t>+ indicates that it occurred at a percentage &lt;0.01</w:t>
      </w:r>
      <w:r w:rsidRPr="00856BAA">
        <w:rPr>
          <w:rFonts w:ascii="Times New Roman" w:hAnsi="Times New Roman" w:cs="Times New Roman" w:hint="eastAsia"/>
          <w:sz w:val="24"/>
          <w:szCs w:val="24"/>
        </w:rPr>
        <w:t>.</w:t>
      </w:r>
    </w:p>
    <w:p w14:paraId="572E8ECF" w14:textId="58B90FB7" w:rsidR="0008152A" w:rsidRPr="00856BAA" w:rsidRDefault="0008152A" w:rsidP="001541D5">
      <w:pPr>
        <w:widowControl/>
        <w:spacing w:line="36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856BAA">
        <w:rPr>
          <w:rFonts w:ascii="Times New Roman" w:hAnsi="Times New Roman" w:cs="Times New Roman"/>
          <w:sz w:val="24"/>
          <w:szCs w:val="24"/>
        </w:rPr>
        <w:br w:type="page"/>
      </w:r>
    </w:p>
    <w:p w14:paraId="06E55BCF" w14:textId="77777777" w:rsidR="001545C2" w:rsidRPr="00856BAA" w:rsidRDefault="001545C2" w:rsidP="001541D5">
      <w:pPr>
        <w:widowControl/>
        <w:spacing w:line="360" w:lineRule="auto"/>
        <w:jc w:val="center"/>
        <w:rPr>
          <w:rFonts w:ascii="Times New Roman" w:hAnsi="Times New Roman" w:cs="Times New Roman"/>
          <w:b/>
          <w:bCs/>
          <w:sz w:val="22"/>
        </w:rPr>
        <w:sectPr w:rsidR="001545C2" w:rsidRPr="00856BAA" w:rsidSect="00AF6D36">
          <w:pgSz w:w="16838" w:h="11906" w:orient="landscape"/>
          <w:pgMar w:top="1797" w:right="1440" w:bottom="1797" w:left="1440" w:header="851" w:footer="992" w:gutter="0"/>
          <w:cols w:space="425"/>
          <w:docGrid w:type="linesAndChars" w:linePitch="312"/>
        </w:sectPr>
      </w:pPr>
    </w:p>
    <w:p w14:paraId="6B74D4F4" w14:textId="05D8D5A8" w:rsidR="0044302B" w:rsidRPr="00856BAA" w:rsidRDefault="007E239C" w:rsidP="001541D5">
      <w:pPr>
        <w:widowControl/>
        <w:spacing w:line="360" w:lineRule="auto"/>
        <w:jc w:val="center"/>
        <w:rPr>
          <w:rFonts w:ascii="Times New Roman" w:hAnsi="Times New Roman" w:cs="Times New Roman"/>
          <w:sz w:val="22"/>
        </w:rPr>
      </w:pPr>
      <w:r w:rsidRPr="00856BAA">
        <w:rPr>
          <w:rFonts w:ascii="Times New Roman" w:hAnsi="Times New Roman" w:cs="Times New Roman" w:hint="eastAsia"/>
          <w:b/>
          <w:bCs/>
          <w:sz w:val="22"/>
        </w:rPr>
        <w:t xml:space="preserve">Table </w:t>
      </w:r>
      <w:r w:rsidR="00064A90" w:rsidRPr="00856BAA">
        <w:rPr>
          <w:rFonts w:ascii="Times New Roman" w:hAnsi="Times New Roman" w:cs="Times New Roman" w:hint="eastAsia"/>
          <w:b/>
          <w:bCs/>
          <w:sz w:val="22"/>
        </w:rPr>
        <w:t>S3</w:t>
      </w:r>
      <w:r w:rsidRPr="00856BAA">
        <w:rPr>
          <w:rFonts w:ascii="Times New Roman" w:hAnsi="Times New Roman" w:cs="Times New Roman" w:hint="eastAsia"/>
          <w:sz w:val="22"/>
        </w:rPr>
        <w:t xml:space="preserve"> Default options for the pedigree routine, for each input parameter used in Ecopath models. Defaults (percentage </w:t>
      </w:r>
      <w:r w:rsidR="00852307">
        <w:rPr>
          <w:rFonts w:ascii="Times New Roman" w:hAnsi="Times New Roman" w:cs="Times New Roman" w:hint="eastAsia"/>
          <w:sz w:val="22"/>
        </w:rPr>
        <w:t>c</w:t>
      </w:r>
      <w:r w:rsidR="00852307" w:rsidRPr="00856BAA">
        <w:rPr>
          <w:rFonts w:ascii="Times New Roman" w:hAnsi="Times New Roman" w:cs="Times New Roman" w:hint="eastAsia"/>
          <w:sz w:val="22"/>
        </w:rPr>
        <w:t>onfidence intervals</w:t>
      </w:r>
      <w:r w:rsidR="00852307">
        <w:rPr>
          <w:rFonts w:ascii="Times New Roman" w:hAnsi="Times New Roman" w:cs="Times New Roman" w:hint="eastAsia"/>
          <w:sz w:val="22"/>
        </w:rPr>
        <w:t>, CI%</w:t>
      </w:r>
      <w:r w:rsidRPr="00856BAA">
        <w:rPr>
          <w:rFonts w:ascii="Times New Roman" w:hAnsi="Times New Roman" w:cs="Times New Roman" w:hint="eastAsia"/>
          <w:sz w:val="22"/>
        </w:rPr>
        <w:t xml:space="preserve">) are means based on actual estimates of </w:t>
      </w:r>
      <w:r w:rsidR="00064A90" w:rsidRPr="00856BAA">
        <w:rPr>
          <w:rFonts w:ascii="Times New Roman" w:hAnsi="Times New Roman" w:cs="Times New Roman" w:hint="eastAsia"/>
          <w:sz w:val="22"/>
        </w:rPr>
        <w:t>CI</w:t>
      </w:r>
      <w:r w:rsidRPr="00856BAA">
        <w:rPr>
          <w:rFonts w:ascii="Times New Roman" w:hAnsi="Times New Roman" w:cs="Times New Roman" w:hint="eastAsia"/>
          <w:sz w:val="22"/>
        </w:rPr>
        <w:t xml:space="preserve"> in various studies. </w:t>
      </w:r>
      <w:r w:rsidRPr="00856BAA">
        <w:rPr>
          <w:rFonts w:ascii="Times New Roman" w:hAnsi="Times New Roman" w:cs="Times New Roman"/>
          <w:sz w:val="22"/>
        </w:rPr>
        <w:t>Modified</w:t>
      </w:r>
      <w:r w:rsidRPr="00856BAA">
        <w:rPr>
          <w:rFonts w:ascii="Times New Roman" w:hAnsi="Times New Roman" w:cs="Times New Roman" w:hint="eastAsia"/>
          <w:sz w:val="22"/>
        </w:rPr>
        <w:t xml:space="preserve"> from Christensen et al. (2005)</w:t>
      </w:r>
      <w:r w:rsidR="001541D5" w:rsidRPr="00856BAA">
        <w:rPr>
          <w:rFonts w:ascii="Times New Roman" w:hAnsi="Times New Roman" w:cs="Times New Roman" w:hint="eastAsia"/>
          <w:sz w:val="22"/>
        </w:rPr>
        <w:t xml:space="preserve"> and </w:t>
      </w:r>
      <w:r w:rsidR="001541D5" w:rsidRPr="00856BAA">
        <w:rPr>
          <w:rFonts w:ascii="Times New Roman" w:hAnsi="Times New Roman" w:cs="Times New Roman"/>
          <w:sz w:val="22"/>
        </w:rPr>
        <w:t xml:space="preserve">Morissette L. </w:t>
      </w:r>
      <w:r w:rsidR="001541D5" w:rsidRPr="00856BAA">
        <w:rPr>
          <w:rFonts w:ascii="Times New Roman" w:hAnsi="Times New Roman" w:cs="Times New Roman" w:hint="eastAsia"/>
          <w:sz w:val="22"/>
        </w:rPr>
        <w:t>(</w:t>
      </w:r>
      <w:r w:rsidR="001541D5" w:rsidRPr="00856BAA">
        <w:rPr>
          <w:rFonts w:ascii="Times New Roman" w:hAnsi="Times New Roman" w:cs="Times New Roman"/>
          <w:sz w:val="22"/>
        </w:rPr>
        <w:t>2007</w:t>
      </w:r>
      <w:r w:rsidR="001541D5" w:rsidRPr="00856BAA">
        <w:rPr>
          <w:rFonts w:ascii="Times New Roman" w:hAnsi="Times New Roman" w:cs="Times New Roman" w:hint="eastAsia"/>
          <w:sz w:val="22"/>
        </w:rPr>
        <w:t>)</w:t>
      </w:r>
      <w:r w:rsidRPr="00856BAA">
        <w:rPr>
          <w:rFonts w:ascii="Times New Roman" w:hAnsi="Times New Roman" w:cs="Times New Roman" w:hint="eastAsia"/>
          <w:sz w:val="22"/>
        </w:rPr>
        <w:t>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18"/>
        <w:gridCol w:w="1603"/>
        <w:gridCol w:w="1755"/>
      </w:tblGrid>
      <w:tr w:rsidR="00856BAA" w:rsidRPr="00856BAA" w14:paraId="60068A87" w14:textId="77777777" w:rsidTr="00856BAA">
        <w:trPr>
          <w:trHeight w:val="300"/>
          <w:jc w:val="center"/>
        </w:trPr>
        <w:tc>
          <w:tcPr>
            <w:tcW w:w="0" w:type="auto"/>
            <w:noWrap/>
            <w:vAlign w:val="center"/>
            <w:hideMark/>
          </w:tcPr>
          <w:p w14:paraId="3CBB24AF" w14:textId="77777777" w:rsidR="004D5D63" w:rsidRPr="00856BAA" w:rsidRDefault="004D5D63" w:rsidP="001541D5">
            <w:pPr>
              <w:widowControl/>
              <w:spacing w:line="360" w:lineRule="auto"/>
              <w:jc w:val="left"/>
              <w:rPr>
                <w:rFonts w:ascii="Times New Roman" w:eastAsia="DengXian" w:hAnsi="Times New Roman" w:cs="Times New Roman"/>
                <w:b/>
                <w:bCs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b/>
                <w:bCs/>
                <w:kern w:val="0"/>
                <w:sz w:val="22"/>
                <w14:ligatures w14:val="none"/>
              </w:rPr>
              <w:t>Parameter</w:t>
            </w:r>
          </w:p>
        </w:tc>
        <w:tc>
          <w:tcPr>
            <w:tcW w:w="0" w:type="auto"/>
            <w:noWrap/>
            <w:vAlign w:val="center"/>
            <w:hideMark/>
          </w:tcPr>
          <w:p w14:paraId="727B1A26" w14:textId="77777777" w:rsidR="004D5D63" w:rsidRPr="00856BAA" w:rsidRDefault="004D5D63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b/>
                <w:bCs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b/>
                <w:bCs/>
                <w:kern w:val="0"/>
                <w:sz w:val="22"/>
                <w14:ligatures w14:val="none"/>
              </w:rPr>
              <w:t>Pedigree index</w:t>
            </w:r>
          </w:p>
        </w:tc>
        <w:tc>
          <w:tcPr>
            <w:tcW w:w="0" w:type="auto"/>
            <w:noWrap/>
            <w:vAlign w:val="center"/>
            <w:hideMark/>
          </w:tcPr>
          <w:p w14:paraId="77A71611" w14:textId="77777777" w:rsidR="004D5D63" w:rsidRPr="00856BAA" w:rsidRDefault="004D5D63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b/>
                <w:bCs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b/>
                <w:bCs/>
                <w:kern w:val="0"/>
                <w:sz w:val="22"/>
                <w14:ligatures w14:val="none"/>
              </w:rPr>
              <w:t>Default CI (±%)</w:t>
            </w:r>
          </w:p>
        </w:tc>
      </w:tr>
      <w:tr w:rsidR="00856BAA" w:rsidRPr="00856BAA" w14:paraId="4C864DD4" w14:textId="77777777" w:rsidTr="00856BAA">
        <w:trPr>
          <w:trHeight w:val="300"/>
          <w:jc w:val="center"/>
        </w:trPr>
        <w:tc>
          <w:tcPr>
            <w:tcW w:w="0" w:type="auto"/>
            <w:noWrap/>
            <w:vAlign w:val="center"/>
            <w:hideMark/>
          </w:tcPr>
          <w:p w14:paraId="75FD3CB9" w14:textId="77777777" w:rsidR="004D5D63" w:rsidRPr="00856BAA" w:rsidRDefault="004D5D63" w:rsidP="001541D5">
            <w:pPr>
              <w:widowControl/>
              <w:spacing w:line="360" w:lineRule="auto"/>
              <w:jc w:val="left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Biomass</w:t>
            </w:r>
          </w:p>
        </w:tc>
        <w:tc>
          <w:tcPr>
            <w:tcW w:w="0" w:type="auto"/>
            <w:noWrap/>
            <w:vAlign w:val="bottom"/>
            <w:hideMark/>
          </w:tcPr>
          <w:p w14:paraId="0F0F83B0" w14:textId="77777777" w:rsidR="004D5D63" w:rsidRPr="00856BAA" w:rsidRDefault="004D5D63" w:rsidP="001541D5">
            <w:pPr>
              <w:widowControl/>
              <w:spacing w:line="360" w:lineRule="auto"/>
              <w:jc w:val="left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13BC1CA" w14:textId="77777777" w:rsidR="004D5D63" w:rsidRPr="00856BAA" w:rsidRDefault="004D5D63" w:rsidP="001541D5">
            <w:pPr>
              <w:widowControl/>
              <w:spacing w:line="36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56BAA" w:rsidRPr="00856BAA" w14:paraId="2D6C1BF3" w14:textId="77777777" w:rsidTr="00856BAA">
        <w:trPr>
          <w:trHeight w:val="300"/>
          <w:jc w:val="center"/>
        </w:trPr>
        <w:tc>
          <w:tcPr>
            <w:tcW w:w="0" w:type="auto"/>
            <w:noWrap/>
            <w:vAlign w:val="center"/>
            <w:hideMark/>
          </w:tcPr>
          <w:p w14:paraId="5764A9FC" w14:textId="77777777" w:rsidR="004D5D63" w:rsidRPr="00856BAA" w:rsidRDefault="004D5D63" w:rsidP="001541D5">
            <w:pPr>
              <w:widowControl/>
              <w:spacing w:line="360" w:lineRule="auto"/>
              <w:ind w:firstLineChars="200" w:firstLine="440"/>
              <w:jc w:val="left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Sampling based, high precision</w:t>
            </w:r>
          </w:p>
        </w:tc>
        <w:tc>
          <w:tcPr>
            <w:tcW w:w="0" w:type="auto"/>
            <w:noWrap/>
            <w:vAlign w:val="center"/>
            <w:hideMark/>
          </w:tcPr>
          <w:p w14:paraId="4BDA1EEF" w14:textId="77777777" w:rsidR="004D5D63" w:rsidRPr="00856BAA" w:rsidRDefault="004D5D63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 xml:space="preserve">1.0 </w:t>
            </w:r>
          </w:p>
        </w:tc>
        <w:tc>
          <w:tcPr>
            <w:tcW w:w="0" w:type="auto"/>
            <w:vAlign w:val="center"/>
            <w:hideMark/>
          </w:tcPr>
          <w:p w14:paraId="09E1905E" w14:textId="77777777" w:rsidR="004D5D63" w:rsidRPr="00856BAA" w:rsidRDefault="004D5D63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10</w:t>
            </w:r>
          </w:p>
        </w:tc>
      </w:tr>
      <w:tr w:rsidR="00856BAA" w:rsidRPr="00856BAA" w14:paraId="055EAEC4" w14:textId="77777777" w:rsidTr="00856BAA">
        <w:trPr>
          <w:trHeight w:val="300"/>
          <w:jc w:val="center"/>
        </w:trPr>
        <w:tc>
          <w:tcPr>
            <w:tcW w:w="0" w:type="auto"/>
            <w:noWrap/>
            <w:vAlign w:val="center"/>
            <w:hideMark/>
          </w:tcPr>
          <w:p w14:paraId="2778FCCA" w14:textId="77777777" w:rsidR="004D5D63" w:rsidRPr="00856BAA" w:rsidRDefault="004D5D63" w:rsidP="001541D5">
            <w:pPr>
              <w:widowControl/>
              <w:spacing w:line="360" w:lineRule="auto"/>
              <w:ind w:firstLineChars="200" w:firstLine="440"/>
              <w:jc w:val="left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Sampling based, low precision</w:t>
            </w:r>
          </w:p>
        </w:tc>
        <w:tc>
          <w:tcPr>
            <w:tcW w:w="0" w:type="auto"/>
            <w:noWrap/>
            <w:vAlign w:val="center"/>
            <w:hideMark/>
          </w:tcPr>
          <w:p w14:paraId="67869E1B" w14:textId="77777777" w:rsidR="004D5D63" w:rsidRPr="00856BAA" w:rsidRDefault="004D5D63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 xml:space="preserve">0.7 </w:t>
            </w:r>
          </w:p>
        </w:tc>
        <w:tc>
          <w:tcPr>
            <w:tcW w:w="0" w:type="auto"/>
            <w:vAlign w:val="center"/>
            <w:hideMark/>
          </w:tcPr>
          <w:p w14:paraId="326C7203" w14:textId="77777777" w:rsidR="004D5D63" w:rsidRPr="00856BAA" w:rsidRDefault="004D5D63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40</w:t>
            </w:r>
          </w:p>
        </w:tc>
      </w:tr>
      <w:tr w:rsidR="00856BAA" w:rsidRPr="00856BAA" w14:paraId="7085B5C8" w14:textId="77777777" w:rsidTr="00856BAA">
        <w:trPr>
          <w:trHeight w:val="300"/>
          <w:jc w:val="center"/>
        </w:trPr>
        <w:tc>
          <w:tcPr>
            <w:tcW w:w="0" w:type="auto"/>
            <w:noWrap/>
            <w:vAlign w:val="center"/>
            <w:hideMark/>
          </w:tcPr>
          <w:p w14:paraId="1C63483B" w14:textId="77777777" w:rsidR="004D5D63" w:rsidRPr="00856BAA" w:rsidRDefault="004D5D63" w:rsidP="001541D5">
            <w:pPr>
              <w:widowControl/>
              <w:spacing w:line="360" w:lineRule="auto"/>
              <w:ind w:firstLineChars="200" w:firstLine="440"/>
              <w:jc w:val="left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Approximate or indirect method</w:t>
            </w:r>
          </w:p>
        </w:tc>
        <w:tc>
          <w:tcPr>
            <w:tcW w:w="0" w:type="auto"/>
            <w:noWrap/>
            <w:vAlign w:val="center"/>
            <w:hideMark/>
          </w:tcPr>
          <w:p w14:paraId="27D6CDA9" w14:textId="77777777" w:rsidR="004D5D63" w:rsidRPr="00856BAA" w:rsidRDefault="004D5D63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 xml:space="preserve">0.4 </w:t>
            </w:r>
          </w:p>
        </w:tc>
        <w:tc>
          <w:tcPr>
            <w:tcW w:w="0" w:type="auto"/>
            <w:vAlign w:val="center"/>
            <w:hideMark/>
          </w:tcPr>
          <w:p w14:paraId="769C9825" w14:textId="0649632D" w:rsidR="004D5D63" w:rsidRPr="00856BAA" w:rsidRDefault="004D5D63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50</w:t>
            </w:r>
          </w:p>
        </w:tc>
      </w:tr>
      <w:tr w:rsidR="00856BAA" w:rsidRPr="00856BAA" w14:paraId="3903D296" w14:textId="77777777" w:rsidTr="00856BAA">
        <w:trPr>
          <w:trHeight w:val="300"/>
          <w:jc w:val="center"/>
        </w:trPr>
        <w:tc>
          <w:tcPr>
            <w:tcW w:w="0" w:type="auto"/>
            <w:noWrap/>
            <w:vAlign w:val="center"/>
            <w:hideMark/>
          </w:tcPr>
          <w:p w14:paraId="549B9AB0" w14:textId="40DA8CCF" w:rsidR="004D5D63" w:rsidRPr="00856BAA" w:rsidRDefault="004D5D63" w:rsidP="001541D5">
            <w:pPr>
              <w:widowControl/>
              <w:spacing w:line="360" w:lineRule="auto"/>
              <w:ind w:firstLineChars="200" w:firstLine="440"/>
              <w:jc w:val="left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Guess</w:t>
            </w:r>
            <w:r w:rsidR="007E239C" w:rsidRPr="00856BAA">
              <w:rPr>
                <w:rFonts w:ascii="Times New Roman" w:eastAsia="DengXian" w:hAnsi="Times New Roman" w:cs="Times New Roman" w:hint="eastAsia"/>
                <w:kern w:val="0"/>
                <w:sz w:val="22"/>
                <w14:ligatures w14:val="none"/>
              </w:rPr>
              <w:t>t</w:t>
            </w: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imate</w:t>
            </w:r>
          </w:p>
        </w:tc>
        <w:tc>
          <w:tcPr>
            <w:tcW w:w="0" w:type="auto"/>
            <w:noWrap/>
            <w:vAlign w:val="center"/>
            <w:hideMark/>
          </w:tcPr>
          <w:p w14:paraId="708A3477" w14:textId="77777777" w:rsidR="004D5D63" w:rsidRPr="00856BAA" w:rsidRDefault="004D5D63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 xml:space="preserve">0.0 </w:t>
            </w:r>
          </w:p>
        </w:tc>
        <w:tc>
          <w:tcPr>
            <w:tcW w:w="0" w:type="auto"/>
            <w:vAlign w:val="center"/>
            <w:hideMark/>
          </w:tcPr>
          <w:p w14:paraId="010BB3F8" w14:textId="77777777" w:rsidR="004D5D63" w:rsidRPr="00856BAA" w:rsidRDefault="004D5D63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80</w:t>
            </w:r>
          </w:p>
        </w:tc>
      </w:tr>
      <w:tr w:rsidR="00856BAA" w:rsidRPr="00856BAA" w14:paraId="7A0408AD" w14:textId="77777777" w:rsidTr="00856BAA">
        <w:trPr>
          <w:trHeight w:val="300"/>
          <w:jc w:val="center"/>
        </w:trPr>
        <w:tc>
          <w:tcPr>
            <w:tcW w:w="0" w:type="auto"/>
            <w:noWrap/>
            <w:vAlign w:val="center"/>
            <w:hideMark/>
          </w:tcPr>
          <w:p w14:paraId="62B2A5C0" w14:textId="7A22F3BD" w:rsidR="004D5D63" w:rsidRPr="00856BAA" w:rsidRDefault="004D5D63" w:rsidP="001541D5">
            <w:pPr>
              <w:widowControl/>
              <w:spacing w:line="360" w:lineRule="auto"/>
              <w:ind w:firstLineChars="200" w:firstLine="440"/>
              <w:jc w:val="left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From other model</w:t>
            </w:r>
            <w:r w:rsidR="00F0039D">
              <w:rPr>
                <w:rFonts w:ascii="Times New Roman" w:eastAsia="DengXian" w:hAnsi="Times New Roman" w:cs="Times New Roman" w:hint="eastAsia"/>
                <w:kern w:val="0"/>
                <w:sz w:val="22"/>
                <w14:ligatures w14:val="none"/>
              </w:rPr>
              <w:t>s</w:t>
            </w:r>
          </w:p>
        </w:tc>
        <w:tc>
          <w:tcPr>
            <w:tcW w:w="0" w:type="auto"/>
            <w:noWrap/>
            <w:vAlign w:val="center"/>
            <w:hideMark/>
          </w:tcPr>
          <w:p w14:paraId="7A8D9335" w14:textId="77777777" w:rsidR="004D5D63" w:rsidRPr="00856BAA" w:rsidRDefault="004D5D63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 xml:space="preserve">0.8 </w:t>
            </w:r>
          </w:p>
        </w:tc>
        <w:tc>
          <w:tcPr>
            <w:tcW w:w="0" w:type="auto"/>
            <w:vAlign w:val="center"/>
            <w:hideMark/>
          </w:tcPr>
          <w:p w14:paraId="24555E01" w14:textId="77777777" w:rsidR="004D5D63" w:rsidRPr="00856BAA" w:rsidRDefault="004D5D63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NA</w:t>
            </w:r>
          </w:p>
        </w:tc>
      </w:tr>
      <w:tr w:rsidR="00856BAA" w:rsidRPr="00856BAA" w14:paraId="760AF3EA" w14:textId="77777777" w:rsidTr="00856BAA">
        <w:trPr>
          <w:trHeight w:val="300"/>
          <w:jc w:val="center"/>
        </w:trPr>
        <w:tc>
          <w:tcPr>
            <w:tcW w:w="0" w:type="auto"/>
            <w:noWrap/>
            <w:vAlign w:val="center"/>
            <w:hideMark/>
          </w:tcPr>
          <w:p w14:paraId="07CDDD85" w14:textId="77777777" w:rsidR="004D5D63" w:rsidRPr="00856BAA" w:rsidRDefault="004D5D63" w:rsidP="001541D5">
            <w:pPr>
              <w:widowControl/>
              <w:spacing w:line="360" w:lineRule="auto"/>
              <w:ind w:firstLineChars="200" w:firstLine="440"/>
              <w:jc w:val="left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Estimated by Ecopath</w:t>
            </w:r>
          </w:p>
        </w:tc>
        <w:tc>
          <w:tcPr>
            <w:tcW w:w="0" w:type="auto"/>
            <w:noWrap/>
            <w:vAlign w:val="center"/>
            <w:hideMark/>
          </w:tcPr>
          <w:p w14:paraId="7FB7F6C7" w14:textId="77777777" w:rsidR="004D5D63" w:rsidRPr="00856BAA" w:rsidRDefault="004D5D63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NA</w:t>
            </w:r>
          </w:p>
        </w:tc>
        <w:tc>
          <w:tcPr>
            <w:tcW w:w="0" w:type="auto"/>
            <w:vAlign w:val="center"/>
            <w:hideMark/>
          </w:tcPr>
          <w:p w14:paraId="4F832ABA" w14:textId="77777777" w:rsidR="004D5D63" w:rsidRPr="00856BAA" w:rsidRDefault="004D5D63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NA</w:t>
            </w:r>
          </w:p>
        </w:tc>
      </w:tr>
      <w:tr w:rsidR="00856BAA" w:rsidRPr="00856BAA" w14:paraId="29CB814E" w14:textId="77777777" w:rsidTr="00856BAA">
        <w:trPr>
          <w:trHeight w:val="300"/>
          <w:jc w:val="center"/>
        </w:trPr>
        <w:tc>
          <w:tcPr>
            <w:tcW w:w="0" w:type="auto"/>
            <w:noWrap/>
            <w:vAlign w:val="center"/>
            <w:hideMark/>
          </w:tcPr>
          <w:p w14:paraId="1D3C49C0" w14:textId="77777777" w:rsidR="004D5D63" w:rsidRPr="00856BAA" w:rsidRDefault="004D5D63" w:rsidP="001541D5">
            <w:pPr>
              <w:widowControl/>
              <w:spacing w:line="360" w:lineRule="auto"/>
              <w:jc w:val="left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P/B and Q/B ratios</w:t>
            </w:r>
          </w:p>
        </w:tc>
        <w:tc>
          <w:tcPr>
            <w:tcW w:w="0" w:type="auto"/>
            <w:noWrap/>
            <w:vAlign w:val="bottom"/>
            <w:hideMark/>
          </w:tcPr>
          <w:p w14:paraId="2CE61A66" w14:textId="77777777" w:rsidR="004D5D63" w:rsidRPr="00856BAA" w:rsidRDefault="004D5D63" w:rsidP="001541D5">
            <w:pPr>
              <w:widowControl/>
              <w:spacing w:line="360" w:lineRule="auto"/>
              <w:jc w:val="left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28F981E" w14:textId="77777777" w:rsidR="004D5D63" w:rsidRPr="00856BAA" w:rsidRDefault="004D5D63" w:rsidP="001541D5">
            <w:pPr>
              <w:widowControl/>
              <w:spacing w:line="36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56BAA" w:rsidRPr="00856BAA" w14:paraId="7F7715DA" w14:textId="77777777" w:rsidTr="00856BAA">
        <w:trPr>
          <w:trHeight w:val="300"/>
          <w:jc w:val="center"/>
        </w:trPr>
        <w:tc>
          <w:tcPr>
            <w:tcW w:w="0" w:type="auto"/>
            <w:noWrap/>
            <w:vAlign w:val="center"/>
            <w:hideMark/>
          </w:tcPr>
          <w:p w14:paraId="7F2C4EF8" w14:textId="77777777" w:rsidR="004D5D63" w:rsidRPr="00856BAA" w:rsidRDefault="004D5D63" w:rsidP="001541D5">
            <w:pPr>
              <w:widowControl/>
              <w:spacing w:line="360" w:lineRule="auto"/>
              <w:ind w:firstLineChars="200" w:firstLine="440"/>
              <w:jc w:val="left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Same group/species, same system</w:t>
            </w:r>
          </w:p>
        </w:tc>
        <w:tc>
          <w:tcPr>
            <w:tcW w:w="0" w:type="auto"/>
            <w:noWrap/>
            <w:vAlign w:val="center"/>
            <w:hideMark/>
          </w:tcPr>
          <w:p w14:paraId="61DE84CA" w14:textId="77777777" w:rsidR="004D5D63" w:rsidRPr="00856BAA" w:rsidRDefault="004D5D63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 xml:space="preserve">1.0 </w:t>
            </w:r>
          </w:p>
        </w:tc>
        <w:tc>
          <w:tcPr>
            <w:tcW w:w="0" w:type="auto"/>
            <w:vAlign w:val="center"/>
            <w:hideMark/>
          </w:tcPr>
          <w:p w14:paraId="30992D99" w14:textId="77777777" w:rsidR="004D5D63" w:rsidRPr="00856BAA" w:rsidRDefault="004D5D63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10</w:t>
            </w:r>
          </w:p>
        </w:tc>
      </w:tr>
      <w:tr w:rsidR="00856BAA" w:rsidRPr="00856BAA" w14:paraId="49D105BB" w14:textId="77777777" w:rsidTr="00856BAA">
        <w:trPr>
          <w:trHeight w:val="300"/>
          <w:jc w:val="center"/>
        </w:trPr>
        <w:tc>
          <w:tcPr>
            <w:tcW w:w="0" w:type="auto"/>
            <w:noWrap/>
            <w:vAlign w:val="center"/>
            <w:hideMark/>
          </w:tcPr>
          <w:p w14:paraId="168E5325" w14:textId="77777777" w:rsidR="004D5D63" w:rsidRPr="00856BAA" w:rsidRDefault="004D5D63" w:rsidP="001541D5">
            <w:pPr>
              <w:widowControl/>
              <w:spacing w:line="360" w:lineRule="auto"/>
              <w:ind w:firstLineChars="200" w:firstLine="440"/>
              <w:jc w:val="left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Same group/species, similar system</w:t>
            </w:r>
          </w:p>
        </w:tc>
        <w:tc>
          <w:tcPr>
            <w:tcW w:w="0" w:type="auto"/>
            <w:noWrap/>
            <w:vAlign w:val="center"/>
            <w:hideMark/>
          </w:tcPr>
          <w:p w14:paraId="6D186B29" w14:textId="77777777" w:rsidR="004D5D63" w:rsidRPr="00856BAA" w:rsidRDefault="004D5D63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 xml:space="preserve">0.8 </w:t>
            </w:r>
          </w:p>
        </w:tc>
        <w:tc>
          <w:tcPr>
            <w:tcW w:w="0" w:type="auto"/>
            <w:vAlign w:val="center"/>
            <w:hideMark/>
          </w:tcPr>
          <w:p w14:paraId="5CD3F0FD" w14:textId="77777777" w:rsidR="004D5D63" w:rsidRPr="00856BAA" w:rsidRDefault="004D5D63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20</w:t>
            </w:r>
          </w:p>
        </w:tc>
      </w:tr>
      <w:tr w:rsidR="00856BAA" w:rsidRPr="00856BAA" w14:paraId="04CA56E2" w14:textId="77777777" w:rsidTr="00856BAA">
        <w:trPr>
          <w:trHeight w:val="300"/>
          <w:jc w:val="center"/>
        </w:trPr>
        <w:tc>
          <w:tcPr>
            <w:tcW w:w="0" w:type="auto"/>
            <w:noWrap/>
            <w:vAlign w:val="center"/>
            <w:hideMark/>
          </w:tcPr>
          <w:p w14:paraId="72D5BF61" w14:textId="77777777" w:rsidR="004D5D63" w:rsidRPr="00856BAA" w:rsidRDefault="004D5D63" w:rsidP="001541D5">
            <w:pPr>
              <w:widowControl/>
              <w:spacing w:line="360" w:lineRule="auto"/>
              <w:ind w:firstLineChars="200" w:firstLine="440"/>
              <w:jc w:val="left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Similar group/species, same system</w:t>
            </w:r>
          </w:p>
        </w:tc>
        <w:tc>
          <w:tcPr>
            <w:tcW w:w="0" w:type="auto"/>
            <w:noWrap/>
            <w:vAlign w:val="center"/>
            <w:hideMark/>
          </w:tcPr>
          <w:p w14:paraId="0D1BF463" w14:textId="77777777" w:rsidR="004D5D63" w:rsidRPr="00856BAA" w:rsidRDefault="004D5D63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 xml:space="preserve">0.7 </w:t>
            </w:r>
          </w:p>
        </w:tc>
        <w:tc>
          <w:tcPr>
            <w:tcW w:w="0" w:type="auto"/>
            <w:vAlign w:val="center"/>
            <w:hideMark/>
          </w:tcPr>
          <w:p w14:paraId="047B2F18" w14:textId="77777777" w:rsidR="004D5D63" w:rsidRPr="00856BAA" w:rsidRDefault="004D5D63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30</w:t>
            </w:r>
          </w:p>
        </w:tc>
      </w:tr>
      <w:tr w:rsidR="00856BAA" w:rsidRPr="00856BAA" w14:paraId="455BC28F" w14:textId="77777777" w:rsidTr="00856BAA">
        <w:trPr>
          <w:trHeight w:val="300"/>
          <w:jc w:val="center"/>
        </w:trPr>
        <w:tc>
          <w:tcPr>
            <w:tcW w:w="0" w:type="auto"/>
            <w:noWrap/>
            <w:vAlign w:val="center"/>
            <w:hideMark/>
          </w:tcPr>
          <w:p w14:paraId="6173C130" w14:textId="77777777" w:rsidR="004D5D63" w:rsidRPr="00856BAA" w:rsidRDefault="004D5D63" w:rsidP="001541D5">
            <w:pPr>
              <w:widowControl/>
              <w:spacing w:line="360" w:lineRule="auto"/>
              <w:ind w:firstLineChars="200" w:firstLine="440"/>
              <w:jc w:val="left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Similar group/species, similar system</w:t>
            </w:r>
          </w:p>
        </w:tc>
        <w:tc>
          <w:tcPr>
            <w:tcW w:w="0" w:type="auto"/>
            <w:noWrap/>
            <w:vAlign w:val="center"/>
            <w:hideMark/>
          </w:tcPr>
          <w:p w14:paraId="30C74B45" w14:textId="77777777" w:rsidR="004D5D63" w:rsidRPr="00856BAA" w:rsidRDefault="004D5D63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 xml:space="preserve">0.6 </w:t>
            </w:r>
          </w:p>
        </w:tc>
        <w:tc>
          <w:tcPr>
            <w:tcW w:w="0" w:type="auto"/>
            <w:vAlign w:val="center"/>
            <w:hideMark/>
          </w:tcPr>
          <w:p w14:paraId="689F6111" w14:textId="77777777" w:rsidR="004D5D63" w:rsidRPr="00856BAA" w:rsidRDefault="004D5D63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40</w:t>
            </w:r>
          </w:p>
        </w:tc>
      </w:tr>
      <w:tr w:rsidR="00856BAA" w:rsidRPr="00856BAA" w14:paraId="47C2EF20" w14:textId="77777777" w:rsidTr="00856BAA">
        <w:trPr>
          <w:trHeight w:val="300"/>
          <w:jc w:val="center"/>
        </w:trPr>
        <w:tc>
          <w:tcPr>
            <w:tcW w:w="0" w:type="auto"/>
            <w:noWrap/>
            <w:vAlign w:val="center"/>
            <w:hideMark/>
          </w:tcPr>
          <w:p w14:paraId="6C43CBAD" w14:textId="77777777" w:rsidR="004D5D63" w:rsidRPr="00856BAA" w:rsidRDefault="004D5D63" w:rsidP="001541D5">
            <w:pPr>
              <w:widowControl/>
              <w:spacing w:line="360" w:lineRule="auto"/>
              <w:ind w:firstLineChars="200" w:firstLine="440"/>
              <w:jc w:val="left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Empirical relationship</w:t>
            </w:r>
          </w:p>
        </w:tc>
        <w:tc>
          <w:tcPr>
            <w:tcW w:w="0" w:type="auto"/>
            <w:noWrap/>
            <w:vAlign w:val="center"/>
            <w:hideMark/>
          </w:tcPr>
          <w:p w14:paraId="7FE9A2FB" w14:textId="77777777" w:rsidR="004D5D63" w:rsidRPr="00856BAA" w:rsidRDefault="004D5D63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 xml:space="preserve">0.5 </w:t>
            </w:r>
          </w:p>
        </w:tc>
        <w:tc>
          <w:tcPr>
            <w:tcW w:w="0" w:type="auto"/>
            <w:vAlign w:val="center"/>
            <w:hideMark/>
          </w:tcPr>
          <w:p w14:paraId="411E7031" w14:textId="77777777" w:rsidR="004D5D63" w:rsidRPr="00856BAA" w:rsidRDefault="004D5D63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50</w:t>
            </w:r>
          </w:p>
        </w:tc>
      </w:tr>
      <w:tr w:rsidR="00856BAA" w:rsidRPr="00856BAA" w14:paraId="2ECEF002" w14:textId="77777777" w:rsidTr="00856BAA">
        <w:trPr>
          <w:trHeight w:val="300"/>
          <w:jc w:val="center"/>
        </w:trPr>
        <w:tc>
          <w:tcPr>
            <w:tcW w:w="0" w:type="auto"/>
            <w:noWrap/>
            <w:vAlign w:val="center"/>
            <w:hideMark/>
          </w:tcPr>
          <w:p w14:paraId="1C5C8AF9" w14:textId="29ED9BBD" w:rsidR="004D5D63" w:rsidRPr="00856BAA" w:rsidRDefault="004D5D63" w:rsidP="001541D5">
            <w:pPr>
              <w:widowControl/>
              <w:spacing w:line="360" w:lineRule="auto"/>
              <w:ind w:firstLineChars="200" w:firstLine="440"/>
              <w:jc w:val="left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From other model</w:t>
            </w:r>
            <w:r w:rsidR="00F0039D">
              <w:rPr>
                <w:rFonts w:ascii="Times New Roman" w:eastAsia="DengXian" w:hAnsi="Times New Roman" w:cs="Times New Roman" w:hint="eastAsia"/>
                <w:kern w:val="0"/>
                <w:sz w:val="22"/>
                <w14:ligatures w14:val="none"/>
              </w:rPr>
              <w:t>s</w:t>
            </w:r>
          </w:p>
        </w:tc>
        <w:tc>
          <w:tcPr>
            <w:tcW w:w="0" w:type="auto"/>
            <w:noWrap/>
            <w:vAlign w:val="center"/>
            <w:hideMark/>
          </w:tcPr>
          <w:p w14:paraId="254C3EF6" w14:textId="77777777" w:rsidR="004D5D63" w:rsidRPr="00856BAA" w:rsidRDefault="004D5D63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 xml:space="preserve">0.2 </w:t>
            </w:r>
          </w:p>
        </w:tc>
        <w:tc>
          <w:tcPr>
            <w:tcW w:w="0" w:type="auto"/>
            <w:vAlign w:val="center"/>
            <w:hideMark/>
          </w:tcPr>
          <w:p w14:paraId="7918284C" w14:textId="77777777" w:rsidR="004D5D63" w:rsidRPr="00856BAA" w:rsidRDefault="004D5D63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80</w:t>
            </w:r>
          </w:p>
        </w:tc>
      </w:tr>
      <w:tr w:rsidR="00856BAA" w:rsidRPr="00856BAA" w14:paraId="709EF073" w14:textId="77777777" w:rsidTr="00856BAA">
        <w:trPr>
          <w:trHeight w:val="300"/>
          <w:jc w:val="center"/>
        </w:trPr>
        <w:tc>
          <w:tcPr>
            <w:tcW w:w="0" w:type="auto"/>
            <w:noWrap/>
            <w:vAlign w:val="center"/>
            <w:hideMark/>
          </w:tcPr>
          <w:p w14:paraId="53DA5511" w14:textId="3078F4C6" w:rsidR="004D5D63" w:rsidRPr="00856BAA" w:rsidRDefault="007E239C" w:rsidP="001541D5">
            <w:pPr>
              <w:widowControl/>
              <w:spacing w:line="360" w:lineRule="auto"/>
              <w:ind w:firstLineChars="200" w:firstLine="440"/>
              <w:jc w:val="left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Guesstimate</w:t>
            </w:r>
          </w:p>
        </w:tc>
        <w:tc>
          <w:tcPr>
            <w:tcW w:w="0" w:type="auto"/>
            <w:noWrap/>
            <w:vAlign w:val="center"/>
            <w:hideMark/>
          </w:tcPr>
          <w:p w14:paraId="79FE4CEE" w14:textId="77777777" w:rsidR="004D5D63" w:rsidRPr="00856BAA" w:rsidRDefault="004D5D63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 xml:space="preserve">0.1 </w:t>
            </w:r>
          </w:p>
        </w:tc>
        <w:tc>
          <w:tcPr>
            <w:tcW w:w="0" w:type="auto"/>
            <w:vAlign w:val="center"/>
            <w:hideMark/>
          </w:tcPr>
          <w:p w14:paraId="2BDA4BE9" w14:textId="77777777" w:rsidR="004D5D63" w:rsidRPr="00856BAA" w:rsidRDefault="004D5D63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90</w:t>
            </w:r>
          </w:p>
        </w:tc>
      </w:tr>
      <w:tr w:rsidR="00856BAA" w:rsidRPr="00856BAA" w14:paraId="46775B35" w14:textId="77777777" w:rsidTr="00856BAA">
        <w:trPr>
          <w:trHeight w:val="300"/>
          <w:jc w:val="center"/>
        </w:trPr>
        <w:tc>
          <w:tcPr>
            <w:tcW w:w="0" w:type="auto"/>
            <w:noWrap/>
            <w:vAlign w:val="center"/>
            <w:hideMark/>
          </w:tcPr>
          <w:p w14:paraId="1C7B5E92" w14:textId="77777777" w:rsidR="004D5D63" w:rsidRPr="00856BAA" w:rsidRDefault="004D5D63" w:rsidP="001541D5">
            <w:pPr>
              <w:widowControl/>
              <w:spacing w:line="360" w:lineRule="auto"/>
              <w:ind w:firstLineChars="200" w:firstLine="440"/>
              <w:jc w:val="left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Estimated by Ecopath</w:t>
            </w:r>
          </w:p>
        </w:tc>
        <w:tc>
          <w:tcPr>
            <w:tcW w:w="0" w:type="auto"/>
            <w:noWrap/>
            <w:vAlign w:val="center"/>
            <w:hideMark/>
          </w:tcPr>
          <w:p w14:paraId="43E7C501" w14:textId="77777777" w:rsidR="004D5D63" w:rsidRPr="00856BAA" w:rsidRDefault="004D5D63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 xml:space="preserve">0.0 </w:t>
            </w:r>
          </w:p>
        </w:tc>
        <w:tc>
          <w:tcPr>
            <w:tcW w:w="0" w:type="auto"/>
            <w:vAlign w:val="center"/>
            <w:hideMark/>
          </w:tcPr>
          <w:p w14:paraId="2D7D9985" w14:textId="77777777" w:rsidR="004D5D63" w:rsidRPr="00856BAA" w:rsidRDefault="004D5D63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NA</w:t>
            </w:r>
          </w:p>
        </w:tc>
      </w:tr>
      <w:tr w:rsidR="00856BAA" w:rsidRPr="00856BAA" w14:paraId="7AEF74A1" w14:textId="77777777" w:rsidTr="00856BAA">
        <w:trPr>
          <w:trHeight w:val="300"/>
          <w:jc w:val="center"/>
        </w:trPr>
        <w:tc>
          <w:tcPr>
            <w:tcW w:w="0" w:type="auto"/>
            <w:noWrap/>
            <w:vAlign w:val="center"/>
            <w:hideMark/>
          </w:tcPr>
          <w:p w14:paraId="6BF2DC90" w14:textId="77777777" w:rsidR="004D5D63" w:rsidRPr="00856BAA" w:rsidRDefault="004D5D63" w:rsidP="001541D5">
            <w:pPr>
              <w:widowControl/>
              <w:spacing w:line="360" w:lineRule="auto"/>
              <w:jc w:val="left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Diet compositions</w:t>
            </w:r>
          </w:p>
        </w:tc>
        <w:tc>
          <w:tcPr>
            <w:tcW w:w="0" w:type="auto"/>
            <w:noWrap/>
            <w:vAlign w:val="bottom"/>
            <w:hideMark/>
          </w:tcPr>
          <w:p w14:paraId="5F04781F" w14:textId="77777777" w:rsidR="004D5D63" w:rsidRPr="00856BAA" w:rsidRDefault="004D5D63" w:rsidP="001541D5">
            <w:pPr>
              <w:widowControl/>
              <w:spacing w:line="360" w:lineRule="auto"/>
              <w:jc w:val="left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981282F" w14:textId="77777777" w:rsidR="004D5D63" w:rsidRPr="00856BAA" w:rsidRDefault="004D5D63" w:rsidP="001541D5">
            <w:pPr>
              <w:widowControl/>
              <w:spacing w:line="36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56BAA" w:rsidRPr="00856BAA" w14:paraId="6DDB70A2" w14:textId="77777777" w:rsidTr="00856BAA">
        <w:trPr>
          <w:trHeight w:val="300"/>
          <w:jc w:val="center"/>
        </w:trPr>
        <w:tc>
          <w:tcPr>
            <w:tcW w:w="0" w:type="auto"/>
            <w:noWrap/>
            <w:vAlign w:val="center"/>
            <w:hideMark/>
          </w:tcPr>
          <w:p w14:paraId="4F5A315C" w14:textId="77777777" w:rsidR="004D5D63" w:rsidRPr="00856BAA" w:rsidRDefault="004D5D63" w:rsidP="001541D5">
            <w:pPr>
              <w:widowControl/>
              <w:spacing w:line="360" w:lineRule="auto"/>
              <w:ind w:firstLineChars="200" w:firstLine="440"/>
              <w:jc w:val="left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Quantitative, detailed, diet composition study</w:t>
            </w:r>
          </w:p>
        </w:tc>
        <w:tc>
          <w:tcPr>
            <w:tcW w:w="0" w:type="auto"/>
            <w:noWrap/>
            <w:vAlign w:val="center"/>
            <w:hideMark/>
          </w:tcPr>
          <w:p w14:paraId="52246D6A" w14:textId="77777777" w:rsidR="004D5D63" w:rsidRPr="00856BAA" w:rsidRDefault="004D5D63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 xml:space="preserve">1.0 </w:t>
            </w:r>
          </w:p>
        </w:tc>
        <w:tc>
          <w:tcPr>
            <w:tcW w:w="0" w:type="auto"/>
            <w:vAlign w:val="center"/>
            <w:hideMark/>
          </w:tcPr>
          <w:p w14:paraId="5A8650ED" w14:textId="77777777" w:rsidR="004D5D63" w:rsidRPr="00856BAA" w:rsidRDefault="004D5D63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30</w:t>
            </w:r>
          </w:p>
        </w:tc>
      </w:tr>
      <w:tr w:rsidR="00856BAA" w:rsidRPr="00856BAA" w14:paraId="1ADFBCB4" w14:textId="77777777" w:rsidTr="00856BAA">
        <w:trPr>
          <w:trHeight w:val="300"/>
          <w:jc w:val="center"/>
        </w:trPr>
        <w:tc>
          <w:tcPr>
            <w:tcW w:w="0" w:type="auto"/>
            <w:noWrap/>
            <w:vAlign w:val="center"/>
            <w:hideMark/>
          </w:tcPr>
          <w:p w14:paraId="167CDD35" w14:textId="77777777" w:rsidR="004D5D63" w:rsidRPr="00856BAA" w:rsidRDefault="004D5D63" w:rsidP="001541D5">
            <w:pPr>
              <w:widowControl/>
              <w:spacing w:line="360" w:lineRule="auto"/>
              <w:ind w:firstLineChars="200" w:firstLine="440"/>
              <w:jc w:val="left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Quantitative but limited diet composition study</w:t>
            </w:r>
          </w:p>
        </w:tc>
        <w:tc>
          <w:tcPr>
            <w:tcW w:w="0" w:type="auto"/>
            <w:noWrap/>
            <w:vAlign w:val="center"/>
            <w:hideMark/>
          </w:tcPr>
          <w:p w14:paraId="4F3EF286" w14:textId="77777777" w:rsidR="004D5D63" w:rsidRPr="00856BAA" w:rsidRDefault="004D5D63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 xml:space="preserve">0.7 </w:t>
            </w:r>
          </w:p>
        </w:tc>
        <w:tc>
          <w:tcPr>
            <w:tcW w:w="0" w:type="auto"/>
            <w:vAlign w:val="center"/>
            <w:hideMark/>
          </w:tcPr>
          <w:p w14:paraId="3CEAE854" w14:textId="77777777" w:rsidR="004D5D63" w:rsidRPr="00856BAA" w:rsidRDefault="004D5D63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40</w:t>
            </w:r>
          </w:p>
        </w:tc>
      </w:tr>
      <w:tr w:rsidR="00856BAA" w:rsidRPr="00856BAA" w14:paraId="55773964" w14:textId="77777777" w:rsidTr="00856BAA">
        <w:trPr>
          <w:trHeight w:val="300"/>
          <w:jc w:val="center"/>
        </w:trPr>
        <w:tc>
          <w:tcPr>
            <w:tcW w:w="0" w:type="auto"/>
            <w:noWrap/>
            <w:vAlign w:val="center"/>
            <w:hideMark/>
          </w:tcPr>
          <w:p w14:paraId="1457053C" w14:textId="77777777" w:rsidR="004D5D63" w:rsidRPr="00856BAA" w:rsidRDefault="004D5D63" w:rsidP="001541D5">
            <w:pPr>
              <w:widowControl/>
              <w:spacing w:line="360" w:lineRule="auto"/>
              <w:ind w:firstLineChars="200" w:firstLine="440"/>
              <w:jc w:val="left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Qualitative diet composition study</w:t>
            </w:r>
          </w:p>
        </w:tc>
        <w:tc>
          <w:tcPr>
            <w:tcW w:w="0" w:type="auto"/>
            <w:noWrap/>
            <w:vAlign w:val="center"/>
            <w:hideMark/>
          </w:tcPr>
          <w:p w14:paraId="697078FB" w14:textId="77777777" w:rsidR="004D5D63" w:rsidRPr="00856BAA" w:rsidRDefault="004D5D63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 xml:space="preserve">0.5 </w:t>
            </w:r>
          </w:p>
        </w:tc>
        <w:tc>
          <w:tcPr>
            <w:tcW w:w="0" w:type="auto"/>
            <w:vAlign w:val="center"/>
            <w:hideMark/>
          </w:tcPr>
          <w:p w14:paraId="1ADE1924" w14:textId="77777777" w:rsidR="004D5D63" w:rsidRPr="00856BAA" w:rsidRDefault="004D5D63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50</w:t>
            </w:r>
          </w:p>
        </w:tc>
      </w:tr>
      <w:tr w:rsidR="00856BAA" w:rsidRPr="00856BAA" w14:paraId="39F98DEE" w14:textId="77777777" w:rsidTr="00856BAA">
        <w:trPr>
          <w:trHeight w:val="300"/>
          <w:jc w:val="center"/>
        </w:trPr>
        <w:tc>
          <w:tcPr>
            <w:tcW w:w="0" w:type="auto"/>
            <w:noWrap/>
            <w:vAlign w:val="center"/>
            <w:hideMark/>
          </w:tcPr>
          <w:p w14:paraId="59E19DD3" w14:textId="77777777" w:rsidR="004D5D63" w:rsidRPr="00856BAA" w:rsidRDefault="004D5D63" w:rsidP="001541D5">
            <w:pPr>
              <w:widowControl/>
              <w:spacing w:line="360" w:lineRule="auto"/>
              <w:ind w:firstLineChars="200" w:firstLine="440"/>
              <w:jc w:val="left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 xml:space="preserve">General knowledge </w:t>
            </w:r>
            <w:proofErr w:type="gramStart"/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for same</w:t>
            </w:r>
            <w:proofErr w:type="gramEnd"/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 xml:space="preserve"> group/species</w:t>
            </w:r>
          </w:p>
        </w:tc>
        <w:tc>
          <w:tcPr>
            <w:tcW w:w="0" w:type="auto"/>
            <w:noWrap/>
            <w:vAlign w:val="center"/>
            <w:hideMark/>
          </w:tcPr>
          <w:p w14:paraId="3F708217" w14:textId="77777777" w:rsidR="004D5D63" w:rsidRPr="00856BAA" w:rsidRDefault="004D5D63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 xml:space="preserve">0.2 </w:t>
            </w:r>
          </w:p>
        </w:tc>
        <w:tc>
          <w:tcPr>
            <w:tcW w:w="0" w:type="auto"/>
            <w:vAlign w:val="center"/>
            <w:hideMark/>
          </w:tcPr>
          <w:p w14:paraId="5A3B8F69" w14:textId="77777777" w:rsidR="004D5D63" w:rsidRPr="00856BAA" w:rsidRDefault="004D5D63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80</w:t>
            </w:r>
          </w:p>
        </w:tc>
      </w:tr>
      <w:tr w:rsidR="00856BAA" w:rsidRPr="00856BAA" w14:paraId="4E220EC9" w14:textId="77777777" w:rsidTr="00856BAA">
        <w:trPr>
          <w:trHeight w:val="300"/>
          <w:jc w:val="center"/>
        </w:trPr>
        <w:tc>
          <w:tcPr>
            <w:tcW w:w="0" w:type="auto"/>
            <w:noWrap/>
            <w:vAlign w:val="center"/>
            <w:hideMark/>
          </w:tcPr>
          <w:p w14:paraId="35C6B4AF" w14:textId="1B7C61BA" w:rsidR="004D5D63" w:rsidRPr="00856BAA" w:rsidRDefault="004D5D63" w:rsidP="001541D5">
            <w:pPr>
              <w:widowControl/>
              <w:spacing w:line="360" w:lineRule="auto"/>
              <w:ind w:firstLineChars="200" w:firstLine="440"/>
              <w:jc w:val="left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From other model</w:t>
            </w:r>
            <w:r w:rsidR="00F0039D">
              <w:rPr>
                <w:rFonts w:ascii="Times New Roman" w:eastAsia="DengXian" w:hAnsi="Times New Roman" w:cs="Times New Roman" w:hint="eastAsia"/>
                <w:kern w:val="0"/>
                <w:sz w:val="22"/>
                <w14:ligatures w14:val="none"/>
              </w:rPr>
              <w:t>s</w:t>
            </w:r>
          </w:p>
        </w:tc>
        <w:tc>
          <w:tcPr>
            <w:tcW w:w="0" w:type="auto"/>
            <w:noWrap/>
            <w:vAlign w:val="center"/>
            <w:hideMark/>
          </w:tcPr>
          <w:p w14:paraId="230E7385" w14:textId="77777777" w:rsidR="004D5D63" w:rsidRPr="00856BAA" w:rsidRDefault="004D5D63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 xml:space="preserve">0.0 </w:t>
            </w:r>
          </w:p>
        </w:tc>
        <w:tc>
          <w:tcPr>
            <w:tcW w:w="0" w:type="auto"/>
            <w:vAlign w:val="center"/>
            <w:hideMark/>
          </w:tcPr>
          <w:p w14:paraId="7C7275E7" w14:textId="77777777" w:rsidR="004D5D63" w:rsidRPr="00856BAA" w:rsidRDefault="004D5D63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80</w:t>
            </w:r>
          </w:p>
        </w:tc>
      </w:tr>
      <w:tr w:rsidR="00856BAA" w:rsidRPr="00856BAA" w14:paraId="5E6A19C4" w14:textId="77777777" w:rsidTr="00856BAA">
        <w:trPr>
          <w:trHeight w:val="300"/>
          <w:jc w:val="center"/>
        </w:trPr>
        <w:tc>
          <w:tcPr>
            <w:tcW w:w="0" w:type="auto"/>
            <w:noWrap/>
            <w:vAlign w:val="center"/>
            <w:hideMark/>
          </w:tcPr>
          <w:p w14:paraId="0B9E1634" w14:textId="77777777" w:rsidR="004D5D63" w:rsidRPr="00856BAA" w:rsidRDefault="004D5D63" w:rsidP="001541D5">
            <w:pPr>
              <w:widowControl/>
              <w:spacing w:line="360" w:lineRule="auto"/>
              <w:ind w:firstLineChars="200" w:firstLine="440"/>
              <w:jc w:val="left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General knowledge of related group/species</w:t>
            </w:r>
          </w:p>
        </w:tc>
        <w:tc>
          <w:tcPr>
            <w:tcW w:w="0" w:type="auto"/>
            <w:noWrap/>
            <w:vAlign w:val="center"/>
            <w:hideMark/>
          </w:tcPr>
          <w:p w14:paraId="4AC692EB" w14:textId="77777777" w:rsidR="004D5D63" w:rsidRPr="00856BAA" w:rsidRDefault="004D5D63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 xml:space="preserve">0.0 </w:t>
            </w:r>
          </w:p>
        </w:tc>
        <w:tc>
          <w:tcPr>
            <w:tcW w:w="0" w:type="auto"/>
            <w:vAlign w:val="center"/>
            <w:hideMark/>
          </w:tcPr>
          <w:p w14:paraId="3EFF2CE5" w14:textId="77777777" w:rsidR="004D5D63" w:rsidRPr="00856BAA" w:rsidRDefault="004D5D63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80</w:t>
            </w:r>
          </w:p>
        </w:tc>
      </w:tr>
      <w:tr w:rsidR="00856BAA" w:rsidRPr="00856BAA" w14:paraId="7A7D7BEA" w14:textId="77777777" w:rsidTr="00856BAA">
        <w:trPr>
          <w:trHeight w:val="300"/>
          <w:jc w:val="center"/>
        </w:trPr>
        <w:tc>
          <w:tcPr>
            <w:tcW w:w="0" w:type="auto"/>
            <w:noWrap/>
            <w:vAlign w:val="center"/>
            <w:hideMark/>
          </w:tcPr>
          <w:p w14:paraId="276B6678" w14:textId="77777777" w:rsidR="004D5D63" w:rsidRPr="00856BAA" w:rsidRDefault="004D5D63" w:rsidP="001541D5">
            <w:pPr>
              <w:widowControl/>
              <w:spacing w:line="360" w:lineRule="auto"/>
              <w:jc w:val="left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Catches</w:t>
            </w:r>
          </w:p>
        </w:tc>
        <w:tc>
          <w:tcPr>
            <w:tcW w:w="0" w:type="auto"/>
            <w:noWrap/>
            <w:vAlign w:val="bottom"/>
            <w:hideMark/>
          </w:tcPr>
          <w:p w14:paraId="5E46E382" w14:textId="77777777" w:rsidR="004D5D63" w:rsidRPr="00856BAA" w:rsidRDefault="004D5D63" w:rsidP="001541D5">
            <w:pPr>
              <w:widowControl/>
              <w:spacing w:line="360" w:lineRule="auto"/>
              <w:jc w:val="left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092CADD" w14:textId="77777777" w:rsidR="004D5D63" w:rsidRPr="00856BAA" w:rsidRDefault="004D5D63" w:rsidP="001541D5">
            <w:pPr>
              <w:widowControl/>
              <w:spacing w:line="36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56BAA" w:rsidRPr="00856BAA" w14:paraId="7F8F9821" w14:textId="77777777" w:rsidTr="00856BAA">
        <w:trPr>
          <w:trHeight w:val="300"/>
          <w:jc w:val="center"/>
        </w:trPr>
        <w:tc>
          <w:tcPr>
            <w:tcW w:w="0" w:type="auto"/>
            <w:noWrap/>
            <w:vAlign w:val="center"/>
            <w:hideMark/>
          </w:tcPr>
          <w:p w14:paraId="3B07B4F9" w14:textId="77777777" w:rsidR="004D5D63" w:rsidRPr="00856BAA" w:rsidRDefault="004D5D63" w:rsidP="001541D5">
            <w:pPr>
              <w:widowControl/>
              <w:spacing w:line="360" w:lineRule="auto"/>
              <w:ind w:firstLineChars="200" w:firstLine="440"/>
              <w:jc w:val="left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Local study, high precision/complete</w:t>
            </w:r>
          </w:p>
        </w:tc>
        <w:tc>
          <w:tcPr>
            <w:tcW w:w="0" w:type="auto"/>
            <w:noWrap/>
            <w:vAlign w:val="center"/>
            <w:hideMark/>
          </w:tcPr>
          <w:p w14:paraId="31B67CC4" w14:textId="77777777" w:rsidR="004D5D63" w:rsidRPr="00856BAA" w:rsidRDefault="004D5D63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 xml:space="preserve">1.0 </w:t>
            </w:r>
          </w:p>
        </w:tc>
        <w:tc>
          <w:tcPr>
            <w:tcW w:w="0" w:type="auto"/>
            <w:vAlign w:val="center"/>
            <w:hideMark/>
          </w:tcPr>
          <w:p w14:paraId="40DD298B" w14:textId="77777777" w:rsidR="004D5D63" w:rsidRPr="00856BAA" w:rsidRDefault="004D5D63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10</w:t>
            </w:r>
          </w:p>
        </w:tc>
      </w:tr>
      <w:tr w:rsidR="00856BAA" w:rsidRPr="00856BAA" w14:paraId="3355DD4F" w14:textId="77777777" w:rsidTr="00856BAA">
        <w:trPr>
          <w:trHeight w:val="300"/>
          <w:jc w:val="center"/>
        </w:trPr>
        <w:tc>
          <w:tcPr>
            <w:tcW w:w="0" w:type="auto"/>
            <w:noWrap/>
            <w:vAlign w:val="center"/>
            <w:hideMark/>
          </w:tcPr>
          <w:p w14:paraId="42CC13A3" w14:textId="77777777" w:rsidR="004D5D63" w:rsidRPr="00856BAA" w:rsidRDefault="004D5D63" w:rsidP="001541D5">
            <w:pPr>
              <w:widowControl/>
              <w:spacing w:line="360" w:lineRule="auto"/>
              <w:ind w:firstLineChars="200" w:firstLine="440"/>
              <w:jc w:val="left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Local study, low precision/incomplete</w:t>
            </w:r>
          </w:p>
        </w:tc>
        <w:tc>
          <w:tcPr>
            <w:tcW w:w="0" w:type="auto"/>
            <w:noWrap/>
            <w:vAlign w:val="center"/>
            <w:hideMark/>
          </w:tcPr>
          <w:p w14:paraId="2A1A328D" w14:textId="77777777" w:rsidR="004D5D63" w:rsidRPr="00856BAA" w:rsidRDefault="004D5D63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 xml:space="preserve">0.7 </w:t>
            </w:r>
          </w:p>
        </w:tc>
        <w:tc>
          <w:tcPr>
            <w:tcW w:w="0" w:type="auto"/>
            <w:vAlign w:val="center"/>
            <w:hideMark/>
          </w:tcPr>
          <w:p w14:paraId="4A1218FF" w14:textId="77777777" w:rsidR="004D5D63" w:rsidRPr="00856BAA" w:rsidRDefault="004D5D63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30</w:t>
            </w:r>
          </w:p>
        </w:tc>
      </w:tr>
      <w:tr w:rsidR="00856BAA" w:rsidRPr="00856BAA" w14:paraId="7BEFFE84" w14:textId="77777777" w:rsidTr="00856BAA">
        <w:trPr>
          <w:trHeight w:val="300"/>
          <w:jc w:val="center"/>
        </w:trPr>
        <w:tc>
          <w:tcPr>
            <w:tcW w:w="0" w:type="auto"/>
            <w:noWrap/>
            <w:vAlign w:val="center"/>
            <w:hideMark/>
          </w:tcPr>
          <w:p w14:paraId="0017DE0B" w14:textId="77777777" w:rsidR="004D5D63" w:rsidRPr="00856BAA" w:rsidRDefault="004D5D63" w:rsidP="001541D5">
            <w:pPr>
              <w:widowControl/>
              <w:spacing w:line="360" w:lineRule="auto"/>
              <w:ind w:firstLineChars="200" w:firstLine="440"/>
              <w:jc w:val="left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National statistics</w:t>
            </w:r>
          </w:p>
        </w:tc>
        <w:tc>
          <w:tcPr>
            <w:tcW w:w="0" w:type="auto"/>
            <w:noWrap/>
            <w:vAlign w:val="center"/>
            <w:hideMark/>
          </w:tcPr>
          <w:p w14:paraId="2EAE0445" w14:textId="77777777" w:rsidR="004D5D63" w:rsidRPr="00856BAA" w:rsidRDefault="004D5D63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 xml:space="preserve">0.5 </w:t>
            </w:r>
          </w:p>
        </w:tc>
        <w:tc>
          <w:tcPr>
            <w:tcW w:w="0" w:type="auto"/>
            <w:vAlign w:val="center"/>
            <w:hideMark/>
          </w:tcPr>
          <w:p w14:paraId="64E68E5A" w14:textId="77777777" w:rsidR="004D5D63" w:rsidRPr="00856BAA" w:rsidRDefault="004D5D63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50</w:t>
            </w:r>
          </w:p>
        </w:tc>
      </w:tr>
      <w:tr w:rsidR="00856BAA" w:rsidRPr="00856BAA" w14:paraId="185645E3" w14:textId="77777777" w:rsidTr="00856BAA">
        <w:trPr>
          <w:trHeight w:val="300"/>
          <w:jc w:val="center"/>
        </w:trPr>
        <w:tc>
          <w:tcPr>
            <w:tcW w:w="0" w:type="auto"/>
            <w:noWrap/>
            <w:vAlign w:val="center"/>
            <w:hideMark/>
          </w:tcPr>
          <w:p w14:paraId="4103F667" w14:textId="77777777" w:rsidR="004D5D63" w:rsidRPr="00856BAA" w:rsidRDefault="004D5D63" w:rsidP="001541D5">
            <w:pPr>
              <w:widowControl/>
              <w:spacing w:line="360" w:lineRule="auto"/>
              <w:ind w:firstLineChars="200" w:firstLine="440"/>
              <w:jc w:val="left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FAO statistics</w:t>
            </w:r>
          </w:p>
        </w:tc>
        <w:tc>
          <w:tcPr>
            <w:tcW w:w="0" w:type="auto"/>
            <w:noWrap/>
            <w:vAlign w:val="center"/>
            <w:hideMark/>
          </w:tcPr>
          <w:p w14:paraId="5010AF59" w14:textId="77777777" w:rsidR="004D5D63" w:rsidRPr="00856BAA" w:rsidRDefault="004D5D63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 xml:space="preserve">0.2 </w:t>
            </w:r>
          </w:p>
        </w:tc>
        <w:tc>
          <w:tcPr>
            <w:tcW w:w="0" w:type="auto"/>
            <w:vAlign w:val="center"/>
            <w:hideMark/>
          </w:tcPr>
          <w:p w14:paraId="2B23D2AF" w14:textId="77777777" w:rsidR="004D5D63" w:rsidRPr="00856BAA" w:rsidRDefault="004D5D63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80</w:t>
            </w:r>
          </w:p>
        </w:tc>
      </w:tr>
      <w:tr w:rsidR="00856BAA" w:rsidRPr="00856BAA" w14:paraId="6F640E5F" w14:textId="77777777" w:rsidTr="00856BAA">
        <w:trPr>
          <w:trHeight w:val="300"/>
          <w:jc w:val="center"/>
        </w:trPr>
        <w:tc>
          <w:tcPr>
            <w:tcW w:w="0" w:type="auto"/>
            <w:noWrap/>
            <w:vAlign w:val="center"/>
            <w:hideMark/>
          </w:tcPr>
          <w:p w14:paraId="40C3E5CA" w14:textId="0DBDDBAA" w:rsidR="004D5D63" w:rsidRPr="00856BAA" w:rsidRDefault="004D5D63" w:rsidP="001541D5">
            <w:pPr>
              <w:widowControl/>
              <w:spacing w:line="360" w:lineRule="auto"/>
              <w:ind w:firstLineChars="200" w:firstLine="440"/>
              <w:jc w:val="left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From other model</w:t>
            </w:r>
            <w:r w:rsidR="00F0039D">
              <w:rPr>
                <w:rFonts w:ascii="Times New Roman" w:eastAsia="DengXian" w:hAnsi="Times New Roman" w:cs="Times New Roman" w:hint="eastAsia"/>
                <w:kern w:val="0"/>
                <w:sz w:val="22"/>
                <w14:ligatures w14:val="none"/>
              </w:rPr>
              <w:t>s</w:t>
            </w:r>
          </w:p>
        </w:tc>
        <w:tc>
          <w:tcPr>
            <w:tcW w:w="0" w:type="auto"/>
            <w:noWrap/>
            <w:vAlign w:val="center"/>
            <w:hideMark/>
          </w:tcPr>
          <w:p w14:paraId="3653456F" w14:textId="77777777" w:rsidR="004D5D63" w:rsidRPr="00856BAA" w:rsidRDefault="004D5D63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 xml:space="preserve">0.0 </w:t>
            </w:r>
          </w:p>
        </w:tc>
        <w:tc>
          <w:tcPr>
            <w:tcW w:w="0" w:type="auto"/>
            <w:vAlign w:val="center"/>
            <w:hideMark/>
          </w:tcPr>
          <w:p w14:paraId="339B7F01" w14:textId="77777777" w:rsidR="004D5D63" w:rsidRPr="00856BAA" w:rsidRDefault="004D5D63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&gt;80</w:t>
            </w:r>
          </w:p>
        </w:tc>
      </w:tr>
      <w:tr w:rsidR="00856BAA" w:rsidRPr="00856BAA" w14:paraId="0917F772" w14:textId="77777777" w:rsidTr="00856BAA">
        <w:trPr>
          <w:trHeight w:val="300"/>
          <w:jc w:val="center"/>
        </w:trPr>
        <w:tc>
          <w:tcPr>
            <w:tcW w:w="0" w:type="auto"/>
            <w:noWrap/>
            <w:vAlign w:val="center"/>
            <w:hideMark/>
          </w:tcPr>
          <w:p w14:paraId="6C883783" w14:textId="257183BD" w:rsidR="004D5D63" w:rsidRPr="00856BAA" w:rsidRDefault="007E239C" w:rsidP="001541D5">
            <w:pPr>
              <w:widowControl/>
              <w:spacing w:line="360" w:lineRule="auto"/>
              <w:ind w:firstLineChars="200" w:firstLine="440"/>
              <w:jc w:val="left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Guesstimates</w:t>
            </w:r>
          </w:p>
        </w:tc>
        <w:tc>
          <w:tcPr>
            <w:tcW w:w="0" w:type="auto"/>
            <w:noWrap/>
            <w:vAlign w:val="center"/>
            <w:hideMark/>
          </w:tcPr>
          <w:p w14:paraId="40C69719" w14:textId="77777777" w:rsidR="004D5D63" w:rsidRPr="00856BAA" w:rsidRDefault="004D5D63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 xml:space="preserve">0.0 </w:t>
            </w:r>
          </w:p>
        </w:tc>
        <w:tc>
          <w:tcPr>
            <w:tcW w:w="0" w:type="auto"/>
            <w:vAlign w:val="center"/>
            <w:hideMark/>
          </w:tcPr>
          <w:p w14:paraId="1D9F7353" w14:textId="77777777" w:rsidR="004D5D63" w:rsidRPr="00856BAA" w:rsidRDefault="004D5D63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&gt;80</w:t>
            </w:r>
          </w:p>
        </w:tc>
      </w:tr>
    </w:tbl>
    <w:p w14:paraId="20435172" w14:textId="77777777" w:rsidR="0044302B" w:rsidRPr="00856BAA" w:rsidRDefault="0044302B" w:rsidP="001541D5">
      <w:pPr>
        <w:widowControl/>
        <w:spacing w:line="360" w:lineRule="auto"/>
        <w:jc w:val="left"/>
        <w:rPr>
          <w:rFonts w:ascii="Times New Roman" w:hAnsi="Times New Roman" w:cs="Times New Roman"/>
          <w:b/>
          <w:bCs/>
          <w:sz w:val="22"/>
        </w:rPr>
      </w:pPr>
    </w:p>
    <w:p w14:paraId="4457A4AC" w14:textId="7C1A83E8" w:rsidR="0044302B" w:rsidRPr="00856BAA" w:rsidRDefault="0044302B" w:rsidP="001541D5">
      <w:pPr>
        <w:widowControl/>
        <w:spacing w:line="360" w:lineRule="auto"/>
        <w:jc w:val="left"/>
        <w:rPr>
          <w:rFonts w:ascii="Times New Roman" w:hAnsi="Times New Roman" w:cs="Times New Roman"/>
          <w:b/>
          <w:bCs/>
          <w:sz w:val="22"/>
        </w:rPr>
      </w:pPr>
      <w:r w:rsidRPr="00856BAA">
        <w:rPr>
          <w:rFonts w:ascii="Times New Roman" w:hAnsi="Times New Roman" w:cs="Times New Roman"/>
          <w:b/>
          <w:bCs/>
          <w:sz w:val="22"/>
        </w:rPr>
        <w:br w:type="page"/>
      </w:r>
    </w:p>
    <w:p w14:paraId="160259A7" w14:textId="0A779504" w:rsidR="001545C2" w:rsidRPr="00856BAA" w:rsidRDefault="001545C2" w:rsidP="001541D5">
      <w:pPr>
        <w:widowControl/>
        <w:spacing w:line="360" w:lineRule="auto"/>
        <w:jc w:val="center"/>
        <w:rPr>
          <w:rFonts w:ascii="Times New Roman" w:hAnsi="Times New Roman" w:cs="Times New Roman"/>
          <w:sz w:val="22"/>
        </w:rPr>
      </w:pPr>
      <w:r w:rsidRPr="00856BAA">
        <w:rPr>
          <w:rFonts w:ascii="Times New Roman" w:hAnsi="Times New Roman" w:cs="Times New Roman" w:hint="eastAsia"/>
          <w:b/>
          <w:bCs/>
          <w:sz w:val="22"/>
        </w:rPr>
        <w:t xml:space="preserve">Table </w:t>
      </w:r>
      <w:r w:rsidR="004903E4" w:rsidRPr="00856BAA">
        <w:rPr>
          <w:rFonts w:ascii="Times New Roman" w:hAnsi="Times New Roman" w:cs="Times New Roman" w:hint="eastAsia"/>
          <w:b/>
          <w:bCs/>
          <w:sz w:val="22"/>
        </w:rPr>
        <w:t>S4</w:t>
      </w:r>
      <w:r w:rsidRPr="00856BAA">
        <w:rPr>
          <w:rFonts w:ascii="Times New Roman" w:hAnsi="Times New Roman" w:cs="Times New Roman" w:hint="eastAsia"/>
          <w:sz w:val="22"/>
        </w:rPr>
        <w:t xml:space="preserve"> </w:t>
      </w:r>
      <w:r w:rsidR="005A16B6" w:rsidRPr="00856BAA">
        <w:rPr>
          <w:rFonts w:ascii="Times New Roman" w:hAnsi="Times New Roman" w:cs="Times New Roman" w:hint="eastAsia"/>
          <w:sz w:val="22"/>
        </w:rPr>
        <w:t>Confidence intervals</w:t>
      </w:r>
      <w:r w:rsidR="005A16B6" w:rsidRPr="00856BAA">
        <w:rPr>
          <w:rFonts w:ascii="Times New Roman" w:hAnsi="Times New Roman" w:cs="Times New Roman"/>
          <w:sz w:val="22"/>
        </w:rPr>
        <w:t xml:space="preserve"> </w:t>
      </w:r>
      <w:r w:rsidR="0035743A" w:rsidRPr="00856BAA">
        <w:rPr>
          <w:rFonts w:ascii="Times New Roman" w:eastAsia="DengXian" w:hAnsi="Times New Roman" w:cs="Times New Roman"/>
          <w:kern w:val="0"/>
          <w:sz w:val="22"/>
          <w14:ligatures w14:val="none"/>
        </w:rPr>
        <w:t>(±%)</w:t>
      </w:r>
      <w:r w:rsidRPr="00856BAA">
        <w:rPr>
          <w:rFonts w:ascii="Times New Roman" w:hAnsi="Times New Roman" w:cs="Times New Roman"/>
          <w:sz w:val="22"/>
        </w:rPr>
        <w:t xml:space="preserve"> for each input parameter under each </w:t>
      </w:r>
      <w:r w:rsidR="0035743A" w:rsidRPr="00856BAA">
        <w:rPr>
          <w:rFonts w:ascii="Times New Roman" w:hAnsi="Times New Roman" w:cs="Times New Roman" w:hint="eastAsia"/>
          <w:sz w:val="22"/>
        </w:rPr>
        <w:t>functional group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2"/>
        <w:gridCol w:w="4020"/>
        <w:gridCol w:w="1048"/>
        <w:gridCol w:w="1269"/>
        <w:gridCol w:w="1313"/>
      </w:tblGrid>
      <w:tr w:rsidR="00856BAA" w:rsidRPr="00856BAA" w14:paraId="0254A5A3" w14:textId="77777777" w:rsidTr="00722BBA">
        <w:trPr>
          <w:trHeight w:val="900"/>
          <w:jc w:val="center"/>
        </w:trPr>
        <w:tc>
          <w:tcPr>
            <w:tcW w:w="393" w:type="pct"/>
            <w:vAlign w:val="center"/>
            <w:hideMark/>
          </w:tcPr>
          <w:p w14:paraId="78B10289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b/>
                <w:bCs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b/>
                <w:bCs/>
                <w:kern w:val="0"/>
                <w:sz w:val="22"/>
                <w14:ligatures w14:val="none"/>
              </w:rPr>
              <w:t>No.</w:t>
            </w:r>
          </w:p>
        </w:tc>
        <w:tc>
          <w:tcPr>
            <w:tcW w:w="2421" w:type="pct"/>
            <w:vAlign w:val="center"/>
            <w:hideMark/>
          </w:tcPr>
          <w:p w14:paraId="39BB4CFD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b/>
                <w:bCs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b/>
                <w:bCs/>
                <w:kern w:val="0"/>
                <w:sz w:val="22"/>
                <w14:ligatures w14:val="none"/>
              </w:rPr>
              <w:t>Group name</w:t>
            </w:r>
          </w:p>
        </w:tc>
        <w:tc>
          <w:tcPr>
            <w:tcW w:w="631" w:type="pct"/>
            <w:vAlign w:val="center"/>
            <w:hideMark/>
          </w:tcPr>
          <w:p w14:paraId="61854C44" w14:textId="7D663676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b/>
                <w:bCs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b/>
                <w:bCs/>
                <w:kern w:val="0"/>
                <w:sz w:val="22"/>
                <w14:ligatures w14:val="none"/>
              </w:rPr>
              <w:t>B (±%)</w:t>
            </w:r>
          </w:p>
        </w:tc>
        <w:tc>
          <w:tcPr>
            <w:tcW w:w="764" w:type="pct"/>
            <w:vAlign w:val="center"/>
            <w:hideMark/>
          </w:tcPr>
          <w:p w14:paraId="51CBBC0C" w14:textId="55443D69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b/>
                <w:bCs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b/>
                <w:bCs/>
                <w:kern w:val="0"/>
                <w:sz w:val="22"/>
                <w14:ligatures w14:val="none"/>
              </w:rPr>
              <w:t>P/B (±%)</w:t>
            </w:r>
          </w:p>
        </w:tc>
        <w:tc>
          <w:tcPr>
            <w:tcW w:w="791" w:type="pct"/>
            <w:vAlign w:val="center"/>
            <w:hideMark/>
          </w:tcPr>
          <w:p w14:paraId="0FF9EF0E" w14:textId="35F4B864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b/>
                <w:bCs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b/>
                <w:bCs/>
                <w:kern w:val="0"/>
                <w:sz w:val="22"/>
                <w14:ligatures w14:val="none"/>
              </w:rPr>
              <w:t>Q/B (±%)</w:t>
            </w:r>
          </w:p>
        </w:tc>
      </w:tr>
      <w:tr w:rsidR="00856BAA" w:rsidRPr="00856BAA" w14:paraId="39DCA656" w14:textId="77777777" w:rsidTr="00722BBA">
        <w:trPr>
          <w:trHeight w:val="300"/>
          <w:jc w:val="center"/>
        </w:trPr>
        <w:tc>
          <w:tcPr>
            <w:tcW w:w="393" w:type="pct"/>
            <w:noWrap/>
            <w:vAlign w:val="center"/>
            <w:hideMark/>
          </w:tcPr>
          <w:p w14:paraId="0462FE83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1</w:t>
            </w:r>
          </w:p>
        </w:tc>
        <w:tc>
          <w:tcPr>
            <w:tcW w:w="2421" w:type="pct"/>
            <w:noWrap/>
            <w:vAlign w:val="center"/>
            <w:hideMark/>
          </w:tcPr>
          <w:p w14:paraId="64CAA615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Blue shark</w:t>
            </w:r>
          </w:p>
        </w:tc>
        <w:tc>
          <w:tcPr>
            <w:tcW w:w="631" w:type="pct"/>
            <w:noWrap/>
            <w:vAlign w:val="center"/>
            <w:hideMark/>
          </w:tcPr>
          <w:p w14:paraId="4D5250D4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10</w:t>
            </w:r>
          </w:p>
        </w:tc>
        <w:tc>
          <w:tcPr>
            <w:tcW w:w="764" w:type="pct"/>
            <w:noWrap/>
            <w:vAlign w:val="center"/>
            <w:hideMark/>
          </w:tcPr>
          <w:p w14:paraId="69F3C46F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10</w:t>
            </w:r>
          </w:p>
        </w:tc>
        <w:tc>
          <w:tcPr>
            <w:tcW w:w="791" w:type="pct"/>
            <w:noWrap/>
            <w:vAlign w:val="center"/>
            <w:hideMark/>
          </w:tcPr>
          <w:p w14:paraId="47C3B3FC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10</w:t>
            </w:r>
          </w:p>
        </w:tc>
      </w:tr>
      <w:tr w:rsidR="00856BAA" w:rsidRPr="00856BAA" w14:paraId="4006DDB6" w14:textId="77777777" w:rsidTr="00722BBA">
        <w:trPr>
          <w:trHeight w:val="300"/>
          <w:jc w:val="center"/>
        </w:trPr>
        <w:tc>
          <w:tcPr>
            <w:tcW w:w="393" w:type="pct"/>
            <w:noWrap/>
            <w:vAlign w:val="center"/>
            <w:hideMark/>
          </w:tcPr>
          <w:p w14:paraId="60E5F846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2</w:t>
            </w:r>
          </w:p>
        </w:tc>
        <w:tc>
          <w:tcPr>
            <w:tcW w:w="2421" w:type="pct"/>
            <w:noWrap/>
            <w:vAlign w:val="center"/>
            <w:hideMark/>
          </w:tcPr>
          <w:p w14:paraId="717276C2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Other sharks</w:t>
            </w:r>
          </w:p>
        </w:tc>
        <w:tc>
          <w:tcPr>
            <w:tcW w:w="631" w:type="pct"/>
            <w:noWrap/>
            <w:vAlign w:val="center"/>
            <w:hideMark/>
          </w:tcPr>
          <w:p w14:paraId="4F42EECE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10</w:t>
            </w:r>
          </w:p>
        </w:tc>
        <w:tc>
          <w:tcPr>
            <w:tcW w:w="764" w:type="pct"/>
            <w:noWrap/>
            <w:vAlign w:val="center"/>
            <w:hideMark/>
          </w:tcPr>
          <w:p w14:paraId="55D03844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10</w:t>
            </w:r>
          </w:p>
        </w:tc>
        <w:tc>
          <w:tcPr>
            <w:tcW w:w="791" w:type="pct"/>
            <w:noWrap/>
            <w:vAlign w:val="center"/>
            <w:hideMark/>
          </w:tcPr>
          <w:p w14:paraId="300B63F8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10</w:t>
            </w:r>
          </w:p>
        </w:tc>
      </w:tr>
      <w:tr w:rsidR="00856BAA" w:rsidRPr="00856BAA" w14:paraId="68F1FD58" w14:textId="77777777" w:rsidTr="00722BBA">
        <w:trPr>
          <w:trHeight w:val="300"/>
          <w:jc w:val="center"/>
        </w:trPr>
        <w:tc>
          <w:tcPr>
            <w:tcW w:w="393" w:type="pct"/>
            <w:noWrap/>
            <w:vAlign w:val="center"/>
            <w:hideMark/>
          </w:tcPr>
          <w:p w14:paraId="627466EE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3</w:t>
            </w:r>
          </w:p>
        </w:tc>
        <w:tc>
          <w:tcPr>
            <w:tcW w:w="2421" w:type="pct"/>
            <w:noWrap/>
            <w:vAlign w:val="center"/>
            <w:hideMark/>
          </w:tcPr>
          <w:p w14:paraId="269DB42B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Swordfish</w:t>
            </w:r>
          </w:p>
        </w:tc>
        <w:tc>
          <w:tcPr>
            <w:tcW w:w="631" w:type="pct"/>
            <w:noWrap/>
            <w:vAlign w:val="center"/>
            <w:hideMark/>
          </w:tcPr>
          <w:p w14:paraId="0B15AB31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10</w:t>
            </w:r>
          </w:p>
        </w:tc>
        <w:tc>
          <w:tcPr>
            <w:tcW w:w="764" w:type="pct"/>
            <w:noWrap/>
            <w:vAlign w:val="center"/>
            <w:hideMark/>
          </w:tcPr>
          <w:p w14:paraId="59553AE9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10</w:t>
            </w:r>
          </w:p>
        </w:tc>
        <w:tc>
          <w:tcPr>
            <w:tcW w:w="791" w:type="pct"/>
            <w:noWrap/>
            <w:vAlign w:val="center"/>
            <w:hideMark/>
          </w:tcPr>
          <w:p w14:paraId="35C1DAC1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10</w:t>
            </w:r>
          </w:p>
        </w:tc>
      </w:tr>
      <w:tr w:rsidR="00856BAA" w:rsidRPr="00856BAA" w14:paraId="64848A31" w14:textId="77777777" w:rsidTr="00722BBA">
        <w:trPr>
          <w:trHeight w:val="300"/>
          <w:jc w:val="center"/>
        </w:trPr>
        <w:tc>
          <w:tcPr>
            <w:tcW w:w="393" w:type="pct"/>
            <w:noWrap/>
            <w:vAlign w:val="center"/>
            <w:hideMark/>
          </w:tcPr>
          <w:p w14:paraId="26911401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4</w:t>
            </w:r>
          </w:p>
        </w:tc>
        <w:tc>
          <w:tcPr>
            <w:tcW w:w="2421" w:type="pct"/>
            <w:noWrap/>
            <w:vAlign w:val="center"/>
            <w:hideMark/>
          </w:tcPr>
          <w:p w14:paraId="26B92795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Tunas</w:t>
            </w:r>
          </w:p>
        </w:tc>
        <w:tc>
          <w:tcPr>
            <w:tcW w:w="631" w:type="pct"/>
            <w:noWrap/>
            <w:vAlign w:val="center"/>
            <w:hideMark/>
          </w:tcPr>
          <w:p w14:paraId="283041F7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40</w:t>
            </w:r>
          </w:p>
        </w:tc>
        <w:tc>
          <w:tcPr>
            <w:tcW w:w="764" w:type="pct"/>
            <w:noWrap/>
            <w:vAlign w:val="center"/>
            <w:hideMark/>
          </w:tcPr>
          <w:p w14:paraId="5E5F7B78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10</w:t>
            </w:r>
          </w:p>
        </w:tc>
        <w:tc>
          <w:tcPr>
            <w:tcW w:w="791" w:type="pct"/>
            <w:noWrap/>
            <w:vAlign w:val="center"/>
            <w:hideMark/>
          </w:tcPr>
          <w:p w14:paraId="1010832A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10</w:t>
            </w:r>
          </w:p>
        </w:tc>
      </w:tr>
      <w:tr w:rsidR="00856BAA" w:rsidRPr="00856BAA" w14:paraId="469ECFD2" w14:textId="77777777" w:rsidTr="00722BBA">
        <w:trPr>
          <w:trHeight w:val="300"/>
          <w:jc w:val="center"/>
        </w:trPr>
        <w:tc>
          <w:tcPr>
            <w:tcW w:w="393" w:type="pct"/>
            <w:noWrap/>
            <w:vAlign w:val="center"/>
            <w:hideMark/>
          </w:tcPr>
          <w:p w14:paraId="4BB672E2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5</w:t>
            </w:r>
          </w:p>
        </w:tc>
        <w:tc>
          <w:tcPr>
            <w:tcW w:w="2421" w:type="pct"/>
            <w:noWrap/>
            <w:vAlign w:val="center"/>
            <w:hideMark/>
          </w:tcPr>
          <w:p w14:paraId="31623653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Pelagic stingray</w:t>
            </w:r>
          </w:p>
        </w:tc>
        <w:tc>
          <w:tcPr>
            <w:tcW w:w="631" w:type="pct"/>
            <w:noWrap/>
            <w:vAlign w:val="center"/>
            <w:hideMark/>
          </w:tcPr>
          <w:p w14:paraId="1FCAC90C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40</w:t>
            </w:r>
          </w:p>
        </w:tc>
        <w:tc>
          <w:tcPr>
            <w:tcW w:w="764" w:type="pct"/>
            <w:noWrap/>
            <w:vAlign w:val="center"/>
            <w:hideMark/>
          </w:tcPr>
          <w:p w14:paraId="418FA25B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10</w:t>
            </w:r>
          </w:p>
        </w:tc>
        <w:tc>
          <w:tcPr>
            <w:tcW w:w="791" w:type="pct"/>
            <w:noWrap/>
            <w:vAlign w:val="center"/>
            <w:hideMark/>
          </w:tcPr>
          <w:p w14:paraId="3E546476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10</w:t>
            </w:r>
          </w:p>
        </w:tc>
      </w:tr>
      <w:tr w:rsidR="00856BAA" w:rsidRPr="00856BAA" w14:paraId="58C196DB" w14:textId="77777777" w:rsidTr="00722BBA">
        <w:trPr>
          <w:trHeight w:val="300"/>
          <w:jc w:val="center"/>
        </w:trPr>
        <w:tc>
          <w:tcPr>
            <w:tcW w:w="393" w:type="pct"/>
            <w:noWrap/>
            <w:vAlign w:val="center"/>
            <w:hideMark/>
          </w:tcPr>
          <w:p w14:paraId="559773AB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6</w:t>
            </w:r>
          </w:p>
        </w:tc>
        <w:tc>
          <w:tcPr>
            <w:tcW w:w="2421" w:type="pct"/>
            <w:noWrap/>
            <w:vAlign w:val="center"/>
            <w:hideMark/>
          </w:tcPr>
          <w:p w14:paraId="2E3D52CB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Ocean sunfish</w:t>
            </w:r>
          </w:p>
        </w:tc>
        <w:tc>
          <w:tcPr>
            <w:tcW w:w="631" w:type="pct"/>
            <w:noWrap/>
            <w:vAlign w:val="center"/>
            <w:hideMark/>
          </w:tcPr>
          <w:p w14:paraId="019E1043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NA</w:t>
            </w:r>
          </w:p>
        </w:tc>
        <w:tc>
          <w:tcPr>
            <w:tcW w:w="764" w:type="pct"/>
            <w:noWrap/>
            <w:vAlign w:val="center"/>
            <w:hideMark/>
          </w:tcPr>
          <w:p w14:paraId="27E29E00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30</w:t>
            </w:r>
          </w:p>
        </w:tc>
        <w:tc>
          <w:tcPr>
            <w:tcW w:w="791" w:type="pct"/>
            <w:noWrap/>
            <w:vAlign w:val="center"/>
            <w:hideMark/>
          </w:tcPr>
          <w:p w14:paraId="3BD440AA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30</w:t>
            </w:r>
          </w:p>
        </w:tc>
      </w:tr>
      <w:tr w:rsidR="00856BAA" w:rsidRPr="00856BAA" w14:paraId="475D8A5C" w14:textId="77777777" w:rsidTr="00722BBA">
        <w:trPr>
          <w:trHeight w:val="300"/>
          <w:jc w:val="center"/>
        </w:trPr>
        <w:tc>
          <w:tcPr>
            <w:tcW w:w="393" w:type="pct"/>
            <w:noWrap/>
            <w:vAlign w:val="center"/>
            <w:hideMark/>
          </w:tcPr>
          <w:p w14:paraId="15C530AB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7</w:t>
            </w:r>
          </w:p>
        </w:tc>
        <w:tc>
          <w:tcPr>
            <w:tcW w:w="2421" w:type="pct"/>
            <w:noWrap/>
            <w:vAlign w:val="center"/>
            <w:hideMark/>
          </w:tcPr>
          <w:p w14:paraId="48E8D32F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Salmon</w:t>
            </w:r>
          </w:p>
        </w:tc>
        <w:tc>
          <w:tcPr>
            <w:tcW w:w="631" w:type="pct"/>
            <w:noWrap/>
            <w:vAlign w:val="center"/>
            <w:hideMark/>
          </w:tcPr>
          <w:p w14:paraId="26FA7B5B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10</w:t>
            </w:r>
          </w:p>
        </w:tc>
        <w:tc>
          <w:tcPr>
            <w:tcW w:w="764" w:type="pct"/>
            <w:noWrap/>
            <w:vAlign w:val="center"/>
            <w:hideMark/>
          </w:tcPr>
          <w:p w14:paraId="725B1E42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30</w:t>
            </w:r>
          </w:p>
        </w:tc>
        <w:tc>
          <w:tcPr>
            <w:tcW w:w="791" w:type="pct"/>
            <w:noWrap/>
            <w:vAlign w:val="center"/>
            <w:hideMark/>
          </w:tcPr>
          <w:p w14:paraId="2CA4BFC4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30</w:t>
            </w:r>
          </w:p>
        </w:tc>
      </w:tr>
      <w:tr w:rsidR="00856BAA" w:rsidRPr="00856BAA" w14:paraId="1158F0BE" w14:textId="77777777" w:rsidTr="00722BBA">
        <w:trPr>
          <w:trHeight w:val="300"/>
          <w:jc w:val="center"/>
        </w:trPr>
        <w:tc>
          <w:tcPr>
            <w:tcW w:w="393" w:type="pct"/>
            <w:noWrap/>
            <w:vAlign w:val="center"/>
            <w:hideMark/>
          </w:tcPr>
          <w:p w14:paraId="6A91C230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8</w:t>
            </w:r>
          </w:p>
        </w:tc>
        <w:tc>
          <w:tcPr>
            <w:tcW w:w="2421" w:type="pct"/>
            <w:noWrap/>
            <w:vAlign w:val="center"/>
            <w:hideMark/>
          </w:tcPr>
          <w:p w14:paraId="74D39250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Large mesopelagic fishes</w:t>
            </w:r>
          </w:p>
        </w:tc>
        <w:tc>
          <w:tcPr>
            <w:tcW w:w="631" w:type="pct"/>
            <w:noWrap/>
            <w:vAlign w:val="center"/>
            <w:hideMark/>
          </w:tcPr>
          <w:p w14:paraId="73A0EFF6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10</w:t>
            </w:r>
          </w:p>
        </w:tc>
        <w:tc>
          <w:tcPr>
            <w:tcW w:w="764" w:type="pct"/>
            <w:noWrap/>
            <w:vAlign w:val="center"/>
            <w:hideMark/>
          </w:tcPr>
          <w:p w14:paraId="00229599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30</w:t>
            </w:r>
          </w:p>
        </w:tc>
        <w:tc>
          <w:tcPr>
            <w:tcW w:w="791" w:type="pct"/>
            <w:noWrap/>
            <w:vAlign w:val="center"/>
            <w:hideMark/>
          </w:tcPr>
          <w:p w14:paraId="49D1D158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30</w:t>
            </w:r>
          </w:p>
        </w:tc>
      </w:tr>
      <w:tr w:rsidR="00856BAA" w:rsidRPr="00856BAA" w14:paraId="1D00FDC0" w14:textId="77777777" w:rsidTr="00722BBA">
        <w:trPr>
          <w:trHeight w:val="300"/>
          <w:jc w:val="center"/>
        </w:trPr>
        <w:tc>
          <w:tcPr>
            <w:tcW w:w="393" w:type="pct"/>
            <w:noWrap/>
            <w:vAlign w:val="center"/>
            <w:hideMark/>
          </w:tcPr>
          <w:p w14:paraId="1C186DBC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9</w:t>
            </w:r>
          </w:p>
        </w:tc>
        <w:tc>
          <w:tcPr>
            <w:tcW w:w="2421" w:type="pct"/>
            <w:noWrap/>
            <w:vAlign w:val="center"/>
            <w:hideMark/>
          </w:tcPr>
          <w:p w14:paraId="70368E6D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Large pelagic fishes</w:t>
            </w:r>
          </w:p>
        </w:tc>
        <w:tc>
          <w:tcPr>
            <w:tcW w:w="631" w:type="pct"/>
            <w:noWrap/>
            <w:vAlign w:val="center"/>
            <w:hideMark/>
          </w:tcPr>
          <w:p w14:paraId="7802D039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10</w:t>
            </w:r>
          </w:p>
        </w:tc>
        <w:tc>
          <w:tcPr>
            <w:tcW w:w="764" w:type="pct"/>
            <w:noWrap/>
            <w:vAlign w:val="center"/>
            <w:hideMark/>
          </w:tcPr>
          <w:p w14:paraId="1EFB18D0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10</w:t>
            </w:r>
          </w:p>
        </w:tc>
        <w:tc>
          <w:tcPr>
            <w:tcW w:w="791" w:type="pct"/>
            <w:noWrap/>
            <w:vAlign w:val="center"/>
            <w:hideMark/>
          </w:tcPr>
          <w:p w14:paraId="21F3B204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10</w:t>
            </w:r>
          </w:p>
        </w:tc>
      </w:tr>
      <w:tr w:rsidR="00856BAA" w:rsidRPr="00856BAA" w14:paraId="7B92EA8B" w14:textId="77777777" w:rsidTr="00722BBA">
        <w:trPr>
          <w:trHeight w:val="300"/>
          <w:jc w:val="center"/>
        </w:trPr>
        <w:tc>
          <w:tcPr>
            <w:tcW w:w="393" w:type="pct"/>
            <w:noWrap/>
            <w:vAlign w:val="center"/>
            <w:hideMark/>
          </w:tcPr>
          <w:p w14:paraId="4A136E5D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10</w:t>
            </w:r>
          </w:p>
        </w:tc>
        <w:tc>
          <w:tcPr>
            <w:tcW w:w="2421" w:type="pct"/>
            <w:noWrap/>
            <w:vAlign w:val="center"/>
            <w:hideMark/>
          </w:tcPr>
          <w:p w14:paraId="667DC7CA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Small mesopelagic fishes</w:t>
            </w:r>
          </w:p>
        </w:tc>
        <w:tc>
          <w:tcPr>
            <w:tcW w:w="631" w:type="pct"/>
            <w:noWrap/>
            <w:vAlign w:val="center"/>
            <w:hideMark/>
          </w:tcPr>
          <w:p w14:paraId="026680B4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NA</w:t>
            </w:r>
          </w:p>
        </w:tc>
        <w:tc>
          <w:tcPr>
            <w:tcW w:w="764" w:type="pct"/>
            <w:noWrap/>
            <w:vAlign w:val="center"/>
            <w:hideMark/>
          </w:tcPr>
          <w:p w14:paraId="31643795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30</w:t>
            </w:r>
          </w:p>
        </w:tc>
        <w:tc>
          <w:tcPr>
            <w:tcW w:w="791" w:type="pct"/>
            <w:noWrap/>
            <w:vAlign w:val="center"/>
            <w:hideMark/>
          </w:tcPr>
          <w:p w14:paraId="6CB51FD4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30</w:t>
            </w:r>
          </w:p>
        </w:tc>
      </w:tr>
      <w:tr w:rsidR="00856BAA" w:rsidRPr="00856BAA" w14:paraId="03E232D4" w14:textId="77777777" w:rsidTr="00722BBA">
        <w:trPr>
          <w:trHeight w:val="300"/>
          <w:jc w:val="center"/>
        </w:trPr>
        <w:tc>
          <w:tcPr>
            <w:tcW w:w="393" w:type="pct"/>
            <w:noWrap/>
            <w:vAlign w:val="center"/>
            <w:hideMark/>
          </w:tcPr>
          <w:p w14:paraId="4E3CD14E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11</w:t>
            </w:r>
          </w:p>
        </w:tc>
        <w:tc>
          <w:tcPr>
            <w:tcW w:w="2421" w:type="pct"/>
            <w:noWrap/>
            <w:vAlign w:val="center"/>
            <w:hideMark/>
          </w:tcPr>
          <w:p w14:paraId="0E366C17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Small pelagic fishes</w:t>
            </w:r>
          </w:p>
        </w:tc>
        <w:tc>
          <w:tcPr>
            <w:tcW w:w="631" w:type="pct"/>
            <w:noWrap/>
            <w:vAlign w:val="center"/>
            <w:hideMark/>
          </w:tcPr>
          <w:p w14:paraId="58DD5E29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NA</w:t>
            </w:r>
          </w:p>
        </w:tc>
        <w:tc>
          <w:tcPr>
            <w:tcW w:w="764" w:type="pct"/>
            <w:noWrap/>
            <w:vAlign w:val="center"/>
            <w:hideMark/>
          </w:tcPr>
          <w:p w14:paraId="3F722063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30</w:t>
            </w:r>
          </w:p>
        </w:tc>
        <w:tc>
          <w:tcPr>
            <w:tcW w:w="791" w:type="pct"/>
            <w:noWrap/>
            <w:vAlign w:val="center"/>
            <w:hideMark/>
          </w:tcPr>
          <w:p w14:paraId="18515979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30</w:t>
            </w:r>
          </w:p>
        </w:tc>
      </w:tr>
      <w:tr w:rsidR="00856BAA" w:rsidRPr="00856BAA" w14:paraId="28226E63" w14:textId="77777777" w:rsidTr="00722BBA">
        <w:trPr>
          <w:trHeight w:val="300"/>
          <w:jc w:val="center"/>
        </w:trPr>
        <w:tc>
          <w:tcPr>
            <w:tcW w:w="393" w:type="pct"/>
            <w:noWrap/>
            <w:vAlign w:val="center"/>
            <w:hideMark/>
          </w:tcPr>
          <w:p w14:paraId="17C4A784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12</w:t>
            </w:r>
          </w:p>
        </w:tc>
        <w:tc>
          <w:tcPr>
            <w:tcW w:w="2421" w:type="pct"/>
            <w:noWrap/>
            <w:vAlign w:val="center"/>
            <w:hideMark/>
          </w:tcPr>
          <w:p w14:paraId="6E5B24C7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Pomfret</w:t>
            </w:r>
          </w:p>
        </w:tc>
        <w:tc>
          <w:tcPr>
            <w:tcW w:w="631" w:type="pct"/>
            <w:noWrap/>
            <w:vAlign w:val="center"/>
            <w:hideMark/>
          </w:tcPr>
          <w:p w14:paraId="399EDE7B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10</w:t>
            </w:r>
          </w:p>
        </w:tc>
        <w:tc>
          <w:tcPr>
            <w:tcW w:w="764" w:type="pct"/>
            <w:noWrap/>
            <w:vAlign w:val="center"/>
            <w:hideMark/>
          </w:tcPr>
          <w:p w14:paraId="1EC9D5A6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40</w:t>
            </w:r>
          </w:p>
        </w:tc>
        <w:tc>
          <w:tcPr>
            <w:tcW w:w="791" w:type="pct"/>
            <w:noWrap/>
            <w:vAlign w:val="center"/>
            <w:hideMark/>
          </w:tcPr>
          <w:p w14:paraId="4016074A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40</w:t>
            </w:r>
          </w:p>
        </w:tc>
      </w:tr>
      <w:tr w:rsidR="00856BAA" w:rsidRPr="00856BAA" w14:paraId="3A66D1D2" w14:textId="77777777" w:rsidTr="00722BBA">
        <w:trPr>
          <w:trHeight w:val="300"/>
          <w:jc w:val="center"/>
        </w:trPr>
        <w:tc>
          <w:tcPr>
            <w:tcW w:w="393" w:type="pct"/>
            <w:noWrap/>
            <w:vAlign w:val="center"/>
            <w:hideMark/>
          </w:tcPr>
          <w:p w14:paraId="4BF190E6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13</w:t>
            </w:r>
          </w:p>
        </w:tc>
        <w:tc>
          <w:tcPr>
            <w:tcW w:w="2421" w:type="pct"/>
            <w:noWrap/>
            <w:vAlign w:val="center"/>
            <w:hideMark/>
          </w:tcPr>
          <w:p w14:paraId="0D50A598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proofErr w:type="spellStart"/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Medusafish</w:t>
            </w:r>
            <w:proofErr w:type="spellEnd"/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 xml:space="preserve">, barrelfish and </w:t>
            </w:r>
            <w:proofErr w:type="spellStart"/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driftfish</w:t>
            </w:r>
            <w:proofErr w:type="spellEnd"/>
          </w:p>
        </w:tc>
        <w:tc>
          <w:tcPr>
            <w:tcW w:w="631" w:type="pct"/>
            <w:noWrap/>
            <w:vAlign w:val="center"/>
            <w:hideMark/>
          </w:tcPr>
          <w:p w14:paraId="69ED6A1E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10</w:t>
            </w:r>
          </w:p>
        </w:tc>
        <w:tc>
          <w:tcPr>
            <w:tcW w:w="764" w:type="pct"/>
            <w:noWrap/>
            <w:vAlign w:val="center"/>
            <w:hideMark/>
          </w:tcPr>
          <w:p w14:paraId="540D000D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20</w:t>
            </w:r>
          </w:p>
        </w:tc>
        <w:tc>
          <w:tcPr>
            <w:tcW w:w="791" w:type="pct"/>
            <w:noWrap/>
            <w:vAlign w:val="center"/>
            <w:hideMark/>
          </w:tcPr>
          <w:p w14:paraId="11C7D5EE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20</w:t>
            </w:r>
          </w:p>
        </w:tc>
      </w:tr>
      <w:tr w:rsidR="00856BAA" w:rsidRPr="00856BAA" w14:paraId="761BD49B" w14:textId="77777777" w:rsidTr="00722BBA">
        <w:trPr>
          <w:trHeight w:val="300"/>
          <w:jc w:val="center"/>
        </w:trPr>
        <w:tc>
          <w:tcPr>
            <w:tcW w:w="393" w:type="pct"/>
            <w:noWrap/>
            <w:vAlign w:val="center"/>
            <w:hideMark/>
          </w:tcPr>
          <w:p w14:paraId="158C2E46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14</w:t>
            </w:r>
          </w:p>
        </w:tc>
        <w:tc>
          <w:tcPr>
            <w:tcW w:w="2421" w:type="pct"/>
            <w:noWrap/>
            <w:vAlign w:val="center"/>
            <w:hideMark/>
          </w:tcPr>
          <w:p w14:paraId="3DD7E3C2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Chub mackerel</w:t>
            </w:r>
          </w:p>
        </w:tc>
        <w:tc>
          <w:tcPr>
            <w:tcW w:w="631" w:type="pct"/>
            <w:noWrap/>
            <w:vAlign w:val="center"/>
            <w:hideMark/>
          </w:tcPr>
          <w:p w14:paraId="1E496963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10</w:t>
            </w:r>
          </w:p>
        </w:tc>
        <w:tc>
          <w:tcPr>
            <w:tcW w:w="764" w:type="pct"/>
            <w:noWrap/>
            <w:vAlign w:val="center"/>
            <w:hideMark/>
          </w:tcPr>
          <w:p w14:paraId="015CC1A0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20</w:t>
            </w:r>
          </w:p>
        </w:tc>
        <w:tc>
          <w:tcPr>
            <w:tcW w:w="791" w:type="pct"/>
            <w:noWrap/>
            <w:vAlign w:val="center"/>
            <w:hideMark/>
          </w:tcPr>
          <w:p w14:paraId="5E7CD59D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20</w:t>
            </w:r>
          </w:p>
        </w:tc>
      </w:tr>
      <w:tr w:rsidR="00856BAA" w:rsidRPr="00856BAA" w14:paraId="797171C9" w14:textId="77777777" w:rsidTr="00722BBA">
        <w:trPr>
          <w:trHeight w:val="300"/>
          <w:jc w:val="center"/>
        </w:trPr>
        <w:tc>
          <w:tcPr>
            <w:tcW w:w="393" w:type="pct"/>
            <w:noWrap/>
            <w:vAlign w:val="center"/>
            <w:hideMark/>
          </w:tcPr>
          <w:p w14:paraId="24B82B2E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15</w:t>
            </w:r>
          </w:p>
        </w:tc>
        <w:tc>
          <w:tcPr>
            <w:tcW w:w="2421" w:type="pct"/>
            <w:noWrap/>
            <w:vAlign w:val="center"/>
            <w:hideMark/>
          </w:tcPr>
          <w:p w14:paraId="485D5AB4" w14:textId="6E5F619C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Japanese anchovy</w:t>
            </w:r>
          </w:p>
        </w:tc>
        <w:tc>
          <w:tcPr>
            <w:tcW w:w="631" w:type="pct"/>
            <w:noWrap/>
            <w:vAlign w:val="center"/>
            <w:hideMark/>
          </w:tcPr>
          <w:p w14:paraId="406D80CF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NA</w:t>
            </w:r>
          </w:p>
        </w:tc>
        <w:tc>
          <w:tcPr>
            <w:tcW w:w="764" w:type="pct"/>
            <w:noWrap/>
            <w:vAlign w:val="center"/>
            <w:hideMark/>
          </w:tcPr>
          <w:p w14:paraId="43F361BC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10</w:t>
            </w:r>
          </w:p>
        </w:tc>
        <w:tc>
          <w:tcPr>
            <w:tcW w:w="791" w:type="pct"/>
            <w:noWrap/>
            <w:vAlign w:val="center"/>
            <w:hideMark/>
          </w:tcPr>
          <w:p w14:paraId="6AF94FA6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10</w:t>
            </w:r>
          </w:p>
        </w:tc>
      </w:tr>
      <w:tr w:rsidR="00856BAA" w:rsidRPr="00856BAA" w14:paraId="7EDB64B5" w14:textId="77777777" w:rsidTr="00722BBA">
        <w:trPr>
          <w:trHeight w:val="300"/>
          <w:jc w:val="center"/>
        </w:trPr>
        <w:tc>
          <w:tcPr>
            <w:tcW w:w="393" w:type="pct"/>
            <w:noWrap/>
            <w:vAlign w:val="center"/>
            <w:hideMark/>
          </w:tcPr>
          <w:p w14:paraId="10272E2C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16</w:t>
            </w:r>
          </w:p>
        </w:tc>
        <w:tc>
          <w:tcPr>
            <w:tcW w:w="2421" w:type="pct"/>
            <w:noWrap/>
            <w:vAlign w:val="center"/>
            <w:hideMark/>
          </w:tcPr>
          <w:p w14:paraId="4A231517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Pacific sardine</w:t>
            </w:r>
          </w:p>
        </w:tc>
        <w:tc>
          <w:tcPr>
            <w:tcW w:w="631" w:type="pct"/>
            <w:noWrap/>
            <w:vAlign w:val="center"/>
            <w:hideMark/>
          </w:tcPr>
          <w:p w14:paraId="3EECFBA8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10</w:t>
            </w:r>
          </w:p>
        </w:tc>
        <w:tc>
          <w:tcPr>
            <w:tcW w:w="764" w:type="pct"/>
            <w:noWrap/>
            <w:vAlign w:val="center"/>
            <w:hideMark/>
          </w:tcPr>
          <w:p w14:paraId="247F2FE1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20</w:t>
            </w:r>
          </w:p>
        </w:tc>
        <w:tc>
          <w:tcPr>
            <w:tcW w:w="791" w:type="pct"/>
            <w:noWrap/>
            <w:vAlign w:val="center"/>
            <w:hideMark/>
          </w:tcPr>
          <w:p w14:paraId="3E5C8808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20</w:t>
            </w:r>
          </w:p>
        </w:tc>
      </w:tr>
      <w:tr w:rsidR="00856BAA" w:rsidRPr="00856BAA" w14:paraId="55FEFDD8" w14:textId="77777777" w:rsidTr="00722BBA">
        <w:trPr>
          <w:trHeight w:val="300"/>
          <w:jc w:val="center"/>
        </w:trPr>
        <w:tc>
          <w:tcPr>
            <w:tcW w:w="393" w:type="pct"/>
            <w:noWrap/>
            <w:vAlign w:val="center"/>
            <w:hideMark/>
          </w:tcPr>
          <w:p w14:paraId="41B370BC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17</w:t>
            </w:r>
          </w:p>
        </w:tc>
        <w:tc>
          <w:tcPr>
            <w:tcW w:w="2421" w:type="pct"/>
            <w:noWrap/>
            <w:vAlign w:val="center"/>
            <w:hideMark/>
          </w:tcPr>
          <w:p w14:paraId="1BF8B53D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Pacific saury</w:t>
            </w:r>
          </w:p>
        </w:tc>
        <w:tc>
          <w:tcPr>
            <w:tcW w:w="631" w:type="pct"/>
            <w:noWrap/>
            <w:vAlign w:val="center"/>
            <w:hideMark/>
          </w:tcPr>
          <w:p w14:paraId="2F4DAFF1" w14:textId="177D7074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50</w:t>
            </w:r>
          </w:p>
        </w:tc>
        <w:tc>
          <w:tcPr>
            <w:tcW w:w="764" w:type="pct"/>
            <w:noWrap/>
            <w:vAlign w:val="center"/>
            <w:hideMark/>
          </w:tcPr>
          <w:p w14:paraId="52636EAA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20</w:t>
            </w:r>
          </w:p>
        </w:tc>
        <w:tc>
          <w:tcPr>
            <w:tcW w:w="791" w:type="pct"/>
            <w:noWrap/>
            <w:vAlign w:val="center"/>
            <w:hideMark/>
          </w:tcPr>
          <w:p w14:paraId="4B995FDA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20</w:t>
            </w:r>
          </w:p>
        </w:tc>
      </w:tr>
      <w:tr w:rsidR="00856BAA" w:rsidRPr="00856BAA" w14:paraId="3DE90C1E" w14:textId="77777777" w:rsidTr="00722BBA">
        <w:trPr>
          <w:trHeight w:val="300"/>
          <w:jc w:val="center"/>
        </w:trPr>
        <w:tc>
          <w:tcPr>
            <w:tcW w:w="393" w:type="pct"/>
            <w:noWrap/>
            <w:vAlign w:val="center"/>
            <w:hideMark/>
          </w:tcPr>
          <w:p w14:paraId="325D2488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18</w:t>
            </w:r>
          </w:p>
        </w:tc>
        <w:tc>
          <w:tcPr>
            <w:tcW w:w="2421" w:type="pct"/>
            <w:noWrap/>
            <w:vAlign w:val="center"/>
            <w:hideMark/>
          </w:tcPr>
          <w:p w14:paraId="3A4F3FD0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Lantern fish</w:t>
            </w:r>
          </w:p>
        </w:tc>
        <w:tc>
          <w:tcPr>
            <w:tcW w:w="631" w:type="pct"/>
            <w:noWrap/>
            <w:vAlign w:val="center"/>
            <w:hideMark/>
          </w:tcPr>
          <w:p w14:paraId="0D4FD034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10</w:t>
            </w:r>
          </w:p>
        </w:tc>
        <w:tc>
          <w:tcPr>
            <w:tcW w:w="764" w:type="pct"/>
            <w:noWrap/>
            <w:vAlign w:val="center"/>
            <w:hideMark/>
          </w:tcPr>
          <w:p w14:paraId="49F312DD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20</w:t>
            </w:r>
          </w:p>
        </w:tc>
        <w:tc>
          <w:tcPr>
            <w:tcW w:w="791" w:type="pct"/>
            <w:noWrap/>
            <w:vAlign w:val="center"/>
            <w:hideMark/>
          </w:tcPr>
          <w:p w14:paraId="0D277610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20</w:t>
            </w:r>
          </w:p>
        </w:tc>
      </w:tr>
      <w:tr w:rsidR="00856BAA" w:rsidRPr="00856BAA" w14:paraId="1A7CD949" w14:textId="77777777" w:rsidTr="00722BBA">
        <w:trPr>
          <w:trHeight w:val="300"/>
          <w:jc w:val="center"/>
        </w:trPr>
        <w:tc>
          <w:tcPr>
            <w:tcW w:w="393" w:type="pct"/>
            <w:noWrap/>
            <w:vAlign w:val="center"/>
            <w:hideMark/>
          </w:tcPr>
          <w:p w14:paraId="3082BF9A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19</w:t>
            </w:r>
          </w:p>
        </w:tc>
        <w:tc>
          <w:tcPr>
            <w:tcW w:w="2421" w:type="pct"/>
            <w:noWrap/>
            <w:vAlign w:val="center"/>
            <w:hideMark/>
          </w:tcPr>
          <w:p w14:paraId="22FD5595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Cephalopoda</w:t>
            </w:r>
          </w:p>
        </w:tc>
        <w:tc>
          <w:tcPr>
            <w:tcW w:w="631" w:type="pct"/>
            <w:noWrap/>
            <w:vAlign w:val="center"/>
            <w:hideMark/>
          </w:tcPr>
          <w:p w14:paraId="6BC8F86A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NA</w:t>
            </w:r>
          </w:p>
        </w:tc>
        <w:tc>
          <w:tcPr>
            <w:tcW w:w="764" w:type="pct"/>
            <w:noWrap/>
            <w:vAlign w:val="center"/>
            <w:hideMark/>
          </w:tcPr>
          <w:p w14:paraId="17EED8B2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30</w:t>
            </w:r>
          </w:p>
        </w:tc>
        <w:tc>
          <w:tcPr>
            <w:tcW w:w="791" w:type="pct"/>
            <w:noWrap/>
            <w:vAlign w:val="center"/>
            <w:hideMark/>
          </w:tcPr>
          <w:p w14:paraId="40FBE494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30</w:t>
            </w:r>
          </w:p>
        </w:tc>
      </w:tr>
      <w:tr w:rsidR="00856BAA" w:rsidRPr="00856BAA" w14:paraId="687625AB" w14:textId="77777777" w:rsidTr="00722BBA">
        <w:trPr>
          <w:trHeight w:val="300"/>
          <w:jc w:val="center"/>
        </w:trPr>
        <w:tc>
          <w:tcPr>
            <w:tcW w:w="393" w:type="pct"/>
            <w:noWrap/>
            <w:vAlign w:val="center"/>
            <w:hideMark/>
          </w:tcPr>
          <w:p w14:paraId="42A87EFD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20</w:t>
            </w:r>
          </w:p>
        </w:tc>
        <w:tc>
          <w:tcPr>
            <w:tcW w:w="2421" w:type="pct"/>
            <w:noWrap/>
            <w:vAlign w:val="center"/>
            <w:hideMark/>
          </w:tcPr>
          <w:p w14:paraId="551C95F6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 xml:space="preserve">Small </w:t>
            </w:r>
            <w:proofErr w:type="spellStart"/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cephalopoda</w:t>
            </w:r>
            <w:proofErr w:type="spellEnd"/>
          </w:p>
        </w:tc>
        <w:tc>
          <w:tcPr>
            <w:tcW w:w="631" w:type="pct"/>
            <w:noWrap/>
            <w:vAlign w:val="center"/>
            <w:hideMark/>
          </w:tcPr>
          <w:p w14:paraId="44B1E757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NA</w:t>
            </w:r>
          </w:p>
        </w:tc>
        <w:tc>
          <w:tcPr>
            <w:tcW w:w="764" w:type="pct"/>
            <w:noWrap/>
            <w:vAlign w:val="center"/>
            <w:hideMark/>
          </w:tcPr>
          <w:p w14:paraId="7804E0CC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30</w:t>
            </w:r>
          </w:p>
        </w:tc>
        <w:tc>
          <w:tcPr>
            <w:tcW w:w="791" w:type="pct"/>
            <w:noWrap/>
            <w:vAlign w:val="center"/>
            <w:hideMark/>
          </w:tcPr>
          <w:p w14:paraId="6E30FD66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30</w:t>
            </w:r>
          </w:p>
        </w:tc>
      </w:tr>
      <w:tr w:rsidR="00856BAA" w:rsidRPr="00856BAA" w14:paraId="1F45C809" w14:textId="77777777" w:rsidTr="00722BBA">
        <w:trPr>
          <w:trHeight w:val="300"/>
          <w:jc w:val="center"/>
        </w:trPr>
        <w:tc>
          <w:tcPr>
            <w:tcW w:w="393" w:type="pct"/>
            <w:noWrap/>
            <w:vAlign w:val="center"/>
            <w:hideMark/>
          </w:tcPr>
          <w:p w14:paraId="178FF574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21</w:t>
            </w:r>
          </w:p>
        </w:tc>
        <w:tc>
          <w:tcPr>
            <w:tcW w:w="2421" w:type="pct"/>
            <w:noWrap/>
            <w:vAlign w:val="center"/>
            <w:hideMark/>
          </w:tcPr>
          <w:p w14:paraId="08C81EF0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Krill</w:t>
            </w:r>
          </w:p>
        </w:tc>
        <w:tc>
          <w:tcPr>
            <w:tcW w:w="631" w:type="pct"/>
            <w:noWrap/>
            <w:vAlign w:val="center"/>
            <w:hideMark/>
          </w:tcPr>
          <w:p w14:paraId="00578EB8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NA</w:t>
            </w:r>
          </w:p>
        </w:tc>
        <w:tc>
          <w:tcPr>
            <w:tcW w:w="764" w:type="pct"/>
            <w:noWrap/>
            <w:vAlign w:val="center"/>
            <w:hideMark/>
          </w:tcPr>
          <w:p w14:paraId="3A0ADECB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20</w:t>
            </w:r>
          </w:p>
        </w:tc>
        <w:tc>
          <w:tcPr>
            <w:tcW w:w="791" w:type="pct"/>
            <w:noWrap/>
            <w:vAlign w:val="center"/>
            <w:hideMark/>
          </w:tcPr>
          <w:p w14:paraId="4E11E332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20</w:t>
            </w:r>
          </w:p>
        </w:tc>
      </w:tr>
      <w:tr w:rsidR="00856BAA" w:rsidRPr="00856BAA" w14:paraId="12D600B9" w14:textId="77777777" w:rsidTr="00722BBA">
        <w:trPr>
          <w:trHeight w:val="300"/>
          <w:jc w:val="center"/>
        </w:trPr>
        <w:tc>
          <w:tcPr>
            <w:tcW w:w="393" w:type="pct"/>
            <w:noWrap/>
            <w:vAlign w:val="center"/>
            <w:hideMark/>
          </w:tcPr>
          <w:p w14:paraId="5317D710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22</w:t>
            </w:r>
          </w:p>
        </w:tc>
        <w:tc>
          <w:tcPr>
            <w:tcW w:w="2421" w:type="pct"/>
            <w:noWrap/>
            <w:vAlign w:val="center"/>
            <w:hideMark/>
          </w:tcPr>
          <w:p w14:paraId="54A259D4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Other crustaceans</w:t>
            </w:r>
          </w:p>
        </w:tc>
        <w:tc>
          <w:tcPr>
            <w:tcW w:w="631" w:type="pct"/>
            <w:noWrap/>
            <w:vAlign w:val="center"/>
            <w:hideMark/>
          </w:tcPr>
          <w:p w14:paraId="735CEBC2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NA</w:t>
            </w:r>
          </w:p>
        </w:tc>
        <w:tc>
          <w:tcPr>
            <w:tcW w:w="764" w:type="pct"/>
            <w:noWrap/>
            <w:vAlign w:val="center"/>
            <w:hideMark/>
          </w:tcPr>
          <w:p w14:paraId="4ECD7832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20</w:t>
            </w:r>
          </w:p>
        </w:tc>
        <w:tc>
          <w:tcPr>
            <w:tcW w:w="791" w:type="pct"/>
            <w:noWrap/>
            <w:vAlign w:val="center"/>
            <w:hideMark/>
          </w:tcPr>
          <w:p w14:paraId="3B8906C8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20</w:t>
            </w:r>
          </w:p>
        </w:tc>
      </w:tr>
      <w:tr w:rsidR="00856BAA" w:rsidRPr="00856BAA" w14:paraId="4A59851C" w14:textId="77777777" w:rsidTr="00722BBA">
        <w:trPr>
          <w:trHeight w:val="300"/>
          <w:jc w:val="center"/>
        </w:trPr>
        <w:tc>
          <w:tcPr>
            <w:tcW w:w="393" w:type="pct"/>
            <w:noWrap/>
            <w:vAlign w:val="center"/>
            <w:hideMark/>
          </w:tcPr>
          <w:p w14:paraId="36E6796C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23</w:t>
            </w:r>
          </w:p>
        </w:tc>
        <w:tc>
          <w:tcPr>
            <w:tcW w:w="2421" w:type="pct"/>
            <w:noWrap/>
            <w:vAlign w:val="center"/>
            <w:hideMark/>
          </w:tcPr>
          <w:p w14:paraId="42CCF143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Zooplankton</w:t>
            </w:r>
          </w:p>
        </w:tc>
        <w:tc>
          <w:tcPr>
            <w:tcW w:w="631" w:type="pct"/>
            <w:noWrap/>
            <w:vAlign w:val="center"/>
            <w:hideMark/>
          </w:tcPr>
          <w:p w14:paraId="4B5066B0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40</w:t>
            </w:r>
          </w:p>
        </w:tc>
        <w:tc>
          <w:tcPr>
            <w:tcW w:w="764" w:type="pct"/>
            <w:noWrap/>
            <w:vAlign w:val="center"/>
            <w:hideMark/>
          </w:tcPr>
          <w:p w14:paraId="6680557D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20</w:t>
            </w:r>
          </w:p>
        </w:tc>
        <w:tc>
          <w:tcPr>
            <w:tcW w:w="791" w:type="pct"/>
            <w:noWrap/>
            <w:vAlign w:val="center"/>
            <w:hideMark/>
          </w:tcPr>
          <w:p w14:paraId="645C774C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20</w:t>
            </w:r>
          </w:p>
        </w:tc>
      </w:tr>
      <w:tr w:rsidR="00856BAA" w:rsidRPr="00856BAA" w14:paraId="18DF1595" w14:textId="77777777" w:rsidTr="00722BBA">
        <w:trPr>
          <w:trHeight w:val="300"/>
          <w:jc w:val="center"/>
        </w:trPr>
        <w:tc>
          <w:tcPr>
            <w:tcW w:w="393" w:type="pct"/>
            <w:noWrap/>
            <w:vAlign w:val="center"/>
            <w:hideMark/>
          </w:tcPr>
          <w:p w14:paraId="67546F97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24</w:t>
            </w:r>
          </w:p>
        </w:tc>
        <w:tc>
          <w:tcPr>
            <w:tcW w:w="2421" w:type="pct"/>
            <w:noWrap/>
            <w:vAlign w:val="center"/>
            <w:hideMark/>
          </w:tcPr>
          <w:p w14:paraId="2D49EDB1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Phytoplankton</w:t>
            </w:r>
          </w:p>
        </w:tc>
        <w:tc>
          <w:tcPr>
            <w:tcW w:w="631" w:type="pct"/>
            <w:noWrap/>
            <w:vAlign w:val="center"/>
            <w:hideMark/>
          </w:tcPr>
          <w:p w14:paraId="0830601E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10</w:t>
            </w:r>
          </w:p>
        </w:tc>
        <w:tc>
          <w:tcPr>
            <w:tcW w:w="764" w:type="pct"/>
            <w:noWrap/>
            <w:vAlign w:val="center"/>
            <w:hideMark/>
          </w:tcPr>
          <w:p w14:paraId="42E416F2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20</w:t>
            </w:r>
          </w:p>
        </w:tc>
        <w:tc>
          <w:tcPr>
            <w:tcW w:w="791" w:type="pct"/>
            <w:noWrap/>
            <w:vAlign w:val="center"/>
            <w:hideMark/>
          </w:tcPr>
          <w:p w14:paraId="435116A8" w14:textId="5C308885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</w:tr>
      <w:tr w:rsidR="00856BAA" w:rsidRPr="00856BAA" w14:paraId="407E1478" w14:textId="77777777" w:rsidTr="00722BBA">
        <w:trPr>
          <w:trHeight w:val="300"/>
          <w:jc w:val="center"/>
        </w:trPr>
        <w:tc>
          <w:tcPr>
            <w:tcW w:w="393" w:type="pct"/>
            <w:noWrap/>
            <w:vAlign w:val="center"/>
            <w:hideMark/>
          </w:tcPr>
          <w:p w14:paraId="414BB3D8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25</w:t>
            </w:r>
          </w:p>
        </w:tc>
        <w:tc>
          <w:tcPr>
            <w:tcW w:w="2421" w:type="pct"/>
            <w:noWrap/>
            <w:vAlign w:val="center"/>
            <w:hideMark/>
          </w:tcPr>
          <w:p w14:paraId="103F4096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Detritus</w:t>
            </w:r>
          </w:p>
        </w:tc>
        <w:tc>
          <w:tcPr>
            <w:tcW w:w="631" w:type="pct"/>
            <w:noWrap/>
            <w:vAlign w:val="center"/>
            <w:hideMark/>
          </w:tcPr>
          <w:p w14:paraId="659D692C" w14:textId="77777777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  <w:r w:rsidRPr="00856BAA"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  <w:t>40</w:t>
            </w:r>
          </w:p>
        </w:tc>
        <w:tc>
          <w:tcPr>
            <w:tcW w:w="764" w:type="pct"/>
            <w:noWrap/>
            <w:vAlign w:val="center"/>
            <w:hideMark/>
          </w:tcPr>
          <w:p w14:paraId="62D89D0A" w14:textId="4CF2310E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791" w:type="pct"/>
            <w:noWrap/>
            <w:vAlign w:val="center"/>
            <w:hideMark/>
          </w:tcPr>
          <w:p w14:paraId="2B0D8397" w14:textId="0250BEA8" w:rsidR="001545C2" w:rsidRPr="00856BAA" w:rsidRDefault="001545C2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kern w:val="0"/>
                <w:sz w:val="22"/>
                <w14:ligatures w14:val="none"/>
              </w:rPr>
            </w:pPr>
          </w:p>
        </w:tc>
      </w:tr>
    </w:tbl>
    <w:p w14:paraId="7E3475FC" w14:textId="77777777" w:rsidR="001545C2" w:rsidRPr="00856BAA" w:rsidRDefault="001545C2" w:rsidP="001541D5">
      <w:pPr>
        <w:widowControl/>
        <w:spacing w:line="360" w:lineRule="auto"/>
        <w:jc w:val="left"/>
        <w:rPr>
          <w:rFonts w:ascii="Times New Roman" w:hAnsi="Times New Roman" w:cs="Times New Roman"/>
          <w:b/>
          <w:bCs/>
          <w:sz w:val="22"/>
        </w:rPr>
      </w:pPr>
    </w:p>
    <w:p w14:paraId="475C9778" w14:textId="462BB66D" w:rsidR="001545C2" w:rsidRPr="00856BAA" w:rsidRDefault="001545C2" w:rsidP="001541D5">
      <w:pPr>
        <w:widowControl/>
        <w:spacing w:line="360" w:lineRule="auto"/>
        <w:jc w:val="left"/>
        <w:rPr>
          <w:rFonts w:ascii="Times New Roman" w:hAnsi="Times New Roman" w:cs="Times New Roman"/>
          <w:b/>
          <w:bCs/>
          <w:sz w:val="22"/>
        </w:rPr>
      </w:pPr>
      <w:r w:rsidRPr="00856BAA">
        <w:rPr>
          <w:rFonts w:ascii="Times New Roman" w:hAnsi="Times New Roman" w:cs="Times New Roman"/>
          <w:b/>
          <w:bCs/>
          <w:sz w:val="22"/>
        </w:rPr>
        <w:br w:type="page"/>
      </w:r>
    </w:p>
    <w:p w14:paraId="14D17D37" w14:textId="27188A82" w:rsidR="0008152A" w:rsidRPr="00856BAA" w:rsidRDefault="0008152A" w:rsidP="001541D5">
      <w:pPr>
        <w:widowControl/>
        <w:spacing w:line="360" w:lineRule="auto"/>
        <w:jc w:val="center"/>
        <w:rPr>
          <w:rFonts w:ascii="Times New Roman" w:hAnsi="Times New Roman" w:cs="Times New Roman"/>
          <w:sz w:val="22"/>
        </w:rPr>
      </w:pPr>
      <w:r w:rsidRPr="00856BAA">
        <w:rPr>
          <w:rFonts w:ascii="Times New Roman" w:hAnsi="Times New Roman" w:cs="Times New Roman" w:hint="eastAsia"/>
          <w:b/>
          <w:bCs/>
          <w:sz w:val="22"/>
        </w:rPr>
        <w:t xml:space="preserve">Table </w:t>
      </w:r>
      <w:r w:rsidR="004903E4" w:rsidRPr="00856BAA">
        <w:rPr>
          <w:rFonts w:ascii="Times New Roman" w:hAnsi="Times New Roman" w:cs="Times New Roman" w:hint="eastAsia"/>
          <w:b/>
          <w:bCs/>
          <w:sz w:val="22"/>
        </w:rPr>
        <w:t>S5</w:t>
      </w:r>
      <w:r w:rsidRPr="00856BAA">
        <w:rPr>
          <w:rFonts w:ascii="Times New Roman" w:hAnsi="Times New Roman" w:cs="Times New Roman" w:hint="eastAsia"/>
          <w:sz w:val="22"/>
        </w:rPr>
        <w:t xml:space="preserve"> </w:t>
      </w:r>
      <w:r w:rsidR="00BE2177" w:rsidRPr="00856BAA">
        <w:rPr>
          <w:rFonts w:ascii="Times New Roman" w:hAnsi="Times New Roman" w:cs="Times New Roman"/>
          <w:sz w:val="22"/>
        </w:rPr>
        <w:t>The</w:t>
      </w:r>
      <w:r w:rsidR="004903E4" w:rsidRPr="00856BAA">
        <w:rPr>
          <w:rFonts w:hint="eastAsia"/>
        </w:rPr>
        <w:t xml:space="preserve"> </w:t>
      </w:r>
      <w:r w:rsidR="004903E4" w:rsidRPr="00856BAA">
        <w:rPr>
          <w:rFonts w:ascii="Times New Roman" w:hAnsi="Times New Roman" w:cs="Times New Roman" w:hint="eastAsia"/>
          <w:sz w:val="22"/>
        </w:rPr>
        <w:t>percentage</w:t>
      </w:r>
      <w:r w:rsidR="0026001F" w:rsidRPr="00856BAA">
        <w:rPr>
          <w:rFonts w:ascii="Times New Roman" w:hAnsi="Times New Roman" w:cs="Times New Roman" w:hint="eastAsia"/>
          <w:sz w:val="22"/>
        </w:rPr>
        <w:t xml:space="preserve"> of</w:t>
      </w:r>
      <w:r w:rsidR="00BE2177" w:rsidRPr="00856BAA">
        <w:rPr>
          <w:rFonts w:ascii="Times New Roman" w:hAnsi="Times New Roman" w:cs="Times New Roman"/>
          <w:sz w:val="22"/>
        </w:rPr>
        <w:t xml:space="preserve"> actual analyzed </w:t>
      </w:r>
      <w:r w:rsidR="00AA064B" w:rsidRPr="00856BAA">
        <w:rPr>
          <w:rFonts w:ascii="Times New Roman" w:hAnsi="Times New Roman" w:cs="Times New Roman" w:hint="eastAsia"/>
          <w:sz w:val="22"/>
        </w:rPr>
        <w:t>number</w:t>
      </w:r>
      <w:r w:rsidR="00BE2177" w:rsidRPr="00856BAA">
        <w:rPr>
          <w:rFonts w:ascii="Times New Roman" w:hAnsi="Times New Roman" w:cs="Times New Roman"/>
          <w:sz w:val="22"/>
        </w:rPr>
        <w:t xml:space="preserve"> for each input parameter </w:t>
      </w:r>
      <w:r w:rsidR="0026001F" w:rsidRPr="00856BAA">
        <w:rPr>
          <w:rFonts w:ascii="Times New Roman" w:hAnsi="Times New Roman" w:cs="Times New Roman" w:hint="eastAsia"/>
          <w:sz w:val="22"/>
        </w:rPr>
        <w:t>at</w:t>
      </w:r>
      <w:r w:rsidR="00BE2177" w:rsidRPr="00856BAA">
        <w:rPr>
          <w:rFonts w:ascii="Times New Roman" w:hAnsi="Times New Roman" w:cs="Times New Roman"/>
          <w:sz w:val="22"/>
        </w:rPr>
        <w:t xml:space="preserve"> each level of uncertainty</w:t>
      </w:r>
    </w:p>
    <w:tbl>
      <w:tblPr>
        <w:tblStyle w:val="a8"/>
        <w:tblW w:w="5457" w:type="pct"/>
        <w:jc w:val="center"/>
        <w:tblLook w:val="04A0" w:firstRow="1" w:lastRow="0" w:firstColumn="1" w:lastColumn="0" w:noHBand="0" w:noVBand="1"/>
      </w:tblPr>
      <w:tblGrid>
        <w:gridCol w:w="1873"/>
        <w:gridCol w:w="1909"/>
        <w:gridCol w:w="2798"/>
        <w:gridCol w:w="2481"/>
      </w:tblGrid>
      <w:tr w:rsidR="00856BAA" w:rsidRPr="00856BAA" w14:paraId="2CE9112C" w14:textId="7EDF2CE1" w:rsidTr="00040116">
        <w:trPr>
          <w:trHeight w:val="280"/>
          <w:jc w:val="center"/>
        </w:trPr>
        <w:tc>
          <w:tcPr>
            <w:tcW w:w="1032" w:type="pct"/>
            <w:noWrap/>
            <w:vAlign w:val="center"/>
            <w:hideMark/>
          </w:tcPr>
          <w:p w14:paraId="3592DC98" w14:textId="29A24E14" w:rsidR="007C4221" w:rsidRPr="00856BAA" w:rsidRDefault="007C4221" w:rsidP="001541D5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856BAA">
              <w:rPr>
                <w:rFonts w:ascii="Times New Roman" w:hAnsi="Times New Roman" w:cs="Times New Roman" w:hint="eastAsia"/>
                <w:b/>
                <w:bCs/>
                <w:sz w:val="22"/>
              </w:rPr>
              <w:t>Input parameters</w:t>
            </w:r>
          </w:p>
        </w:tc>
        <w:tc>
          <w:tcPr>
            <w:tcW w:w="1052" w:type="pct"/>
            <w:noWrap/>
            <w:vAlign w:val="center"/>
            <w:hideMark/>
          </w:tcPr>
          <w:p w14:paraId="5E257408" w14:textId="77777777" w:rsidR="007C4221" w:rsidRPr="00856BAA" w:rsidRDefault="007C4221" w:rsidP="001541D5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856BAA">
              <w:rPr>
                <w:rFonts w:ascii="Times New Roman" w:hAnsi="Times New Roman" w:cs="Times New Roman" w:hint="eastAsia"/>
                <w:b/>
                <w:bCs/>
                <w:sz w:val="22"/>
              </w:rPr>
              <w:t>Uncertainty Level</w:t>
            </w:r>
          </w:p>
        </w:tc>
        <w:tc>
          <w:tcPr>
            <w:tcW w:w="1542" w:type="pct"/>
            <w:noWrap/>
            <w:vAlign w:val="center"/>
            <w:hideMark/>
          </w:tcPr>
          <w:p w14:paraId="5DE13550" w14:textId="027B87E0" w:rsidR="007C4221" w:rsidRPr="00856BAA" w:rsidRDefault="007C4221" w:rsidP="001541D5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856BAA">
              <w:rPr>
                <w:rFonts w:ascii="Times New Roman" w:hAnsi="Times New Roman" w:cs="Times New Roman" w:hint="eastAsia"/>
                <w:b/>
                <w:bCs/>
                <w:sz w:val="22"/>
              </w:rPr>
              <w:t xml:space="preserve">Actual analyzed </w:t>
            </w:r>
            <w:r w:rsidR="00B34F9C" w:rsidRPr="00856BAA">
              <w:rPr>
                <w:rFonts w:ascii="Times New Roman" w:hAnsi="Times New Roman" w:cs="Times New Roman" w:hint="eastAsia"/>
                <w:b/>
                <w:bCs/>
                <w:sz w:val="22"/>
              </w:rPr>
              <w:t xml:space="preserve">number </w:t>
            </w:r>
            <w:r w:rsidRPr="00856BAA">
              <w:rPr>
                <w:rFonts w:ascii="Times New Roman" w:hAnsi="Times New Roman" w:cs="Times New Roman" w:hint="eastAsia"/>
                <w:b/>
                <w:bCs/>
                <w:sz w:val="22"/>
              </w:rPr>
              <w:t>%</w:t>
            </w:r>
          </w:p>
        </w:tc>
        <w:tc>
          <w:tcPr>
            <w:tcW w:w="1373" w:type="pct"/>
            <w:vAlign w:val="center"/>
          </w:tcPr>
          <w:p w14:paraId="52C9C2ED" w14:textId="60B18983" w:rsidR="007C4221" w:rsidRPr="00856BAA" w:rsidRDefault="007C4221" w:rsidP="001541D5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856BAA">
              <w:rPr>
                <w:rFonts w:ascii="Times New Roman" w:hAnsi="Times New Roman" w:cs="Times New Roman" w:hint="eastAsia"/>
                <w:b/>
                <w:bCs/>
                <w:sz w:val="22"/>
              </w:rPr>
              <w:t>Coefficient of Variation</w:t>
            </w:r>
          </w:p>
        </w:tc>
      </w:tr>
      <w:tr w:rsidR="00856BAA" w:rsidRPr="00856BAA" w14:paraId="64B05262" w14:textId="2147DC6F" w:rsidTr="00040116">
        <w:trPr>
          <w:trHeight w:val="280"/>
          <w:jc w:val="center"/>
        </w:trPr>
        <w:tc>
          <w:tcPr>
            <w:tcW w:w="1032" w:type="pct"/>
            <w:noWrap/>
            <w:vAlign w:val="center"/>
            <w:hideMark/>
          </w:tcPr>
          <w:p w14:paraId="044483B4" w14:textId="77777777" w:rsidR="007C4221" w:rsidRPr="00856BAA" w:rsidRDefault="007C4221" w:rsidP="001541D5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 w:hint="eastAsia"/>
                <w:sz w:val="22"/>
              </w:rPr>
              <w:t>B</w:t>
            </w:r>
          </w:p>
        </w:tc>
        <w:tc>
          <w:tcPr>
            <w:tcW w:w="1052" w:type="pct"/>
            <w:noWrap/>
            <w:vAlign w:val="center"/>
            <w:hideMark/>
          </w:tcPr>
          <w:p w14:paraId="537D4524" w14:textId="0FAA9390" w:rsidR="007C4221" w:rsidRPr="00856BAA" w:rsidRDefault="007C4221" w:rsidP="001541D5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eastAsia="DengXian" w:hAnsi="Times New Roman" w:cs="Times New Roman"/>
                <w:sz w:val="22"/>
              </w:rPr>
              <w:t>10%</w:t>
            </w:r>
          </w:p>
        </w:tc>
        <w:tc>
          <w:tcPr>
            <w:tcW w:w="1542" w:type="pct"/>
            <w:noWrap/>
            <w:vAlign w:val="center"/>
            <w:hideMark/>
          </w:tcPr>
          <w:p w14:paraId="07D24B20" w14:textId="78A7EA10" w:rsidR="007C4221" w:rsidRPr="00856BAA" w:rsidRDefault="007C4221" w:rsidP="001541D5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eastAsia="DengXian" w:hAnsi="Times New Roman" w:cs="Times New Roman"/>
                <w:sz w:val="22"/>
              </w:rPr>
              <w:t>100.00%</w:t>
            </w:r>
          </w:p>
        </w:tc>
        <w:tc>
          <w:tcPr>
            <w:tcW w:w="1373" w:type="pct"/>
            <w:vAlign w:val="center"/>
          </w:tcPr>
          <w:p w14:paraId="5CE05C19" w14:textId="032508E4" w:rsidR="007C4221" w:rsidRPr="00856BAA" w:rsidRDefault="007C4221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sz w:val="22"/>
              </w:rPr>
            </w:pPr>
            <w:r w:rsidRPr="00856BAA">
              <w:rPr>
                <w:rFonts w:ascii="Times New Roman" w:eastAsia="DengXian" w:hAnsi="Times New Roman" w:cs="Times New Roman"/>
                <w:sz w:val="22"/>
              </w:rPr>
              <w:t>0.06</w:t>
            </w:r>
          </w:p>
        </w:tc>
      </w:tr>
      <w:tr w:rsidR="00856BAA" w:rsidRPr="00856BAA" w14:paraId="3974C56C" w14:textId="263A19C1" w:rsidTr="00040116">
        <w:trPr>
          <w:trHeight w:val="290"/>
          <w:jc w:val="center"/>
        </w:trPr>
        <w:tc>
          <w:tcPr>
            <w:tcW w:w="1032" w:type="pct"/>
            <w:noWrap/>
            <w:vAlign w:val="center"/>
            <w:hideMark/>
          </w:tcPr>
          <w:p w14:paraId="5B555636" w14:textId="529A1CF9" w:rsidR="007C4221" w:rsidRPr="00856BAA" w:rsidRDefault="007C4221" w:rsidP="001541D5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052" w:type="pct"/>
            <w:noWrap/>
            <w:vAlign w:val="center"/>
            <w:hideMark/>
          </w:tcPr>
          <w:p w14:paraId="73D942EF" w14:textId="7566AF82" w:rsidR="007C4221" w:rsidRPr="00856BAA" w:rsidRDefault="007C4221" w:rsidP="001541D5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eastAsia="DengXian" w:hAnsi="Times New Roman" w:cs="Times New Roman"/>
                <w:sz w:val="22"/>
              </w:rPr>
              <w:t>25%</w:t>
            </w:r>
          </w:p>
        </w:tc>
        <w:tc>
          <w:tcPr>
            <w:tcW w:w="1542" w:type="pct"/>
            <w:noWrap/>
            <w:vAlign w:val="center"/>
            <w:hideMark/>
          </w:tcPr>
          <w:p w14:paraId="70E9CB8C" w14:textId="01AA3B7B" w:rsidR="007C4221" w:rsidRPr="00856BAA" w:rsidRDefault="007C4221" w:rsidP="001541D5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eastAsia="DengXian" w:hAnsi="Times New Roman" w:cs="Times New Roman"/>
                <w:sz w:val="22"/>
              </w:rPr>
              <w:t>74.10%</w:t>
            </w:r>
          </w:p>
        </w:tc>
        <w:tc>
          <w:tcPr>
            <w:tcW w:w="1373" w:type="pct"/>
            <w:vAlign w:val="center"/>
          </w:tcPr>
          <w:p w14:paraId="1DFABF75" w14:textId="3ED2CAA6" w:rsidR="007C4221" w:rsidRPr="00856BAA" w:rsidRDefault="007C4221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sz w:val="22"/>
              </w:rPr>
            </w:pPr>
            <w:r w:rsidRPr="00856BAA">
              <w:rPr>
                <w:rFonts w:ascii="Times New Roman" w:eastAsia="DengXian" w:hAnsi="Times New Roman" w:cs="Times New Roman"/>
                <w:sz w:val="22"/>
              </w:rPr>
              <w:t>0.14</w:t>
            </w:r>
          </w:p>
        </w:tc>
      </w:tr>
      <w:tr w:rsidR="00856BAA" w:rsidRPr="00856BAA" w14:paraId="31427BA9" w14:textId="378FA3C7" w:rsidTr="00040116">
        <w:trPr>
          <w:trHeight w:val="280"/>
          <w:jc w:val="center"/>
        </w:trPr>
        <w:tc>
          <w:tcPr>
            <w:tcW w:w="1032" w:type="pct"/>
            <w:noWrap/>
            <w:vAlign w:val="center"/>
            <w:hideMark/>
          </w:tcPr>
          <w:p w14:paraId="4FC68FCF" w14:textId="7D564FC6" w:rsidR="007C4221" w:rsidRPr="00856BAA" w:rsidRDefault="007C4221" w:rsidP="001541D5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052" w:type="pct"/>
            <w:noWrap/>
            <w:vAlign w:val="center"/>
            <w:hideMark/>
          </w:tcPr>
          <w:p w14:paraId="0F87CE4C" w14:textId="562981D7" w:rsidR="007C4221" w:rsidRPr="00856BAA" w:rsidRDefault="007C4221" w:rsidP="001541D5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eastAsia="DengXian" w:hAnsi="Times New Roman" w:cs="Times New Roman"/>
                <w:sz w:val="22"/>
              </w:rPr>
              <w:t>40%</w:t>
            </w:r>
          </w:p>
        </w:tc>
        <w:tc>
          <w:tcPr>
            <w:tcW w:w="1542" w:type="pct"/>
            <w:noWrap/>
            <w:vAlign w:val="center"/>
            <w:hideMark/>
          </w:tcPr>
          <w:p w14:paraId="6801E1C5" w14:textId="15E7C099" w:rsidR="007C4221" w:rsidRPr="00856BAA" w:rsidRDefault="007C4221" w:rsidP="001541D5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eastAsia="DengXian" w:hAnsi="Times New Roman" w:cs="Times New Roman"/>
                <w:sz w:val="22"/>
              </w:rPr>
              <w:t>42.70%</w:t>
            </w:r>
          </w:p>
        </w:tc>
        <w:tc>
          <w:tcPr>
            <w:tcW w:w="1373" w:type="pct"/>
            <w:vAlign w:val="center"/>
          </w:tcPr>
          <w:p w14:paraId="1C8ACC95" w14:textId="37B52883" w:rsidR="007C4221" w:rsidRPr="00856BAA" w:rsidRDefault="007C4221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sz w:val="22"/>
              </w:rPr>
            </w:pPr>
            <w:r w:rsidRPr="00856BAA">
              <w:rPr>
                <w:rFonts w:ascii="Times New Roman" w:eastAsia="DengXian" w:hAnsi="Times New Roman" w:cs="Times New Roman"/>
                <w:sz w:val="22"/>
              </w:rPr>
              <w:t>0.23</w:t>
            </w:r>
          </w:p>
        </w:tc>
      </w:tr>
      <w:tr w:rsidR="00856BAA" w:rsidRPr="00856BAA" w14:paraId="45036AD2" w14:textId="13D727F4" w:rsidTr="00040116">
        <w:trPr>
          <w:trHeight w:val="280"/>
          <w:jc w:val="center"/>
        </w:trPr>
        <w:tc>
          <w:tcPr>
            <w:tcW w:w="1032" w:type="pct"/>
            <w:noWrap/>
            <w:vAlign w:val="center"/>
            <w:hideMark/>
          </w:tcPr>
          <w:p w14:paraId="5E8EBE69" w14:textId="77777777" w:rsidR="007C4221" w:rsidRPr="00856BAA" w:rsidRDefault="007C4221" w:rsidP="001541D5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 w:hint="eastAsia"/>
                <w:sz w:val="22"/>
              </w:rPr>
              <w:t>P/B</w:t>
            </w:r>
          </w:p>
        </w:tc>
        <w:tc>
          <w:tcPr>
            <w:tcW w:w="1052" w:type="pct"/>
            <w:noWrap/>
            <w:vAlign w:val="center"/>
            <w:hideMark/>
          </w:tcPr>
          <w:p w14:paraId="252BAEF1" w14:textId="392DDA71" w:rsidR="007C4221" w:rsidRPr="00856BAA" w:rsidRDefault="007C4221" w:rsidP="001541D5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eastAsia="DengXian" w:hAnsi="Times New Roman" w:cs="Times New Roman"/>
                <w:sz w:val="22"/>
              </w:rPr>
              <w:t>10%</w:t>
            </w:r>
          </w:p>
        </w:tc>
        <w:tc>
          <w:tcPr>
            <w:tcW w:w="1542" w:type="pct"/>
            <w:noWrap/>
            <w:vAlign w:val="center"/>
            <w:hideMark/>
          </w:tcPr>
          <w:p w14:paraId="17E32381" w14:textId="4B93DA05" w:rsidR="007C4221" w:rsidRPr="00856BAA" w:rsidRDefault="007C4221" w:rsidP="001541D5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eastAsia="DengXian" w:hAnsi="Times New Roman" w:cs="Times New Roman"/>
                <w:sz w:val="22"/>
              </w:rPr>
              <w:t>100.00%</w:t>
            </w:r>
          </w:p>
        </w:tc>
        <w:tc>
          <w:tcPr>
            <w:tcW w:w="1373" w:type="pct"/>
            <w:vAlign w:val="center"/>
          </w:tcPr>
          <w:p w14:paraId="40247B7B" w14:textId="3BDFEAC7" w:rsidR="007C4221" w:rsidRPr="00856BAA" w:rsidRDefault="007C4221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sz w:val="22"/>
              </w:rPr>
            </w:pPr>
            <w:r w:rsidRPr="00856BAA">
              <w:rPr>
                <w:rFonts w:ascii="Times New Roman" w:eastAsia="DengXian" w:hAnsi="Times New Roman" w:cs="Times New Roman"/>
                <w:sz w:val="22"/>
              </w:rPr>
              <w:t>0.06</w:t>
            </w:r>
          </w:p>
        </w:tc>
      </w:tr>
      <w:tr w:rsidR="00856BAA" w:rsidRPr="00856BAA" w14:paraId="73207020" w14:textId="52A1EE3B" w:rsidTr="00040116">
        <w:trPr>
          <w:trHeight w:val="290"/>
          <w:jc w:val="center"/>
        </w:trPr>
        <w:tc>
          <w:tcPr>
            <w:tcW w:w="1032" w:type="pct"/>
            <w:noWrap/>
            <w:vAlign w:val="center"/>
            <w:hideMark/>
          </w:tcPr>
          <w:p w14:paraId="2F25E3DD" w14:textId="733F5E88" w:rsidR="007C4221" w:rsidRPr="00856BAA" w:rsidRDefault="007C4221" w:rsidP="001541D5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052" w:type="pct"/>
            <w:noWrap/>
            <w:vAlign w:val="center"/>
            <w:hideMark/>
          </w:tcPr>
          <w:p w14:paraId="5BA36C80" w14:textId="469A0361" w:rsidR="007C4221" w:rsidRPr="00856BAA" w:rsidRDefault="007C4221" w:rsidP="001541D5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eastAsia="DengXian" w:hAnsi="Times New Roman" w:cs="Times New Roman"/>
                <w:sz w:val="22"/>
              </w:rPr>
              <w:t>20%</w:t>
            </w:r>
          </w:p>
        </w:tc>
        <w:tc>
          <w:tcPr>
            <w:tcW w:w="1542" w:type="pct"/>
            <w:noWrap/>
            <w:vAlign w:val="center"/>
            <w:hideMark/>
          </w:tcPr>
          <w:p w14:paraId="278654D3" w14:textId="181CC5FC" w:rsidR="007C4221" w:rsidRPr="00856BAA" w:rsidRDefault="007C4221" w:rsidP="001541D5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eastAsia="DengXian" w:hAnsi="Times New Roman" w:cs="Times New Roman"/>
                <w:sz w:val="22"/>
              </w:rPr>
              <w:t>98.00%</w:t>
            </w:r>
          </w:p>
        </w:tc>
        <w:tc>
          <w:tcPr>
            <w:tcW w:w="1373" w:type="pct"/>
            <w:vAlign w:val="center"/>
          </w:tcPr>
          <w:p w14:paraId="293D3164" w14:textId="183EAF2F" w:rsidR="007C4221" w:rsidRPr="00856BAA" w:rsidRDefault="007C4221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sz w:val="22"/>
              </w:rPr>
            </w:pPr>
            <w:r w:rsidRPr="00856BAA">
              <w:rPr>
                <w:rFonts w:ascii="Times New Roman" w:eastAsia="DengXian" w:hAnsi="Times New Roman" w:cs="Times New Roman"/>
                <w:sz w:val="22"/>
              </w:rPr>
              <w:t>0.12</w:t>
            </w:r>
          </w:p>
        </w:tc>
      </w:tr>
      <w:tr w:rsidR="00856BAA" w:rsidRPr="00856BAA" w14:paraId="2308FC5E" w14:textId="2B9C88A5" w:rsidTr="00040116">
        <w:trPr>
          <w:trHeight w:val="280"/>
          <w:jc w:val="center"/>
        </w:trPr>
        <w:tc>
          <w:tcPr>
            <w:tcW w:w="1032" w:type="pct"/>
            <w:noWrap/>
            <w:vAlign w:val="center"/>
            <w:hideMark/>
          </w:tcPr>
          <w:p w14:paraId="3E7A75E9" w14:textId="611A6E22" w:rsidR="007C4221" w:rsidRPr="00856BAA" w:rsidRDefault="007C4221" w:rsidP="001541D5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052" w:type="pct"/>
            <w:noWrap/>
            <w:vAlign w:val="center"/>
            <w:hideMark/>
          </w:tcPr>
          <w:p w14:paraId="7B0A2FE7" w14:textId="6368337D" w:rsidR="007C4221" w:rsidRPr="00856BAA" w:rsidRDefault="007C4221" w:rsidP="001541D5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eastAsia="DengXian" w:hAnsi="Times New Roman" w:cs="Times New Roman"/>
                <w:sz w:val="22"/>
              </w:rPr>
              <w:t>30%</w:t>
            </w:r>
          </w:p>
        </w:tc>
        <w:tc>
          <w:tcPr>
            <w:tcW w:w="1542" w:type="pct"/>
            <w:noWrap/>
            <w:vAlign w:val="center"/>
            <w:hideMark/>
          </w:tcPr>
          <w:p w14:paraId="50DC9CF7" w14:textId="204B7FE9" w:rsidR="007C4221" w:rsidRPr="00856BAA" w:rsidRDefault="007C4221" w:rsidP="001541D5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eastAsia="DengXian" w:hAnsi="Times New Roman" w:cs="Times New Roman"/>
                <w:sz w:val="22"/>
              </w:rPr>
              <w:t>59.90%</w:t>
            </w:r>
          </w:p>
        </w:tc>
        <w:tc>
          <w:tcPr>
            <w:tcW w:w="1373" w:type="pct"/>
            <w:vAlign w:val="center"/>
          </w:tcPr>
          <w:p w14:paraId="2F32E813" w14:textId="37D35E37" w:rsidR="007C4221" w:rsidRPr="00856BAA" w:rsidRDefault="007C4221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sz w:val="22"/>
              </w:rPr>
            </w:pPr>
            <w:r w:rsidRPr="00856BAA">
              <w:rPr>
                <w:rFonts w:ascii="Times New Roman" w:eastAsia="DengXian" w:hAnsi="Times New Roman" w:cs="Times New Roman"/>
                <w:sz w:val="22"/>
              </w:rPr>
              <w:t>0.17</w:t>
            </w:r>
          </w:p>
        </w:tc>
      </w:tr>
      <w:tr w:rsidR="00856BAA" w:rsidRPr="00856BAA" w14:paraId="33E411F2" w14:textId="4EFDFB57" w:rsidTr="00040116">
        <w:trPr>
          <w:trHeight w:val="280"/>
          <w:jc w:val="center"/>
        </w:trPr>
        <w:tc>
          <w:tcPr>
            <w:tcW w:w="1032" w:type="pct"/>
            <w:noWrap/>
            <w:vAlign w:val="center"/>
            <w:hideMark/>
          </w:tcPr>
          <w:p w14:paraId="2AC67672" w14:textId="77777777" w:rsidR="007C4221" w:rsidRPr="00856BAA" w:rsidRDefault="007C4221" w:rsidP="001541D5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hAnsi="Times New Roman" w:cs="Times New Roman" w:hint="eastAsia"/>
                <w:sz w:val="22"/>
              </w:rPr>
              <w:t>Q/B</w:t>
            </w:r>
          </w:p>
        </w:tc>
        <w:tc>
          <w:tcPr>
            <w:tcW w:w="1052" w:type="pct"/>
            <w:noWrap/>
            <w:vAlign w:val="center"/>
            <w:hideMark/>
          </w:tcPr>
          <w:p w14:paraId="1ABAB428" w14:textId="3163240A" w:rsidR="007C4221" w:rsidRPr="00856BAA" w:rsidRDefault="007C4221" w:rsidP="001541D5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eastAsia="DengXian" w:hAnsi="Times New Roman" w:cs="Times New Roman"/>
                <w:sz w:val="22"/>
              </w:rPr>
              <w:t>10%</w:t>
            </w:r>
          </w:p>
        </w:tc>
        <w:tc>
          <w:tcPr>
            <w:tcW w:w="1542" w:type="pct"/>
            <w:noWrap/>
            <w:vAlign w:val="center"/>
            <w:hideMark/>
          </w:tcPr>
          <w:p w14:paraId="079E139D" w14:textId="676B21F5" w:rsidR="007C4221" w:rsidRPr="00856BAA" w:rsidRDefault="007C4221" w:rsidP="001541D5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eastAsia="DengXian" w:hAnsi="Times New Roman" w:cs="Times New Roman"/>
                <w:sz w:val="22"/>
              </w:rPr>
              <w:t>100.00%</w:t>
            </w:r>
          </w:p>
        </w:tc>
        <w:tc>
          <w:tcPr>
            <w:tcW w:w="1373" w:type="pct"/>
            <w:vAlign w:val="center"/>
          </w:tcPr>
          <w:p w14:paraId="00A01BAA" w14:textId="42D22A0A" w:rsidR="007C4221" w:rsidRPr="00856BAA" w:rsidRDefault="007C4221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sz w:val="22"/>
              </w:rPr>
            </w:pPr>
            <w:r w:rsidRPr="00856BAA">
              <w:rPr>
                <w:rFonts w:ascii="Times New Roman" w:eastAsia="DengXian" w:hAnsi="Times New Roman" w:cs="Times New Roman"/>
                <w:sz w:val="22"/>
              </w:rPr>
              <w:t>0.06</w:t>
            </w:r>
          </w:p>
        </w:tc>
      </w:tr>
      <w:tr w:rsidR="00856BAA" w:rsidRPr="00856BAA" w14:paraId="33BCFC1B" w14:textId="1952012E" w:rsidTr="00040116">
        <w:trPr>
          <w:trHeight w:val="290"/>
          <w:jc w:val="center"/>
        </w:trPr>
        <w:tc>
          <w:tcPr>
            <w:tcW w:w="1032" w:type="pct"/>
            <w:noWrap/>
            <w:vAlign w:val="center"/>
            <w:hideMark/>
          </w:tcPr>
          <w:p w14:paraId="4F913326" w14:textId="4DFFE964" w:rsidR="007C4221" w:rsidRPr="00856BAA" w:rsidRDefault="007C4221" w:rsidP="001541D5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052" w:type="pct"/>
            <w:noWrap/>
            <w:vAlign w:val="center"/>
            <w:hideMark/>
          </w:tcPr>
          <w:p w14:paraId="10642887" w14:textId="616A357E" w:rsidR="007C4221" w:rsidRPr="00856BAA" w:rsidRDefault="007C4221" w:rsidP="001541D5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eastAsia="DengXian" w:hAnsi="Times New Roman" w:cs="Times New Roman"/>
                <w:sz w:val="22"/>
              </w:rPr>
              <w:t>20%</w:t>
            </w:r>
          </w:p>
        </w:tc>
        <w:tc>
          <w:tcPr>
            <w:tcW w:w="1542" w:type="pct"/>
            <w:noWrap/>
            <w:vAlign w:val="center"/>
            <w:hideMark/>
          </w:tcPr>
          <w:p w14:paraId="6D736FD9" w14:textId="415BC564" w:rsidR="007C4221" w:rsidRPr="00856BAA" w:rsidRDefault="007C4221" w:rsidP="001541D5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eastAsia="DengXian" w:hAnsi="Times New Roman" w:cs="Times New Roman"/>
                <w:sz w:val="22"/>
              </w:rPr>
              <w:t>100.00%</w:t>
            </w:r>
          </w:p>
        </w:tc>
        <w:tc>
          <w:tcPr>
            <w:tcW w:w="1373" w:type="pct"/>
            <w:vAlign w:val="center"/>
          </w:tcPr>
          <w:p w14:paraId="7A0412EE" w14:textId="13A3951B" w:rsidR="007C4221" w:rsidRPr="00856BAA" w:rsidRDefault="007C4221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sz w:val="22"/>
              </w:rPr>
            </w:pPr>
            <w:r w:rsidRPr="00856BAA">
              <w:rPr>
                <w:rFonts w:ascii="Times New Roman" w:eastAsia="DengXian" w:hAnsi="Times New Roman" w:cs="Times New Roman"/>
                <w:sz w:val="22"/>
              </w:rPr>
              <w:t>0.12</w:t>
            </w:r>
          </w:p>
        </w:tc>
      </w:tr>
      <w:tr w:rsidR="00040116" w:rsidRPr="00856BAA" w14:paraId="151ACC08" w14:textId="09573C46" w:rsidTr="00040116">
        <w:trPr>
          <w:trHeight w:val="280"/>
          <w:jc w:val="center"/>
        </w:trPr>
        <w:tc>
          <w:tcPr>
            <w:tcW w:w="1032" w:type="pct"/>
            <w:noWrap/>
            <w:vAlign w:val="center"/>
            <w:hideMark/>
          </w:tcPr>
          <w:p w14:paraId="74207205" w14:textId="6DA96F67" w:rsidR="007C4221" w:rsidRPr="00856BAA" w:rsidRDefault="007C4221" w:rsidP="001541D5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052" w:type="pct"/>
            <w:noWrap/>
            <w:vAlign w:val="center"/>
            <w:hideMark/>
          </w:tcPr>
          <w:p w14:paraId="1BC329D5" w14:textId="214FE6E4" w:rsidR="007C4221" w:rsidRPr="00856BAA" w:rsidRDefault="007C4221" w:rsidP="001541D5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eastAsia="DengXian" w:hAnsi="Times New Roman" w:cs="Times New Roman"/>
                <w:sz w:val="22"/>
              </w:rPr>
              <w:t>30%</w:t>
            </w:r>
          </w:p>
        </w:tc>
        <w:tc>
          <w:tcPr>
            <w:tcW w:w="1542" w:type="pct"/>
            <w:noWrap/>
            <w:vAlign w:val="center"/>
            <w:hideMark/>
          </w:tcPr>
          <w:p w14:paraId="2928A3ED" w14:textId="21B7D6B4" w:rsidR="007C4221" w:rsidRPr="00856BAA" w:rsidRDefault="007C4221" w:rsidP="001541D5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856BAA">
              <w:rPr>
                <w:rFonts w:ascii="Times New Roman" w:eastAsia="DengXian" w:hAnsi="Times New Roman" w:cs="Times New Roman"/>
                <w:sz w:val="22"/>
              </w:rPr>
              <w:t>98.30%</w:t>
            </w:r>
          </w:p>
        </w:tc>
        <w:tc>
          <w:tcPr>
            <w:tcW w:w="1373" w:type="pct"/>
            <w:vAlign w:val="center"/>
          </w:tcPr>
          <w:p w14:paraId="72AFF26A" w14:textId="059BEDA0" w:rsidR="007C4221" w:rsidRPr="00856BAA" w:rsidRDefault="007C4221" w:rsidP="001541D5">
            <w:pPr>
              <w:widowControl/>
              <w:spacing w:line="360" w:lineRule="auto"/>
              <w:jc w:val="center"/>
              <w:rPr>
                <w:rFonts w:ascii="Times New Roman" w:eastAsia="DengXian" w:hAnsi="Times New Roman" w:cs="Times New Roman"/>
                <w:sz w:val="22"/>
              </w:rPr>
            </w:pPr>
            <w:r w:rsidRPr="00856BAA">
              <w:rPr>
                <w:rFonts w:ascii="Times New Roman" w:eastAsia="DengXian" w:hAnsi="Times New Roman" w:cs="Times New Roman"/>
                <w:sz w:val="22"/>
              </w:rPr>
              <w:t>0.17</w:t>
            </w:r>
          </w:p>
        </w:tc>
      </w:tr>
    </w:tbl>
    <w:p w14:paraId="193638E6" w14:textId="77777777" w:rsidR="0008152A" w:rsidRPr="00856BAA" w:rsidRDefault="0008152A" w:rsidP="001541D5">
      <w:pPr>
        <w:widowControl/>
        <w:spacing w:line="360" w:lineRule="auto"/>
        <w:jc w:val="left"/>
        <w:rPr>
          <w:rFonts w:ascii="Times New Roman" w:hAnsi="Times New Roman" w:cs="Times New Roman"/>
          <w:sz w:val="24"/>
          <w:szCs w:val="24"/>
        </w:rPr>
      </w:pPr>
    </w:p>
    <w:p w14:paraId="54B1A739" w14:textId="77777777" w:rsidR="00AF6D36" w:rsidRPr="00856BAA" w:rsidRDefault="00AF6D36" w:rsidP="001541D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  <w:sectPr w:rsidR="00AF6D36" w:rsidRPr="00856BAA" w:rsidSect="001545C2">
          <w:pgSz w:w="11906" w:h="16838"/>
          <w:pgMar w:top="1440" w:right="1797" w:bottom="1440" w:left="1797" w:header="851" w:footer="992" w:gutter="0"/>
          <w:cols w:space="425"/>
          <w:docGrid w:linePitch="312"/>
        </w:sectPr>
      </w:pPr>
    </w:p>
    <w:p w14:paraId="5C3F4B93" w14:textId="04BBC807" w:rsidR="00B9349A" w:rsidRPr="00856BAA" w:rsidRDefault="00240098" w:rsidP="001541D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56BAA">
        <w:rPr>
          <w:rFonts w:ascii="Times New Roman" w:hAnsi="Times New Roman" w:cs="Times New Roman"/>
          <w:b/>
          <w:bCs/>
          <w:sz w:val="24"/>
          <w:szCs w:val="24"/>
        </w:rPr>
        <w:t>Reference</w:t>
      </w:r>
    </w:p>
    <w:p w14:paraId="15DBBC61" w14:textId="77777777" w:rsidR="00047568" w:rsidRPr="00856BAA" w:rsidRDefault="00047568" w:rsidP="001541D5">
      <w:pPr>
        <w:spacing w:line="360" w:lineRule="auto"/>
        <w:ind w:left="480" w:hangingChars="200" w:hanging="480"/>
        <w:rPr>
          <w:rFonts w:ascii="Times New Roman" w:hAnsi="Times New Roman" w:cs="Times New Roman"/>
          <w:sz w:val="24"/>
          <w:szCs w:val="24"/>
        </w:rPr>
      </w:pPr>
      <w:r w:rsidRPr="00856BAA">
        <w:rPr>
          <w:rFonts w:ascii="Times New Roman" w:hAnsi="Times New Roman" w:cs="Times New Roman"/>
          <w:sz w:val="24"/>
          <w:szCs w:val="24"/>
        </w:rPr>
        <w:t xml:space="preserve">Abdussamad, E.M., Joshi, K.K., Balasubramaniam, T.S., Beni, N., Mohamed, O.M.M.M., Jeyabalan, K., 2011. </w:t>
      </w:r>
      <w:r w:rsidRPr="00856BAA">
        <w:rPr>
          <w:rFonts w:ascii="Times New Roman" w:hAnsi="Times New Roman" w:cs="Times New Roman"/>
          <w:sz w:val="24"/>
          <w:szCs w:val="24"/>
          <w:lang w:val="x-none"/>
        </w:rPr>
        <w:t xml:space="preserve">Snake mackerel fishery of the Tuticorin coast of Gulf of Mannar with emphasis on population characteristics of the </w:t>
      </w:r>
      <w:proofErr w:type="spellStart"/>
      <w:r w:rsidRPr="00856BAA">
        <w:rPr>
          <w:rFonts w:ascii="Times New Roman" w:hAnsi="Times New Roman" w:cs="Times New Roman"/>
          <w:sz w:val="24"/>
          <w:szCs w:val="24"/>
          <w:lang w:val="x-none"/>
        </w:rPr>
        <w:t>sackfish</w:t>
      </w:r>
      <w:proofErr w:type="spellEnd"/>
      <w:r w:rsidRPr="00856BAA">
        <w:rPr>
          <w:rFonts w:ascii="Times New Roman" w:hAnsi="Times New Roman" w:cs="Times New Roman"/>
          <w:sz w:val="24"/>
          <w:szCs w:val="24"/>
          <w:lang w:val="x-none"/>
        </w:rPr>
        <w:t xml:space="preserve">, </w:t>
      </w:r>
      <w:proofErr w:type="spellStart"/>
      <w:r w:rsidRPr="00856BAA">
        <w:rPr>
          <w:rFonts w:ascii="Times New Roman" w:hAnsi="Times New Roman" w:cs="Times New Roman"/>
          <w:i/>
          <w:iCs/>
          <w:sz w:val="24"/>
          <w:szCs w:val="24"/>
          <w:lang w:val="x-none"/>
        </w:rPr>
        <w:t>Neoepinnula</w:t>
      </w:r>
      <w:proofErr w:type="spellEnd"/>
      <w:r w:rsidRPr="00856BAA">
        <w:rPr>
          <w:rFonts w:ascii="Times New Roman" w:hAnsi="Times New Roman" w:cs="Times New Roman"/>
          <w:i/>
          <w:iCs/>
          <w:sz w:val="24"/>
          <w:szCs w:val="24"/>
          <w:lang w:val="x-none"/>
        </w:rPr>
        <w:t xml:space="preserve"> orientalis</w:t>
      </w:r>
      <w:r w:rsidRPr="00856BAA">
        <w:rPr>
          <w:rFonts w:ascii="Times New Roman" w:hAnsi="Times New Roman" w:cs="Times New Roman"/>
          <w:sz w:val="24"/>
          <w:szCs w:val="24"/>
          <w:lang w:val="x-none"/>
        </w:rPr>
        <w:t xml:space="preserve"> (Gilchrist &amp; von Bonde 1924)</w:t>
      </w:r>
      <w:r w:rsidRPr="00856BAA">
        <w:rPr>
          <w:rFonts w:ascii="Times New Roman" w:hAnsi="Times New Roman" w:cs="Times New Roman" w:hint="eastAsia"/>
          <w:sz w:val="24"/>
          <w:szCs w:val="24"/>
          <w:lang w:val="x-none"/>
        </w:rPr>
        <w:t xml:space="preserve">. </w:t>
      </w:r>
      <w:r w:rsidRPr="00856BAA">
        <w:rPr>
          <w:rFonts w:ascii="Times New Roman" w:hAnsi="Times New Roman" w:cs="Times New Roman"/>
          <w:sz w:val="24"/>
          <w:szCs w:val="24"/>
        </w:rPr>
        <w:t>Indian J. Fish. 58 (3), 9-12.</w:t>
      </w:r>
    </w:p>
    <w:p w14:paraId="29D68A5D" w14:textId="77777777" w:rsidR="00047568" w:rsidRPr="00856BAA" w:rsidRDefault="00047568" w:rsidP="001541D5">
      <w:pPr>
        <w:spacing w:line="360" w:lineRule="auto"/>
        <w:ind w:left="480" w:hangingChars="200" w:hanging="480"/>
        <w:rPr>
          <w:rFonts w:ascii="Times New Roman" w:hAnsi="Times New Roman" w:cs="Times New Roman"/>
          <w:sz w:val="24"/>
          <w:szCs w:val="24"/>
        </w:rPr>
      </w:pPr>
      <w:r w:rsidRPr="00856BAA">
        <w:rPr>
          <w:rFonts w:ascii="Times New Roman" w:hAnsi="Times New Roman" w:cs="Times New Roman"/>
          <w:sz w:val="24"/>
          <w:szCs w:val="24"/>
        </w:rPr>
        <w:t xml:space="preserve">Allain, V., Nicol, S., Essington, T., Okey, T., Olson, B., Kirby, D., 2002. </w:t>
      </w:r>
      <w:r w:rsidRPr="00856BAA">
        <w:rPr>
          <w:rFonts w:ascii="Times New Roman" w:hAnsi="Times New Roman" w:cs="Times New Roman"/>
          <w:sz w:val="24"/>
          <w:szCs w:val="24"/>
          <w:lang w:val="x-none"/>
        </w:rPr>
        <w:t xml:space="preserve">An Ecopath with </w:t>
      </w:r>
      <w:proofErr w:type="spellStart"/>
      <w:r w:rsidRPr="00856BAA">
        <w:rPr>
          <w:rFonts w:ascii="Times New Roman" w:hAnsi="Times New Roman" w:cs="Times New Roman"/>
          <w:sz w:val="24"/>
          <w:szCs w:val="24"/>
          <w:lang w:val="x-none"/>
        </w:rPr>
        <w:t>Ecosim</w:t>
      </w:r>
      <w:proofErr w:type="spellEnd"/>
      <w:r w:rsidRPr="00856BAA">
        <w:rPr>
          <w:rFonts w:ascii="Times New Roman" w:hAnsi="Times New Roman" w:cs="Times New Roman"/>
          <w:sz w:val="24"/>
          <w:szCs w:val="24"/>
          <w:lang w:val="x-none"/>
        </w:rPr>
        <w:t xml:space="preserve"> model of the Western and Central Pacific Ocean warm pool pelagic ecosystem</w:t>
      </w:r>
      <w:r w:rsidRPr="00856BAA">
        <w:rPr>
          <w:rFonts w:ascii="Times New Roman" w:hAnsi="Times New Roman" w:cs="Times New Roman"/>
          <w:sz w:val="24"/>
          <w:szCs w:val="24"/>
        </w:rPr>
        <w:t>. Scientific Committee Third Regular Session, Honolulu.</w:t>
      </w:r>
    </w:p>
    <w:p w14:paraId="2686E34F" w14:textId="77777777" w:rsidR="00047568" w:rsidRPr="00856BAA" w:rsidRDefault="00047568" w:rsidP="001541D5">
      <w:pPr>
        <w:spacing w:line="360" w:lineRule="auto"/>
        <w:ind w:left="480" w:hangingChars="200" w:hanging="480"/>
        <w:rPr>
          <w:rFonts w:ascii="Times New Roman" w:hAnsi="Times New Roman" w:cs="Times New Roman"/>
          <w:sz w:val="24"/>
          <w:szCs w:val="24"/>
        </w:rPr>
      </w:pPr>
      <w:r w:rsidRPr="00856BAA">
        <w:rPr>
          <w:rFonts w:ascii="Times New Roman" w:hAnsi="Times New Roman" w:cs="Times New Roman"/>
          <w:sz w:val="24"/>
          <w:szCs w:val="24"/>
        </w:rPr>
        <w:t xml:space="preserve">Aydin, K.Y., </w:t>
      </w:r>
      <w:proofErr w:type="spellStart"/>
      <w:r w:rsidRPr="00856BAA">
        <w:rPr>
          <w:rFonts w:ascii="Times New Roman" w:hAnsi="Times New Roman" w:cs="Times New Roman"/>
          <w:sz w:val="24"/>
          <w:szCs w:val="24"/>
        </w:rPr>
        <w:t>Mcfarlane</w:t>
      </w:r>
      <w:proofErr w:type="spellEnd"/>
      <w:r w:rsidRPr="00856BAA">
        <w:rPr>
          <w:rFonts w:ascii="Times New Roman" w:hAnsi="Times New Roman" w:cs="Times New Roman"/>
          <w:sz w:val="24"/>
          <w:szCs w:val="24"/>
        </w:rPr>
        <w:t xml:space="preserve">, G.A., King, J.R., Megrey, B.A., 2003. </w:t>
      </w:r>
      <w:r w:rsidRPr="00856BAA">
        <w:rPr>
          <w:rFonts w:ascii="Times New Roman" w:hAnsi="Times New Roman" w:cs="Times New Roman"/>
          <w:sz w:val="24"/>
          <w:szCs w:val="24"/>
          <w:lang w:val="x-none"/>
        </w:rPr>
        <w:t>The BASS/MODEL Report on Trophic Models of the Subarctic Pacific Basin Ecosystems</w:t>
      </w:r>
      <w:r w:rsidRPr="00856BAA">
        <w:rPr>
          <w:rFonts w:ascii="Times New Roman" w:hAnsi="Times New Roman" w:cs="Times New Roman"/>
          <w:sz w:val="24"/>
          <w:szCs w:val="24"/>
        </w:rPr>
        <w:t>. North Pacific Marine Science Organization.</w:t>
      </w:r>
    </w:p>
    <w:p w14:paraId="1FCB1928" w14:textId="77777777" w:rsidR="00047568" w:rsidRPr="00856BAA" w:rsidRDefault="00047568" w:rsidP="001541D5">
      <w:pPr>
        <w:spacing w:line="360" w:lineRule="auto"/>
        <w:ind w:left="480" w:hangingChars="200" w:hanging="480"/>
        <w:rPr>
          <w:rFonts w:ascii="Times New Roman" w:hAnsi="Times New Roman" w:cs="Times New Roman"/>
          <w:sz w:val="24"/>
          <w:szCs w:val="24"/>
        </w:rPr>
      </w:pPr>
      <w:proofErr w:type="spellStart"/>
      <w:r w:rsidRPr="00856BAA">
        <w:rPr>
          <w:rFonts w:ascii="Times New Roman" w:hAnsi="Times New Roman" w:cs="Times New Roman"/>
          <w:sz w:val="24"/>
          <w:szCs w:val="24"/>
        </w:rPr>
        <w:t>Bakenhaster</w:t>
      </w:r>
      <w:proofErr w:type="spellEnd"/>
      <w:r w:rsidRPr="00856BAA">
        <w:rPr>
          <w:rFonts w:ascii="Times New Roman" w:hAnsi="Times New Roman" w:cs="Times New Roman"/>
          <w:sz w:val="24"/>
          <w:szCs w:val="24"/>
        </w:rPr>
        <w:t xml:space="preserve">, M., Knight-Gray, J., 2016. </w:t>
      </w:r>
      <w:r w:rsidRPr="00856BAA">
        <w:rPr>
          <w:rFonts w:ascii="Times New Roman" w:hAnsi="Times New Roman" w:cs="Times New Roman"/>
          <w:sz w:val="24"/>
          <w:szCs w:val="24"/>
          <w:lang w:val="x-none"/>
        </w:rPr>
        <w:t xml:space="preserve">New diet data for </w:t>
      </w:r>
      <w:r w:rsidRPr="00856BAA">
        <w:rPr>
          <w:rFonts w:ascii="Times New Roman" w:hAnsi="Times New Roman" w:cs="Times New Roman"/>
          <w:i/>
          <w:iCs/>
          <w:sz w:val="24"/>
          <w:szCs w:val="24"/>
          <w:lang w:val="x-none"/>
        </w:rPr>
        <w:t xml:space="preserve">Mola </w:t>
      </w:r>
      <w:proofErr w:type="spellStart"/>
      <w:r w:rsidRPr="00856BAA">
        <w:rPr>
          <w:rFonts w:ascii="Times New Roman" w:hAnsi="Times New Roman" w:cs="Times New Roman"/>
          <w:i/>
          <w:iCs/>
          <w:sz w:val="24"/>
          <w:szCs w:val="24"/>
          <w:lang w:val="x-none"/>
        </w:rPr>
        <w:t>mola</w:t>
      </w:r>
      <w:proofErr w:type="spellEnd"/>
      <w:r w:rsidRPr="00856BAA">
        <w:rPr>
          <w:rFonts w:ascii="Times New Roman" w:hAnsi="Times New Roman" w:cs="Times New Roman"/>
          <w:sz w:val="24"/>
          <w:szCs w:val="24"/>
          <w:lang w:val="x-none"/>
        </w:rPr>
        <w:t xml:space="preserve"> and </w:t>
      </w:r>
      <w:proofErr w:type="spellStart"/>
      <w:r w:rsidRPr="00856BAA">
        <w:rPr>
          <w:rFonts w:ascii="Times New Roman" w:hAnsi="Times New Roman" w:cs="Times New Roman"/>
          <w:i/>
          <w:iCs/>
          <w:sz w:val="24"/>
          <w:szCs w:val="24"/>
          <w:lang w:val="x-none"/>
        </w:rPr>
        <w:t>Masturus</w:t>
      </w:r>
      <w:proofErr w:type="spellEnd"/>
      <w:r w:rsidRPr="00856BAA">
        <w:rPr>
          <w:rFonts w:ascii="Times New Roman" w:hAnsi="Times New Roman" w:cs="Times New Roman"/>
          <w:i/>
          <w:iCs/>
          <w:sz w:val="24"/>
          <w:szCs w:val="24"/>
          <w:lang w:val="x-none"/>
        </w:rPr>
        <w:t xml:space="preserve"> lanceolatus</w:t>
      </w:r>
      <w:r w:rsidRPr="00856BAA">
        <w:rPr>
          <w:rFonts w:ascii="Times New Roman" w:hAnsi="Times New Roman" w:cs="Times New Roman"/>
          <w:sz w:val="24"/>
          <w:szCs w:val="24"/>
          <w:lang w:val="x-none"/>
        </w:rPr>
        <w:t xml:space="preserve"> (</w:t>
      </w:r>
      <w:proofErr w:type="spellStart"/>
      <w:r w:rsidRPr="00856BAA">
        <w:rPr>
          <w:rFonts w:ascii="Times New Roman" w:hAnsi="Times New Roman" w:cs="Times New Roman"/>
          <w:sz w:val="24"/>
          <w:szCs w:val="24"/>
          <w:lang w:val="x-none"/>
        </w:rPr>
        <w:t>Tetraodontiformes</w:t>
      </w:r>
      <w:proofErr w:type="spellEnd"/>
      <w:r w:rsidRPr="00856BAA">
        <w:rPr>
          <w:rFonts w:ascii="Times New Roman" w:hAnsi="Times New Roman" w:cs="Times New Roman"/>
          <w:sz w:val="24"/>
          <w:szCs w:val="24"/>
          <w:lang w:val="x-none"/>
        </w:rPr>
        <w:t xml:space="preserve">: </w:t>
      </w:r>
      <w:proofErr w:type="spellStart"/>
      <w:r w:rsidRPr="00856BAA">
        <w:rPr>
          <w:rFonts w:ascii="Times New Roman" w:hAnsi="Times New Roman" w:cs="Times New Roman"/>
          <w:sz w:val="24"/>
          <w:szCs w:val="24"/>
          <w:lang w:val="x-none"/>
        </w:rPr>
        <w:t>Molidae</w:t>
      </w:r>
      <w:proofErr w:type="spellEnd"/>
      <w:r w:rsidRPr="00856BAA">
        <w:rPr>
          <w:rFonts w:ascii="Times New Roman" w:hAnsi="Times New Roman" w:cs="Times New Roman"/>
          <w:sz w:val="24"/>
          <w:szCs w:val="24"/>
          <w:lang w:val="x-none"/>
        </w:rPr>
        <w:t>) off Florida’s Atlantic coast with discussion of historical context</w:t>
      </w:r>
      <w:r w:rsidRPr="00856BAA">
        <w:rPr>
          <w:rFonts w:ascii="Times New Roman" w:hAnsi="Times New Roman" w:cs="Times New Roman"/>
          <w:sz w:val="24"/>
          <w:szCs w:val="24"/>
        </w:rPr>
        <w:t xml:space="preserve">. Bull. Mar. Sci. 92 (4), 497-511. </w:t>
      </w:r>
      <w:hyperlink r:id="rId7" w:history="1">
        <w:r w:rsidRPr="00856BAA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https://doi.org/10.5343/bms.2016.1059</w:t>
        </w:r>
      </w:hyperlink>
      <w:r w:rsidRPr="00856BAA">
        <w:rPr>
          <w:rFonts w:ascii="Times New Roman" w:hAnsi="Times New Roman" w:cs="Times New Roman"/>
          <w:sz w:val="24"/>
          <w:szCs w:val="24"/>
        </w:rPr>
        <w:t>.</w:t>
      </w:r>
    </w:p>
    <w:p w14:paraId="4D90C3A2" w14:textId="77777777" w:rsidR="00047568" w:rsidRPr="00856BAA" w:rsidRDefault="00047568" w:rsidP="001541D5">
      <w:pPr>
        <w:spacing w:line="360" w:lineRule="auto"/>
        <w:ind w:left="480" w:hangingChars="200" w:hanging="480"/>
        <w:rPr>
          <w:rFonts w:ascii="Times New Roman" w:hAnsi="Times New Roman" w:cs="Times New Roman"/>
          <w:sz w:val="24"/>
          <w:szCs w:val="24"/>
        </w:rPr>
      </w:pPr>
      <w:r w:rsidRPr="00856BAA">
        <w:rPr>
          <w:rFonts w:ascii="Times New Roman" w:hAnsi="Times New Roman" w:cs="Times New Roman"/>
          <w:sz w:val="24"/>
          <w:szCs w:val="24"/>
        </w:rPr>
        <w:t xml:space="preserve">Battaglia, P., Musolino, S., Esposito, V., Ammendolia, G., Consoli, P., Andaloro, F., Romeo, T., 2014. </w:t>
      </w:r>
      <w:r w:rsidRPr="00856BAA">
        <w:rPr>
          <w:rFonts w:ascii="Times New Roman" w:hAnsi="Times New Roman" w:cs="Times New Roman"/>
          <w:sz w:val="24"/>
          <w:szCs w:val="24"/>
          <w:lang w:val="x-none"/>
        </w:rPr>
        <w:t xml:space="preserve">Feeding habits of juvenile fishes belonging to three </w:t>
      </w:r>
      <w:proofErr w:type="spellStart"/>
      <w:r w:rsidRPr="00856BAA">
        <w:rPr>
          <w:rFonts w:ascii="Times New Roman" w:hAnsi="Times New Roman" w:cs="Times New Roman"/>
          <w:sz w:val="24"/>
          <w:szCs w:val="24"/>
          <w:lang w:val="x-none"/>
        </w:rPr>
        <w:t>medusivorous</w:t>
      </w:r>
      <w:proofErr w:type="spellEnd"/>
      <w:r w:rsidRPr="00856BAA">
        <w:rPr>
          <w:rFonts w:ascii="Times New Roman" w:hAnsi="Times New Roman" w:cs="Times New Roman"/>
          <w:sz w:val="24"/>
          <w:szCs w:val="24"/>
          <w:lang w:val="x-none"/>
        </w:rPr>
        <w:t xml:space="preserve"> species (</w:t>
      </w:r>
      <w:proofErr w:type="spellStart"/>
      <w:r w:rsidRPr="00856BAA">
        <w:rPr>
          <w:rFonts w:ascii="Times New Roman" w:hAnsi="Times New Roman" w:cs="Times New Roman"/>
          <w:sz w:val="24"/>
          <w:szCs w:val="24"/>
          <w:lang w:val="x-none"/>
        </w:rPr>
        <w:t>Centrolophidae</w:t>
      </w:r>
      <w:proofErr w:type="spellEnd"/>
      <w:r w:rsidRPr="00856BAA">
        <w:rPr>
          <w:rFonts w:ascii="Times New Roman" w:hAnsi="Times New Roman" w:cs="Times New Roman"/>
          <w:sz w:val="24"/>
          <w:szCs w:val="24"/>
          <w:lang w:val="x-none"/>
        </w:rPr>
        <w:t xml:space="preserve"> and </w:t>
      </w:r>
      <w:proofErr w:type="spellStart"/>
      <w:r w:rsidRPr="00856BAA">
        <w:rPr>
          <w:rFonts w:ascii="Times New Roman" w:hAnsi="Times New Roman" w:cs="Times New Roman"/>
          <w:sz w:val="24"/>
          <w:szCs w:val="24"/>
          <w:lang w:val="x-none"/>
        </w:rPr>
        <w:t>Nomeidae</w:t>
      </w:r>
      <w:proofErr w:type="spellEnd"/>
      <w:r w:rsidRPr="00856BAA">
        <w:rPr>
          <w:rFonts w:ascii="Times New Roman" w:hAnsi="Times New Roman" w:cs="Times New Roman"/>
          <w:sz w:val="24"/>
          <w:szCs w:val="24"/>
          <w:lang w:val="x-none"/>
        </w:rPr>
        <w:t>) from the Strait of Messina (central Mediterranean Sea)</w:t>
      </w:r>
      <w:r w:rsidRPr="00856BAA">
        <w:rPr>
          <w:rFonts w:ascii="Times New Roman" w:hAnsi="Times New Roman" w:cs="Times New Roman" w:hint="eastAsia"/>
          <w:sz w:val="24"/>
          <w:szCs w:val="24"/>
          <w:lang w:val="x-none"/>
        </w:rPr>
        <w:t xml:space="preserve">. </w:t>
      </w:r>
      <w:r w:rsidRPr="00856BAA">
        <w:rPr>
          <w:rFonts w:ascii="Times New Roman" w:hAnsi="Times New Roman" w:cs="Times New Roman"/>
          <w:sz w:val="24"/>
          <w:szCs w:val="24"/>
        </w:rPr>
        <w:t xml:space="preserve">Mar. Biol. Res. 10 (9), 927-933. </w:t>
      </w:r>
      <w:hyperlink r:id="rId8" w:history="1">
        <w:r w:rsidRPr="00856BAA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https://doi.org/10.1080/17451000.2013.863357</w:t>
        </w:r>
      </w:hyperlink>
      <w:r w:rsidRPr="00856BAA">
        <w:rPr>
          <w:rFonts w:ascii="Times New Roman" w:hAnsi="Times New Roman" w:cs="Times New Roman"/>
          <w:sz w:val="24"/>
          <w:szCs w:val="24"/>
        </w:rPr>
        <w:t>.</w:t>
      </w:r>
    </w:p>
    <w:p w14:paraId="7326F95B" w14:textId="25043E5B" w:rsidR="00FB3E6C" w:rsidRPr="00856BAA" w:rsidRDefault="00FB3E6C" w:rsidP="001541D5">
      <w:pPr>
        <w:spacing w:line="360" w:lineRule="auto"/>
        <w:ind w:left="480" w:hangingChars="200" w:hanging="480"/>
        <w:rPr>
          <w:rFonts w:ascii="Times New Roman" w:hAnsi="Times New Roman" w:cs="Times New Roman"/>
          <w:sz w:val="24"/>
          <w:szCs w:val="24"/>
        </w:rPr>
      </w:pPr>
      <w:proofErr w:type="gramStart"/>
      <w:r w:rsidRPr="00856BAA">
        <w:rPr>
          <w:rFonts w:ascii="Times New Roman" w:hAnsi="Times New Roman" w:cs="Times New Roman"/>
          <w:sz w:val="24"/>
          <w:szCs w:val="24"/>
          <w:lang w:val="en"/>
        </w:rPr>
        <w:t>Booth</w:t>
      </w:r>
      <w:proofErr w:type="gramEnd"/>
      <w:r w:rsidRPr="00856BAA">
        <w:rPr>
          <w:rFonts w:ascii="Times New Roman" w:hAnsi="Times New Roman" w:cs="Times New Roman"/>
          <w:sz w:val="24"/>
          <w:szCs w:val="24"/>
          <w:lang w:val="en"/>
        </w:rPr>
        <w:t xml:space="preserve">, S., Walters, W.J., </w:t>
      </w:r>
      <w:proofErr w:type="spellStart"/>
      <w:r w:rsidRPr="00856BAA">
        <w:rPr>
          <w:rFonts w:ascii="Times New Roman" w:hAnsi="Times New Roman" w:cs="Times New Roman"/>
          <w:sz w:val="24"/>
          <w:szCs w:val="24"/>
          <w:lang w:val="en"/>
        </w:rPr>
        <w:t>Steenbeek</w:t>
      </w:r>
      <w:proofErr w:type="spellEnd"/>
      <w:r w:rsidRPr="00856BAA">
        <w:rPr>
          <w:rFonts w:ascii="Times New Roman" w:hAnsi="Times New Roman" w:cs="Times New Roman"/>
          <w:sz w:val="24"/>
          <w:szCs w:val="24"/>
          <w:lang w:val="en"/>
        </w:rPr>
        <w:t xml:space="preserve">, J., Christensen, V., Charmasson, S., 2020. </w:t>
      </w:r>
      <w:r w:rsidRPr="00856BAA">
        <w:rPr>
          <w:rFonts w:ascii="Times New Roman" w:hAnsi="Times New Roman" w:cs="Times New Roman"/>
          <w:sz w:val="24"/>
          <w:szCs w:val="24"/>
        </w:rPr>
        <w:t xml:space="preserve">An Ecopath with </w:t>
      </w:r>
      <w:proofErr w:type="spellStart"/>
      <w:r w:rsidRPr="00856BAA">
        <w:rPr>
          <w:rFonts w:ascii="Times New Roman" w:hAnsi="Times New Roman" w:cs="Times New Roman"/>
          <w:sz w:val="24"/>
          <w:szCs w:val="24"/>
        </w:rPr>
        <w:t>Ecosim</w:t>
      </w:r>
      <w:proofErr w:type="spellEnd"/>
      <w:r w:rsidRPr="00856BAA">
        <w:rPr>
          <w:rFonts w:ascii="Times New Roman" w:hAnsi="Times New Roman" w:cs="Times New Roman"/>
          <w:sz w:val="24"/>
          <w:szCs w:val="24"/>
        </w:rPr>
        <w:t xml:space="preserve"> model for the Pacific coast of eastern Japan: Describing the marine environment and its fisheries prior to the Great East Japan earthquake</w:t>
      </w:r>
      <w:r w:rsidRPr="00856BAA">
        <w:rPr>
          <w:rFonts w:ascii="Times New Roman" w:hAnsi="Times New Roman" w:cs="Times New Roman"/>
          <w:sz w:val="24"/>
          <w:szCs w:val="24"/>
          <w:lang w:val="en"/>
        </w:rPr>
        <w:t xml:space="preserve">. Ecol. Model. 428, 1-11. </w:t>
      </w:r>
      <w:hyperlink r:id="rId9" w:history="1">
        <w:r w:rsidRPr="00856BAA">
          <w:rPr>
            <w:rStyle w:val="Hyperlink"/>
            <w:rFonts w:ascii="Times New Roman" w:hAnsi="Times New Roman" w:cs="Times New Roman"/>
            <w:color w:val="auto"/>
            <w:sz w:val="24"/>
            <w:szCs w:val="24"/>
            <w:lang w:val="en"/>
          </w:rPr>
          <w:t>https://doi.org/10.1016/j.ecolmodel.2020.109087</w:t>
        </w:r>
      </w:hyperlink>
      <w:r w:rsidRPr="00856BAA">
        <w:rPr>
          <w:rFonts w:ascii="Times New Roman" w:hAnsi="Times New Roman" w:cs="Times New Roman"/>
          <w:sz w:val="24"/>
          <w:szCs w:val="24"/>
          <w:lang w:val="en"/>
        </w:rPr>
        <w:t>.</w:t>
      </w:r>
    </w:p>
    <w:p w14:paraId="45AE0F38" w14:textId="77777777" w:rsidR="00047568" w:rsidRPr="00856BAA" w:rsidRDefault="00047568" w:rsidP="001541D5">
      <w:pPr>
        <w:spacing w:line="360" w:lineRule="auto"/>
        <w:ind w:left="480" w:hangingChars="200" w:hanging="480"/>
        <w:rPr>
          <w:rFonts w:ascii="Times New Roman" w:hAnsi="Times New Roman" w:cs="Times New Roman"/>
          <w:sz w:val="24"/>
          <w:szCs w:val="24"/>
        </w:rPr>
      </w:pPr>
      <w:r w:rsidRPr="00856BAA">
        <w:rPr>
          <w:rFonts w:ascii="Times New Roman" w:hAnsi="Times New Roman" w:cs="Times New Roman"/>
          <w:sz w:val="24"/>
          <w:szCs w:val="24"/>
        </w:rPr>
        <w:t xml:space="preserve">Brodeur, R., </w:t>
      </w:r>
      <w:proofErr w:type="spellStart"/>
      <w:r w:rsidRPr="00856BAA">
        <w:rPr>
          <w:rFonts w:ascii="Times New Roman" w:hAnsi="Times New Roman" w:cs="Times New Roman"/>
          <w:sz w:val="24"/>
          <w:szCs w:val="24"/>
        </w:rPr>
        <w:t>Mckinnell</w:t>
      </w:r>
      <w:proofErr w:type="spellEnd"/>
      <w:r w:rsidRPr="00856BAA">
        <w:rPr>
          <w:rFonts w:ascii="Times New Roman" w:hAnsi="Times New Roman" w:cs="Times New Roman"/>
          <w:sz w:val="24"/>
          <w:szCs w:val="24"/>
        </w:rPr>
        <w:t xml:space="preserve">, S., Nagasawa, K., Pearcy, W., Radchenko, V., Takagi, S., 1999. </w:t>
      </w:r>
      <w:r w:rsidRPr="00856BAA">
        <w:rPr>
          <w:rFonts w:ascii="Times New Roman" w:hAnsi="Times New Roman" w:cs="Times New Roman"/>
          <w:sz w:val="24"/>
          <w:szCs w:val="24"/>
          <w:lang w:val="x-none"/>
        </w:rPr>
        <w:t>Epipelagic nekton of the North Pacific Subarctic and Transition Zones</w:t>
      </w:r>
      <w:r w:rsidRPr="00856BAA">
        <w:rPr>
          <w:rFonts w:ascii="Times New Roman" w:hAnsi="Times New Roman" w:cs="Times New Roman"/>
          <w:sz w:val="24"/>
          <w:szCs w:val="24"/>
        </w:rPr>
        <w:t xml:space="preserve">. Prog. </w:t>
      </w:r>
      <w:proofErr w:type="spellStart"/>
      <w:r w:rsidRPr="00856BAA">
        <w:rPr>
          <w:rFonts w:ascii="Times New Roman" w:hAnsi="Times New Roman" w:cs="Times New Roman"/>
          <w:sz w:val="24"/>
          <w:szCs w:val="24"/>
        </w:rPr>
        <w:t>Oceanogr</w:t>
      </w:r>
      <w:proofErr w:type="spellEnd"/>
      <w:r w:rsidRPr="00856BAA">
        <w:rPr>
          <w:rFonts w:ascii="Times New Roman" w:hAnsi="Times New Roman" w:cs="Times New Roman"/>
          <w:sz w:val="24"/>
          <w:szCs w:val="24"/>
        </w:rPr>
        <w:t>. 43, 365-397.</w:t>
      </w:r>
    </w:p>
    <w:p w14:paraId="418AAA5D" w14:textId="77777777" w:rsidR="00047568" w:rsidRPr="00856BAA" w:rsidRDefault="00047568" w:rsidP="001541D5">
      <w:pPr>
        <w:spacing w:line="360" w:lineRule="auto"/>
        <w:ind w:left="480" w:hangingChars="200" w:hanging="480"/>
        <w:rPr>
          <w:rFonts w:ascii="Times New Roman" w:hAnsi="Times New Roman" w:cs="Times New Roman"/>
          <w:sz w:val="24"/>
          <w:szCs w:val="24"/>
        </w:rPr>
      </w:pPr>
      <w:r w:rsidRPr="00856BAA">
        <w:rPr>
          <w:rFonts w:ascii="Times New Roman" w:hAnsi="Times New Roman" w:cs="Times New Roman"/>
          <w:sz w:val="24"/>
          <w:szCs w:val="24"/>
        </w:rPr>
        <w:t xml:space="preserve">Butler, M., Bollens, S.M., Burkhalter, B., Madin, L.P., Horgan, E., 2001. </w:t>
      </w:r>
      <w:r w:rsidRPr="00856BAA">
        <w:rPr>
          <w:rFonts w:ascii="Times New Roman" w:hAnsi="Times New Roman" w:cs="Times New Roman"/>
          <w:sz w:val="24"/>
          <w:szCs w:val="24"/>
          <w:lang w:val="x-none"/>
        </w:rPr>
        <w:t xml:space="preserve">Mesopelagic fishes of the </w:t>
      </w:r>
      <w:proofErr w:type="spellStart"/>
      <w:r w:rsidRPr="00856BAA">
        <w:rPr>
          <w:rFonts w:ascii="Times New Roman" w:hAnsi="Times New Roman" w:cs="Times New Roman"/>
          <w:sz w:val="24"/>
          <w:szCs w:val="24"/>
          <w:lang w:val="x-none"/>
        </w:rPr>
        <w:t>ArabianSea</w:t>
      </w:r>
      <w:proofErr w:type="spellEnd"/>
      <w:r w:rsidRPr="00856BAA">
        <w:rPr>
          <w:rFonts w:ascii="Times New Roman" w:hAnsi="Times New Roman" w:cs="Times New Roman"/>
          <w:sz w:val="24"/>
          <w:szCs w:val="24"/>
          <w:lang w:val="x-none"/>
        </w:rPr>
        <w:t xml:space="preserve">: distribution, abundance and diet of </w:t>
      </w:r>
      <w:proofErr w:type="spellStart"/>
      <w:r w:rsidRPr="00856BAA">
        <w:rPr>
          <w:rFonts w:ascii="Times New Roman" w:hAnsi="Times New Roman" w:cs="Times New Roman"/>
          <w:i/>
          <w:iCs/>
          <w:sz w:val="24"/>
          <w:szCs w:val="24"/>
          <w:lang w:val="x-none"/>
        </w:rPr>
        <w:t>Chauliodus</w:t>
      </w:r>
      <w:proofErr w:type="spellEnd"/>
      <w:r w:rsidRPr="00856BAA">
        <w:rPr>
          <w:rFonts w:ascii="Times New Roman" w:hAnsi="Times New Roman" w:cs="Times New Roman"/>
          <w:i/>
          <w:iCs/>
          <w:sz w:val="24"/>
          <w:szCs w:val="24"/>
          <w:lang w:val="x-none"/>
        </w:rPr>
        <w:t xml:space="preserve"> </w:t>
      </w:r>
      <w:proofErr w:type="spellStart"/>
      <w:r w:rsidRPr="00856BAA">
        <w:rPr>
          <w:rFonts w:ascii="Times New Roman" w:hAnsi="Times New Roman" w:cs="Times New Roman"/>
          <w:i/>
          <w:iCs/>
          <w:sz w:val="24"/>
          <w:szCs w:val="24"/>
          <w:lang w:val="x-none"/>
        </w:rPr>
        <w:t>pammelas</w:t>
      </w:r>
      <w:proofErr w:type="spellEnd"/>
      <w:r w:rsidRPr="00856BAA">
        <w:rPr>
          <w:rFonts w:ascii="Times New Roman" w:hAnsi="Times New Roman" w:cs="Times New Roman"/>
          <w:sz w:val="24"/>
          <w:szCs w:val="24"/>
          <w:lang w:val="x-none"/>
        </w:rPr>
        <w:t xml:space="preserve">, </w:t>
      </w:r>
      <w:proofErr w:type="spellStart"/>
      <w:r w:rsidRPr="00856BAA">
        <w:rPr>
          <w:rFonts w:ascii="Times New Roman" w:hAnsi="Times New Roman" w:cs="Times New Roman"/>
          <w:i/>
          <w:iCs/>
          <w:sz w:val="24"/>
          <w:szCs w:val="24"/>
          <w:lang w:val="x-none"/>
        </w:rPr>
        <w:t>Chauliodus</w:t>
      </w:r>
      <w:proofErr w:type="spellEnd"/>
      <w:r w:rsidRPr="00856BAA">
        <w:rPr>
          <w:rFonts w:ascii="Times New Roman" w:hAnsi="Times New Roman" w:cs="Times New Roman"/>
          <w:i/>
          <w:iCs/>
          <w:sz w:val="24"/>
          <w:szCs w:val="24"/>
          <w:lang w:val="x-none"/>
        </w:rPr>
        <w:t xml:space="preserve"> </w:t>
      </w:r>
      <w:proofErr w:type="spellStart"/>
      <w:r w:rsidRPr="00856BAA">
        <w:rPr>
          <w:rFonts w:ascii="Times New Roman" w:hAnsi="Times New Roman" w:cs="Times New Roman"/>
          <w:i/>
          <w:iCs/>
          <w:sz w:val="24"/>
          <w:szCs w:val="24"/>
          <w:lang w:val="x-none"/>
        </w:rPr>
        <w:t>sloani</w:t>
      </w:r>
      <w:proofErr w:type="spellEnd"/>
      <w:r w:rsidRPr="00856BAA">
        <w:rPr>
          <w:rFonts w:ascii="Times New Roman" w:hAnsi="Times New Roman" w:cs="Times New Roman"/>
          <w:sz w:val="24"/>
          <w:szCs w:val="24"/>
          <w:lang w:val="x-none"/>
        </w:rPr>
        <w:t xml:space="preserve">, </w:t>
      </w:r>
      <w:proofErr w:type="spellStart"/>
      <w:r w:rsidRPr="00856BAA">
        <w:rPr>
          <w:rFonts w:ascii="Times New Roman" w:hAnsi="Times New Roman" w:cs="Times New Roman"/>
          <w:i/>
          <w:iCs/>
          <w:sz w:val="24"/>
          <w:szCs w:val="24"/>
          <w:lang w:val="x-none"/>
        </w:rPr>
        <w:t>Stomias</w:t>
      </w:r>
      <w:proofErr w:type="spellEnd"/>
      <w:r w:rsidRPr="00856BAA">
        <w:rPr>
          <w:rFonts w:ascii="Times New Roman" w:hAnsi="Times New Roman" w:cs="Times New Roman"/>
          <w:i/>
          <w:iCs/>
          <w:sz w:val="24"/>
          <w:szCs w:val="24"/>
          <w:lang w:val="x-none"/>
        </w:rPr>
        <w:t xml:space="preserve"> </w:t>
      </w:r>
      <w:proofErr w:type="spellStart"/>
      <w:r w:rsidRPr="00856BAA">
        <w:rPr>
          <w:rFonts w:ascii="Times New Roman" w:hAnsi="Times New Roman" w:cs="Times New Roman"/>
          <w:i/>
          <w:iCs/>
          <w:sz w:val="24"/>
          <w:szCs w:val="24"/>
          <w:lang w:val="x-none"/>
        </w:rPr>
        <w:t>aznis</w:t>
      </w:r>
      <w:proofErr w:type="spellEnd"/>
      <w:r w:rsidRPr="00856BAA">
        <w:rPr>
          <w:rFonts w:ascii="Times New Roman" w:hAnsi="Times New Roman" w:cs="Times New Roman"/>
          <w:sz w:val="24"/>
          <w:szCs w:val="24"/>
          <w:lang w:val="x-none"/>
        </w:rPr>
        <w:t xml:space="preserve">, and </w:t>
      </w:r>
      <w:proofErr w:type="spellStart"/>
      <w:r w:rsidRPr="00856BAA">
        <w:rPr>
          <w:rFonts w:ascii="Times New Roman" w:hAnsi="Times New Roman" w:cs="Times New Roman"/>
          <w:i/>
          <w:iCs/>
          <w:sz w:val="24"/>
          <w:szCs w:val="24"/>
          <w:lang w:val="x-none"/>
        </w:rPr>
        <w:t>Stomias</w:t>
      </w:r>
      <w:proofErr w:type="spellEnd"/>
      <w:r w:rsidRPr="00856BAA">
        <w:rPr>
          <w:rFonts w:ascii="Times New Roman" w:hAnsi="Times New Roman" w:cs="Times New Roman"/>
          <w:i/>
          <w:iCs/>
          <w:sz w:val="24"/>
          <w:szCs w:val="24"/>
          <w:lang w:val="x-none"/>
        </w:rPr>
        <w:t xml:space="preserve"> nebulosus</w:t>
      </w:r>
      <w:r w:rsidRPr="00856BAA">
        <w:rPr>
          <w:rFonts w:ascii="Times New Roman" w:hAnsi="Times New Roman" w:cs="Times New Roman"/>
          <w:sz w:val="24"/>
          <w:szCs w:val="24"/>
        </w:rPr>
        <w:t>. Deep-Sea Research II 48, 1369-1383.</w:t>
      </w:r>
    </w:p>
    <w:p w14:paraId="7FB69583" w14:textId="77777777" w:rsidR="00047568" w:rsidRPr="00856BAA" w:rsidRDefault="00047568" w:rsidP="001541D5">
      <w:pPr>
        <w:spacing w:line="360" w:lineRule="auto"/>
        <w:ind w:left="480" w:hangingChars="200" w:hanging="480"/>
        <w:rPr>
          <w:rFonts w:ascii="Times New Roman" w:hAnsi="Times New Roman" w:cs="Times New Roman"/>
          <w:sz w:val="24"/>
          <w:szCs w:val="24"/>
        </w:rPr>
      </w:pPr>
      <w:r w:rsidRPr="00856BAA">
        <w:rPr>
          <w:rFonts w:ascii="Times New Roman" w:hAnsi="Times New Roman" w:cs="Times New Roman"/>
          <w:sz w:val="24"/>
          <w:szCs w:val="24"/>
        </w:rPr>
        <w:t xml:space="preserve">Cheung, W.L., 2007. </w:t>
      </w:r>
      <w:r w:rsidRPr="00856BAA">
        <w:rPr>
          <w:rFonts w:ascii="Times New Roman" w:hAnsi="Times New Roman" w:cs="Times New Roman"/>
          <w:sz w:val="24"/>
          <w:szCs w:val="24"/>
          <w:lang w:val="x-none"/>
        </w:rPr>
        <w:t xml:space="preserve">Vulnerability of Marine Fishes to Fishing: from Global Overview to the </w:t>
      </w:r>
      <w:proofErr w:type="spellStart"/>
      <w:r w:rsidRPr="00856BAA">
        <w:rPr>
          <w:rFonts w:ascii="Times New Roman" w:hAnsi="Times New Roman" w:cs="Times New Roman"/>
          <w:sz w:val="24"/>
          <w:szCs w:val="24"/>
          <w:lang w:val="x-none"/>
        </w:rPr>
        <w:t>Northernsouth</w:t>
      </w:r>
      <w:proofErr w:type="spellEnd"/>
      <w:r w:rsidRPr="00856BAA">
        <w:rPr>
          <w:rFonts w:ascii="Times New Roman" w:hAnsi="Times New Roman" w:cs="Times New Roman"/>
          <w:sz w:val="24"/>
          <w:szCs w:val="24"/>
          <w:lang w:val="x-none"/>
        </w:rPr>
        <w:t xml:space="preserve"> China Sea</w:t>
      </w:r>
      <w:r w:rsidRPr="00856BAA">
        <w:rPr>
          <w:rFonts w:ascii="Times New Roman" w:hAnsi="Times New Roman" w:cs="Times New Roman"/>
          <w:sz w:val="24"/>
          <w:szCs w:val="24"/>
        </w:rPr>
        <w:t>. The University of British Columbia.</w:t>
      </w:r>
    </w:p>
    <w:p w14:paraId="1A92B9BA" w14:textId="77777777" w:rsidR="00047568" w:rsidRPr="00856BAA" w:rsidRDefault="00047568" w:rsidP="001541D5">
      <w:pPr>
        <w:spacing w:line="360" w:lineRule="auto"/>
        <w:ind w:left="480" w:hangingChars="200" w:hanging="480"/>
        <w:rPr>
          <w:rFonts w:ascii="Times New Roman" w:hAnsi="Times New Roman" w:cs="Times New Roman"/>
          <w:sz w:val="24"/>
          <w:szCs w:val="24"/>
        </w:rPr>
      </w:pPr>
      <w:r w:rsidRPr="00856BAA">
        <w:rPr>
          <w:rFonts w:ascii="Times New Roman" w:hAnsi="Times New Roman" w:cs="Times New Roman"/>
          <w:sz w:val="24"/>
          <w:szCs w:val="24"/>
        </w:rPr>
        <w:t xml:space="preserve">Choy, C.A., Portner, E., Iwane, M., Drazen, J.C., 2013. </w:t>
      </w:r>
      <w:r w:rsidRPr="00856BAA">
        <w:rPr>
          <w:rFonts w:ascii="Times New Roman" w:hAnsi="Times New Roman" w:cs="Times New Roman"/>
          <w:sz w:val="24"/>
          <w:szCs w:val="24"/>
          <w:lang w:val="x-none"/>
        </w:rPr>
        <w:t>Diets of five important predatory mesopelagic fishes of the central North Pacific</w:t>
      </w:r>
      <w:r w:rsidRPr="00856BAA">
        <w:rPr>
          <w:rFonts w:ascii="Times New Roman" w:hAnsi="Times New Roman" w:cs="Times New Roman"/>
          <w:sz w:val="24"/>
          <w:szCs w:val="24"/>
        </w:rPr>
        <w:t xml:space="preserve">. Mar. Ecol. Prog. Ser. 492, 169-184. </w:t>
      </w:r>
      <w:hyperlink r:id="rId10" w:history="1">
        <w:r w:rsidRPr="00856BAA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https://doi.org/10.3354/meps10518</w:t>
        </w:r>
      </w:hyperlink>
      <w:r w:rsidRPr="00856BAA">
        <w:rPr>
          <w:rFonts w:ascii="Times New Roman" w:hAnsi="Times New Roman" w:cs="Times New Roman"/>
          <w:sz w:val="24"/>
          <w:szCs w:val="24"/>
        </w:rPr>
        <w:t>.</w:t>
      </w:r>
    </w:p>
    <w:p w14:paraId="20894254" w14:textId="2BA954BF" w:rsidR="00FA046B" w:rsidRPr="00856BAA" w:rsidRDefault="00FA046B" w:rsidP="001541D5">
      <w:pPr>
        <w:spacing w:line="360" w:lineRule="auto"/>
        <w:ind w:left="480" w:hangingChars="200" w:hanging="480"/>
        <w:rPr>
          <w:rFonts w:ascii="Times New Roman" w:hAnsi="Times New Roman" w:cs="Times New Roman"/>
          <w:sz w:val="24"/>
          <w:szCs w:val="24"/>
          <w:lang w:val="en"/>
        </w:rPr>
      </w:pPr>
      <w:r w:rsidRPr="00856BAA">
        <w:rPr>
          <w:rFonts w:ascii="Times New Roman" w:hAnsi="Times New Roman" w:cs="Times New Roman"/>
          <w:sz w:val="24"/>
          <w:szCs w:val="24"/>
          <w:lang w:val="en"/>
        </w:rPr>
        <w:t xml:space="preserve">Christensen, V., Walters, C.J., Pauly, D., 2005. </w:t>
      </w:r>
      <w:r w:rsidRPr="00856BAA">
        <w:rPr>
          <w:rFonts w:ascii="Times New Roman" w:hAnsi="Times New Roman" w:cs="Times New Roman"/>
          <w:sz w:val="24"/>
          <w:szCs w:val="24"/>
        </w:rPr>
        <w:t xml:space="preserve">Ecopath with </w:t>
      </w:r>
      <w:proofErr w:type="spellStart"/>
      <w:r w:rsidRPr="00856BAA">
        <w:rPr>
          <w:rFonts w:ascii="Times New Roman" w:hAnsi="Times New Roman" w:cs="Times New Roman"/>
          <w:sz w:val="24"/>
          <w:szCs w:val="24"/>
        </w:rPr>
        <w:t>Ecosim</w:t>
      </w:r>
      <w:proofErr w:type="spellEnd"/>
      <w:r w:rsidRPr="00856BAA">
        <w:rPr>
          <w:rFonts w:ascii="Times New Roman" w:hAnsi="Times New Roman" w:cs="Times New Roman"/>
          <w:sz w:val="24"/>
          <w:szCs w:val="24"/>
        </w:rPr>
        <w:t>: a user’s guide</w:t>
      </w:r>
      <w:r w:rsidRPr="00856BAA">
        <w:rPr>
          <w:rFonts w:ascii="Times New Roman" w:hAnsi="Times New Roman" w:cs="Times New Roman"/>
          <w:sz w:val="24"/>
          <w:szCs w:val="24"/>
          <w:lang w:val="en"/>
        </w:rPr>
        <w:t>. Fisheries Centre, University of British Columbia, Vancouver.</w:t>
      </w:r>
    </w:p>
    <w:p w14:paraId="09EBE738" w14:textId="77777777" w:rsidR="00047568" w:rsidRPr="00856BAA" w:rsidRDefault="00047568" w:rsidP="001541D5">
      <w:pPr>
        <w:spacing w:line="360" w:lineRule="auto"/>
        <w:ind w:left="480" w:hangingChars="200" w:hanging="480"/>
        <w:rPr>
          <w:rFonts w:ascii="Times New Roman" w:hAnsi="Times New Roman" w:cs="Times New Roman"/>
          <w:sz w:val="24"/>
          <w:szCs w:val="24"/>
        </w:rPr>
      </w:pPr>
      <w:r w:rsidRPr="00856BAA">
        <w:rPr>
          <w:rFonts w:ascii="Times New Roman" w:hAnsi="Times New Roman" w:cs="Times New Roman"/>
          <w:sz w:val="24"/>
          <w:szCs w:val="24"/>
        </w:rPr>
        <w:t xml:space="preserve">Cox, S.P., Essington, T.E., Kitchell, J.F., Martell, S.J.D., Walters, C.J., Boggs, C., Kaplan, I., 2002. </w:t>
      </w:r>
      <w:r w:rsidRPr="00856BAA">
        <w:rPr>
          <w:rFonts w:ascii="Times New Roman" w:hAnsi="Times New Roman" w:cs="Times New Roman"/>
          <w:sz w:val="24"/>
          <w:szCs w:val="24"/>
          <w:lang w:val="x-none"/>
        </w:rPr>
        <w:t>Reconstructing ecosystem dynamics in the central Pacific Ocean, 1952–1998. II. A preliminary assessment of the trophic impacts of fishing and effects on tuna dynamics</w:t>
      </w:r>
      <w:r w:rsidRPr="00856BAA">
        <w:rPr>
          <w:rFonts w:ascii="Times New Roman" w:hAnsi="Times New Roman" w:cs="Times New Roman"/>
          <w:sz w:val="24"/>
          <w:szCs w:val="24"/>
        </w:rPr>
        <w:t xml:space="preserve">. Can. J. Fish. </w:t>
      </w:r>
      <w:proofErr w:type="spellStart"/>
      <w:r w:rsidRPr="00856BAA">
        <w:rPr>
          <w:rFonts w:ascii="Times New Roman" w:hAnsi="Times New Roman" w:cs="Times New Roman"/>
          <w:sz w:val="24"/>
          <w:szCs w:val="24"/>
        </w:rPr>
        <w:t>Aquat</w:t>
      </w:r>
      <w:proofErr w:type="spellEnd"/>
      <w:r w:rsidRPr="00856BAA">
        <w:rPr>
          <w:rFonts w:ascii="Times New Roman" w:hAnsi="Times New Roman" w:cs="Times New Roman"/>
          <w:sz w:val="24"/>
          <w:szCs w:val="24"/>
        </w:rPr>
        <w:t xml:space="preserve">. Sci. 59, 1736-1747. </w:t>
      </w:r>
      <w:hyperlink r:id="rId11" w:history="1">
        <w:r w:rsidRPr="00856BAA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https://doi.org/10.1139/F02-138</w:t>
        </w:r>
      </w:hyperlink>
      <w:r w:rsidRPr="00856BAA">
        <w:rPr>
          <w:rFonts w:ascii="Times New Roman" w:hAnsi="Times New Roman" w:cs="Times New Roman"/>
          <w:sz w:val="24"/>
          <w:szCs w:val="24"/>
        </w:rPr>
        <w:t>.</w:t>
      </w:r>
    </w:p>
    <w:p w14:paraId="3A12103B" w14:textId="77777777" w:rsidR="00047568" w:rsidRPr="00856BAA" w:rsidRDefault="00047568" w:rsidP="001541D5">
      <w:pPr>
        <w:spacing w:line="360" w:lineRule="auto"/>
        <w:ind w:left="480" w:hangingChars="200" w:hanging="480"/>
        <w:rPr>
          <w:rFonts w:ascii="Times New Roman" w:hAnsi="Times New Roman" w:cs="Times New Roman"/>
          <w:sz w:val="24"/>
          <w:szCs w:val="24"/>
        </w:rPr>
      </w:pPr>
      <w:r w:rsidRPr="00856BAA">
        <w:rPr>
          <w:rFonts w:ascii="Times New Roman" w:hAnsi="Times New Roman" w:cs="Times New Roman"/>
          <w:sz w:val="24"/>
          <w:szCs w:val="24"/>
        </w:rPr>
        <w:t xml:space="preserve">Fujinami, Y., Nakatsuka, S., </w:t>
      </w:r>
      <w:proofErr w:type="spellStart"/>
      <w:r w:rsidRPr="00856BAA">
        <w:rPr>
          <w:rFonts w:ascii="Times New Roman" w:hAnsi="Times New Roman" w:cs="Times New Roman"/>
          <w:sz w:val="24"/>
          <w:szCs w:val="24"/>
        </w:rPr>
        <w:t>Ohshimo</w:t>
      </w:r>
      <w:proofErr w:type="spellEnd"/>
      <w:r w:rsidRPr="00856BAA">
        <w:rPr>
          <w:rFonts w:ascii="Times New Roman" w:hAnsi="Times New Roman" w:cs="Times New Roman"/>
          <w:sz w:val="24"/>
          <w:szCs w:val="24"/>
        </w:rPr>
        <w:t xml:space="preserve">, S., 2018. </w:t>
      </w:r>
      <w:r w:rsidRPr="00856BAA">
        <w:rPr>
          <w:rFonts w:ascii="Times New Roman" w:hAnsi="Times New Roman" w:cs="Times New Roman" w:hint="eastAsia"/>
          <w:sz w:val="24"/>
          <w:szCs w:val="24"/>
        </w:rPr>
        <w:t>Feeding Habits of the Blue Shark (</w:t>
      </w:r>
      <w:r w:rsidRPr="00856BAA">
        <w:rPr>
          <w:rFonts w:ascii="Times New Roman" w:hAnsi="Times New Roman" w:cs="Times New Roman" w:hint="eastAsia"/>
          <w:i/>
          <w:iCs/>
          <w:sz w:val="24"/>
          <w:szCs w:val="24"/>
        </w:rPr>
        <w:t>Prionace glauca</w:t>
      </w:r>
      <w:r w:rsidRPr="00856BAA">
        <w:rPr>
          <w:rFonts w:ascii="Times New Roman" w:hAnsi="Times New Roman" w:cs="Times New Roman" w:hint="eastAsia"/>
          <w:sz w:val="24"/>
          <w:szCs w:val="24"/>
        </w:rPr>
        <w:t>) in the Northwestern Pacific Based on Stomach Contents and Stable Isotope Ratios</w:t>
      </w:r>
      <w:r w:rsidRPr="00856BAA">
        <w:rPr>
          <w:rFonts w:ascii="Times New Roman" w:hAnsi="Times New Roman" w:cs="Times New Roman"/>
          <w:sz w:val="24"/>
          <w:szCs w:val="24"/>
        </w:rPr>
        <w:t xml:space="preserve">. Pac. Sci. 72 (1), 21-39. </w:t>
      </w:r>
      <w:hyperlink r:id="rId12" w:history="1">
        <w:r w:rsidRPr="00856BAA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https://doi.org/10.2984/72.1.2</w:t>
        </w:r>
      </w:hyperlink>
      <w:r w:rsidRPr="00856BAA">
        <w:rPr>
          <w:rFonts w:ascii="Times New Roman" w:hAnsi="Times New Roman" w:cs="Times New Roman"/>
          <w:sz w:val="24"/>
          <w:szCs w:val="24"/>
        </w:rPr>
        <w:t>.</w:t>
      </w:r>
    </w:p>
    <w:p w14:paraId="62058CCF" w14:textId="77777777" w:rsidR="00047568" w:rsidRPr="00856BAA" w:rsidRDefault="00047568" w:rsidP="001541D5">
      <w:pPr>
        <w:spacing w:line="360" w:lineRule="auto"/>
        <w:ind w:left="480" w:hangingChars="200" w:hanging="480"/>
        <w:rPr>
          <w:rFonts w:ascii="Times New Roman" w:hAnsi="Times New Roman" w:cs="Times New Roman"/>
          <w:sz w:val="24"/>
          <w:szCs w:val="24"/>
        </w:rPr>
      </w:pPr>
      <w:r w:rsidRPr="00856BAA">
        <w:rPr>
          <w:rFonts w:ascii="Times New Roman" w:hAnsi="Times New Roman" w:cs="Times New Roman"/>
          <w:sz w:val="24"/>
          <w:szCs w:val="24"/>
        </w:rPr>
        <w:t xml:space="preserve">Goldman, S.F., Sedberry, G.R., 2011. </w:t>
      </w:r>
      <w:r w:rsidRPr="00856BAA">
        <w:rPr>
          <w:rFonts w:ascii="Times New Roman" w:hAnsi="Times New Roman" w:cs="Times New Roman"/>
          <w:sz w:val="24"/>
          <w:szCs w:val="24"/>
          <w:lang w:val="x-none"/>
        </w:rPr>
        <w:t>Feeding habits of some demersal fish on the Charleston Bump off the southeastern United States</w:t>
      </w:r>
      <w:r w:rsidRPr="00856BAA">
        <w:rPr>
          <w:rFonts w:ascii="Times New Roman" w:hAnsi="Times New Roman" w:cs="Times New Roman"/>
          <w:sz w:val="24"/>
          <w:szCs w:val="24"/>
        </w:rPr>
        <w:t xml:space="preserve">. Journal of Marine Science 68 (2), 390-398. </w:t>
      </w:r>
      <w:hyperlink r:id="rId13" w:history="1">
        <w:r w:rsidRPr="00856BAA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https://doi.org/10.1093/icesjms/fsq064</w:t>
        </w:r>
      </w:hyperlink>
      <w:r w:rsidRPr="00856BAA">
        <w:rPr>
          <w:rFonts w:ascii="Times New Roman" w:hAnsi="Times New Roman" w:cs="Times New Roman"/>
          <w:sz w:val="24"/>
          <w:szCs w:val="24"/>
        </w:rPr>
        <w:t>.</w:t>
      </w:r>
    </w:p>
    <w:p w14:paraId="09F7D830" w14:textId="77777777" w:rsidR="00047568" w:rsidRPr="00856BAA" w:rsidRDefault="00047568" w:rsidP="001541D5">
      <w:pPr>
        <w:spacing w:line="360" w:lineRule="auto"/>
        <w:ind w:left="480" w:hangingChars="200" w:hanging="480"/>
        <w:rPr>
          <w:rFonts w:ascii="Times New Roman" w:hAnsi="Times New Roman" w:cs="Times New Roman"/>
          <w:sz w:val="24"/>
          <w:szCs w:val="24"/>
        </w:rPr>
      </w:pPr>
      <w:proofErr w:type="spellStart"/>
      <w:r w:rsidRPr="00856BAA">
        <w:rPr>
          <w:rFonts w:ascii="Times New Roman" w:hAnsi="Times New Roman" w:cs="Times New Roman"/>
          <w:sz w:val="24"/>
          <w:szCs w:val="24"/>
        </w:rPr>
        <w:t>Katugin</w:t>
      </w:r>
      <w:proofErr w:type="spellEnd"/>
      <w:r w:rsidRPr="00856BAA">
        <w:rPr>
          <w:rFonts w:ascii="Times New Roman" w:hAnsi="Times New Roman" w:cs="Times New Roman"/>
          <w:sz w:val="24"/>
          <w:szCs w:val="24"/>
        </w:rPr>
        <w:t xml:space="preserve">, O.N., Shevtsov, G.A., Zuev, M.A., 2014. </w:t>
      </w:r>
      <w:r w:rsidRPr="00856BAA">
        <w:rPr>
          <w:rFonts w:ascii="Times New Roman" w:hAnsi="Times New Roman" w:cs="Times New Roman"/>
          <w:sz w:val="24"/>
          <w:szCs w:val="24"/>
          <w:lang w:val="x-none"/>
        </w:rPr>
        <w:t xml:space="preserve">Distribution, Size, Maturity and Feeding Habits of the Squid </w:t>
      </w:r>
      <w:proofErr w:type="spellStart"/>
      <w:r w:rsidRPr="00856BAA">
        <w:rPr>
          <w:rFonts w:ascii="Times New Roman" w:hAnsi="Times New Roman" w:cs="Times New Roman"/>
          <w:i/>
          <w:iCs/>
          <w:sz w:val="24"/>
          <w:szCs w:val="24"/>
          <w:lang w:val="x-none"/>
        </w:rPr>
        <w:t>Gonatopsis</w:t>
      </w:r>
      <w:proofErr w:type="spellEnd"/>
      <w:r w:rsidRPr="00856BAA">
        <w:rPr>
          <w:rFonts w:ascii="Times New Roman" w:hAnsi="Times New Roman" w:cs="Times New Roman"/>
          <w:i/>
          <w:iCs/>
          <w:sz w:val="24"/>
          <w:szCs w:val="24"/>
          <w:lang w:val="x-none"/>
        </w:rPr>
        <w:t xml:space="preserve"> </w:t>
      </w:r>
      <w:proofErr w:type="spellStart"/>
      <w:r w:rsidRPr="00856BAA">
        <w:rPr>
          <w:rFonts w:ascii="Times New Roman" w:hAnsi="Times New Roman" w:cs="Times New Roman"/>
          <w:i/>
          <w:iCs/>
          <w:sz w:val="24"/>
          <w:szCs w:val="24"/>
          <w:lang w:val="x-none"/>
        </w:rPr>
        <w:t>octopedatus</w:t>
      </w:r>
      <w:proofErr w:type="spellEnd"/>
      <w:r w:rsidRPr="00856BAA">
        <w:rPr>
          <w:rFonts w:ascii="Times New Roman" w:hAnsi="Times New Roman" w:cs="Times New Roman"/>
          <w:sz w:val="24"/>
          <w:szCs w:val="24"/>
          <w:lang w:val="x-none"/>
        </w:rPr>
        <w:t xml:space="preserve"> (Cephalopoda: </w:t>
      </w:r>
      <w:proofErr w:type="spellStart"/>
      <w:r w:rsidRPr="00856BAA">
        <w:rPr>
          <w:rFonts w:ascii="Times New Roman" w:hAnsi="Times New Roman" w:cs="Times New Roman"/>
          <w:sz w:val="24"/>
          <w:szCs w:val="24"/>
          <w:lang w:val="x-none"/>
        </w:rPr>
        <w:t>Gonatidae</w:t>
      </w:r>
      <w:proofErr w:type="spellEnd"/>
      <w:r w:rsidRPr="00856BAA">
        <w:rPr>
          <w:rFonts w:ascii="Times New Roman" w:hAnsi="Times New Roman" w:cs="Times New Roman"/>
          <w:sz w:val="24"/>
          <w:szCs w:val="24"/>
          <w:lang w:val="x-none"/>
        </w:rPr>
        <w:t>) in the Sea of Okhotsk and Northwest Pacific Ocean</w:t>
      </w:r>
      <w:r w:rsidRPr="00856BAA">
        <w:rPr>
          <w:rFonts w:ascii="Times New Roman" w:hAnsi="Times New Roman" w:cs="Times New Roman"/>
          <w:sz w:val="24"/>
          <w:szCs w:val="24"/>
        </w:rPr>
        <w:t>. The Veliger 51 (4), 177-193.</w:t>
      </w:r>
    </w:p>
    <w:p w14:paraId="042D6E00" w14:textId="77777777" w:rsidR="00047568" w:rsidRPr="00856BAA" w:rsidRDefault="00047568" w:rsidP="001541D5">
      <w:pPr>
        <w:spacing w:line="360" w:lineRule="auto"/>
        <w:ind w:left="480" w:hangingChars="200" w:hanging="480"/>
        <w:rPr>
          <w:rFonts w:ascii="Times New Roman" w:hAnsi="Times New Roman" w:cs="Times New Roman"/>
          <w:sz w:val="24"/>
          <w:szCs w:val="24"/>
          <w:lang w:val="x-none"/>
        </w:rPr>
      </w:pPr>
      <w:r w:rsidRPr="00856BAA">
        <w:rPr>
          <w:rFonts w:ascii="Times New Roman" w:hAnsi="Times New Roman" w:cs="Times New Roman"/>
          <w:sz w:val="24"/>
          <w:szCs w:val="24"/>
        </w:rPr>
        <w:t xml:space="preserve">Kim, H.J., Jeong, J.M., Park, J.H., Baeck, G.W., 2017. </w:t>
      </w:r>
      <w:r w:rsidRPr="00856BAA">
        <w:rPr>
          <w:rFonts w:ascii="Times New Roman" w:hAnsi="Times New Roman" w:cs="Times New Roman"/>
          <w:sz w:val="24"/>
          <w:szCs w:val="24"/>
          <w:lang w:val="x-none"/>
        </w:rPr>
        <w:t xml:space="preserve">Feeding Habits of Larval Japanese Anchovy </w:t>
      </w:r>
      <w:proofErr w:type="spellStart"/>
      <w:r w:rsidRPr="00856BAA">
        <w:rPr>
          <w:rFonts w:ascii="Times New Roman" w:hAnsi="Times New Roman" w:cs="Times New Roman"/>
          <w:i/>
          <w:iCs/>
          <w:sz w:val="24"/>
          <w:szCs w:val="24"/>
          <w:lang w:val="x-none"/>
        </w:rPr>
        <w:t>Engraulis</w:t>
      </w:r>
      <w:proofErr w:type="spellEnd"/>
      <w:r w:rsidRPr="00856BAA">
        <w:rPr>
          <w:rFonts w:ascii="Times New Roman" w:hAnsi="Times New Roman" w:cs="Times New Roman"/>
          <w:i/>
          <w:iCs/>
          <w:sz w:val="24"/>
          <w:szCs w:val="24"/>
          <w:lang w:val="x-none"/>
        </w:rPr>
        <w:t xml:space="preserve"> japonicus </w:t>
      </w:r>
      <w:r w:rsidRPr="00856BAA">
        <w:rPr>
          <w:rFonts w:ascii="Times New Roman" w:hAnsi="Times New Roman" w:cs="Times New Roman"/>
          <w:sz w:val="24"/>
          <w:szCs w:val="24"/>
          <w:lang w:val="x-none"/>
        </w:rPr>
        <w:t>in Eastern Jinhae Bay, Korea</w:t>
      </w:r>
      <w:r w:rsidRPr="00856BAA">
        <w:rPr>
          <w:rFonts w:ascii="Times New Roman" w:hAnsi="Times New Roman" w:cs="Times New Roman"/>
          <w:sz w:val="24"/>
          <w:szCs w:val="24"/>
        </w:rPr>
        <w:t xml:space="preserve">. 50 (1), 92-97. </w:t>
      </w:r>
      <w:hyperlink r:id="rId14" w:history="1">
        <w:r w:rsidRPr="00856BAA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https://doi.org/10.5657/KFAS.2017.0092</w:t>
        </w:r>
      </w:hyperlink>
      <w:r w:rsidRPr="00856BAA">
        <w:rPr>
          <w:rFonts w:ascii="Times New Roman" w:hAnsi="Times New Roman" w:cs="Times New Roman"/>
          <w:sz w:val="24"/>
          <w:szCs w:val="24"/>
        </w:rPr>
        <w:t>.</w:t>
      </w:r>
    </w:p>
    <w:p w14:paraId="5DE1B131" w14:textId="77777777" w:rsidR="00047568" w:rsidRPr="00856BAA" w:rsidRDefault="00047568" w:rsidP="001541D5">
      <w:pPr>
        <w:spacing w:line="360" w:lineRule="auto"/>
        <w:ind w:left="480" w:hangingChars="200" w:hanging="480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856BAA">
        <w:rPr>
          <w:rFonts w:ascii="Times New Roman" w:hAnsi="Times New Roman" w:cs="Times New Roman"/>
          <w:sz w:val="24"/>
          <w:szCs w:val="24"/>
        </w:rPr>
        <w:t>Kubodera</w:t>
      </w:r>
      <w:proofErr w:type="spellEnd"/>
      <w:r w:rsidRPr="00856BAA">
        <w:rPr>
          <w:rFonts w:ascii="Times New Roman" w:hAnsi="Times New Roman" w:cs="Times New Roman"/>
          <w:sz w:val="24"/>
          <w:szCs w:val="24"/>
        </w:rPr>
        <w:t xml:space="preserve">, T., Watanabe, H., Ichii, T., 2007. </w:t>
      </w:r>
      <w:r w:rsidRPr="00856BAA">
        <w:rPr>
          <w:rFonts w:ascii="Times New Roman" w:hAnsi="Times New Roman" w:cs="Times New Roman"/>
          <w:sz w:val="24"/>
          <w:szCs w:val="24"/>
          <w:lang w:val="x-none"/>
        </w:rPr>
        <w:t xml:space="preserve">Feeding habits of the blue shark, Prionace glauca, and salmon shark, </w:t>
      </w:r>
      <w:r w:rsidRPr="00856BAA">
        <w:rPr>
          <w:rFonts w:ascii="Times New Roman" w:hAnsi="Times New Roman" w:cs="Times New Roman"/>
          <w:i/>
          <w:iCs/>
          <w:sz w:val="24"/>
          <w:szCs w:val="24"/>
          <w:lang w:val="x-none"/>
        </w:rPr>
        <w:t xml:space="preserve">Lamna </w:t>
      </w:r>
      <w:proofErr w:type="spellStart"/>
      <w:r w:rsidRPr="00856BAA">
        <w:rPr>
          <w:rFonts w:ascii="Times New Roman" w:hAnsi="Times New Roman" w:cs="Times New Roman"/>
          <w:i/>
          <w:iCs/>
          <w:sz w:val="24"/>
          <w:szCs w:val="24"/>
          <w:lang w:val="x-none"/>
        </w:rPr>
        <w:t>ditropis</w:t>
      </w:r>
      <w:proofErr w:type="spellEnd"/>
      <w:r w:rsidRPr="00856BAA">
        <w:rPr>
          <w:rFonts w:ascii="Times New Roman" w:hAnsi="Times New Roman" w:cs="Times New Roman"/>
          <w:sz w:val="24"/>
          <w:szCs w:val="24"/>
          <w:lang w:val="x-none"/>
        </w:rPr>
        <w:t>, in the transition region of the Western North Pacific</w:t>
      </w:r>
      <w:r w:rsidRPr="00856BAA">
        <w:rPr>
          <w:rFonts w:ascii="Times New Roman" w:hAnsi="Times New Roman" w:cs="Times New Roman"/>
          <w:sz w:val="24"/>
          <w:szCs w:val="24"/>
        </w:rPr>
        <w:t>. Rev Fish Biol Fisheries 17, 111-124.</w:t>
      </w:r>
      <w:r w:rsidRPr="00856BAA">
        <w:rPr>
          <w:rFonts w:ascii="Times New Roman" w:hAnsi="Times New Roman" w:cs="Times New Roman" w:hint="eastAsia"/>
          <w:sz w:val="24"/>
          <w:szCs w:val="24"/>
        </w:rPr>
        <w:t xml:space="preserve"> </w:t>
      </w:r>
      <w:hyperlink r:id="rId15" w:history="1">
        <w:r w:rsidRPr="00856BAA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https://doi.org/10.1007/s11160-006-9020-z</w:t>
        </w:r>
      </w:hyperlink>
      <w:r w:rsidRPr="00856BAA">
        <w:rPr>
          <w:rFonts w:ascii="Times New Roman" w:hAnsi="Times New Roman" w:cs="Times New Roman"/>
          <w:sz w:val="24"/>
          <w:szCs w:val="24"/>
        </w:rPr>
        <w:t>.</w:t>
      </w:r>
    </w:p>
    <w:p w14:paraId="365791AC" w14:textId="77777777" w:rsidR="00047568" w:rsidRPr="00856BAA" w:rsidRDefault="00047568" w:rsidP="001541D5">
      <w:pPr>
        <w:spacing w:line="360" w:lineRule="auto"/>
        <w:ind w:left="480" w:hangingChars="200" w:hanging="480"/>
        <w:rPr>
          <w:rFonts w:ascii="Times New Roman" w:hAnsi="Times New Roman" w:cs="Times New Roman"/>
          <w:sz w:val="24"/>
          <w:szCs w:val="24"/>
        </w:rPr>
      </w:pPr>
      <w:r w:rsidRPr="00856BAA">
        <w:rPr>
          <w:rFonts w:ascii="Times New Roman" w:hAnsi="Times New Roman" w:cs="Times New Roman"/>
          <w:sz w:val="24"/>
          <w:szCs w:val="24"/>
        </w:rPr>
        <w:t xml:space="preserve">Kume, G., </w:t>
      </w:r>
      <w:proofErr w:type="spellStart"/>
      <w:r w:rsidRPr="00856BAA">
        <w:rPr>
          <w:rFonts w:ascii="Times New Roman" w:hAnsi="Times New Roman" w:cs="Times New Roman"/>
          <w:sz w:val="24"/>
          <w:szCs w:val="24"/>
        </w:rPr>
        <w:t>Kobari</w:t>
      </w:r>
      <w:proofErr w:type="spellEnd"/>
      <w:r w:rsidRPr="00856BAA">
        <w:rPr>
          <w:rFonts w:ascii="Times New Roman" w:hAnsi="Times New Roman" w:cs="Times New Roman"/>
          <w:sz w:val="24"/>
          <w:szCs w:val="24"/>
        </w:rPr>
        <w:t xml:space="preserve">, T., Hirai, J., Kuroda, H., Takeda, T., Ichinomiya, M., </w:t>
      </w:r>
      <w:proofErr w:type="spellStart"/>
      <w:r w:rsidRPr="00856BAA">
        <w:rPr>
          <w:rFonts w:ascii="Times New Roman" w:hAnsi="Times New Roman" w:cs="Times New Roman"/>
          <w:sz w:val="24"/>
          <w:szCs w:val="24"/>
        </w:rPr>
        <w:t>Komorita</w:t>
      </w:r>
      <w:proofErr w:type="spellEnd"/>
      <w:r w:rsidRPr="00856BAA">
        <w:rPr>
          <w:rFonts w:ascii="Times New Roman" w:hAnsi="Times New Roman" w:cs="Times New Roman"/>
          <w:sz w:val="24"/>
          <w:szCs w:val="24"/>
        </w:rPr>
        <w:t xml:space="preserve">, T., Noguchi, M.A., Hyodo, F., 2021. </w:t>
      </w:r>
      <w:r w:rsidRPr="00856BAA">
        <w:rPr>
          <w:rFonts w:ascii="Times New Roman" w:hAnsi="Times New Roman" w:cs="Times New Roman"/>
          <w:sz w:val="24"/>
          <w:szCs w:val="24"/>
          <w:lang w:val="x-none"/>
        </w:rPr>
        <w:t>Diet niche segregation of co</w:t>
      </w:r>
      <w:r w:rsidRPr="00856BAA">
        <w:rPr>
          <w:rFonts w:ascii="Cambria Math" w:hAnsi="Cambria Math" w:cs="Cambria Math"/>
          <w:sz w:val="24"/>
          <w:szCs w:val="24"/>
          <w:lang w:val="x-none"/>
        </w:rPr>
        <w:t>‑</w:t>
      </w:r>
      <w:r w:rsidRPr="00856BAA">
        <w:rPr>
          <w:rFonts w:ascii="Times New Roman" w:hAnsi="Times New Roman" w:cs="Times New Roman"/>
          <w:sz w:val="24"/>
          <w:szCs w:val="24"/>
          <w:lang w:val="x-none"/>
        </w:rPr>
        <w:t xml:space="preserve">occurring larval stages of mesopelagic and commercially important </w:t>
      </w:r>
      <w:proofErr w:type="spellStart"/>
      <w:r w:rsidRPr="00856BAA">
        <w:rPr>
          <w:rFonts w:ascii="Times New Roman" w:hAnsi="Times New Roman" w:cs="Times New Roman"/>
          <w:sz w:val="24"/>
          <w:szCs w:val="24"/>
          <w:lang w:val="x-none"/>
        </w:rPr>
        <w:t>fshes</w:t>
      </w:r>
      <w:proofErr w:type="spellEnd"/>
      <w:r w:rsidRPr="00856BAA">
        <w:rPr>
          <w:rFonts w:ascii="Times New Roman" w:hAnsi="Times New Roman" w:cs="Times New Roman"/>
          <w:sz w:val="24"/>
          <w:szCs w:val="24"/>
          <w:lang w:val="x-none"/>
        </w:rPr>
        <w:t xml:space="preserve"> in the Osumi Strait assessed through morphological, DNA metabarcoding, and stable isotope analyses</w:t>
      </w:r>
      <w:r w:rsidRPr="00856BAA">
        <w:rPr>
          <w:rFonts w:ascii="Times New Roman" w:hAnsi="Times New Roman" w:cs="Times New Roman"/>
          <w:sz w:val="24"/>
          <w:szCs w:val="24"/>
        </w:rPr>
        <w:t xml:space="preserve">. Mar. Biol. 168 (6), 1-14. </w:t>
      </w:r>
      <w:hyperlink r:id="rId16" w:history="1">
        <w:r w:rsidRPr="00856BAA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https://doi.org/10.1007/s00227-020-03810-x</w:t>
        </w:r>
      </w:hyperlink>
      <w:r w:rsidRPr="00856BAA">
        <w:rPr>
          <w:rFonts w:ascii="Times New Roman" w:hAnsi="Times New Roman" w:cs="Times New Roman"/>
          <w:sz w:val="24"/>
          <w:szCs w:val="24"/>
        </w:rPr>
        <w:t>.</w:t>
      </w:r>
    </w:p>
    <w:p w14:paraId="587C4A66" w14:textId="77777777" w:rsidR="00047568" w:rsidRPr="00856BAA" w:rsidRDefault="00047568" w:rsidP="001541D5">
      <w:pPr>
        <w:spacing w:line="360" w:lineRule="auto"/>
        <w:ind w:left="480" w:hangingChars="200" w:hanging="480"/>
        <w:rPr>
          <w:rFonts w:ascii="Times New Roman" w:hAnsi="Times New Roman" w:cs="Times New Roman"/>
          <w:sz w:val="24"/>
          <w:szCs w:val="24"/>
        </w:rPr>
      </w:pPr>
      <w:r w:rsidRPr="00856BAA">
        <w:rPr>
          <w:rFonts w:ascii="Times New Roman" w:hAnsi="Times New Roman" w:cs="Times New Roman"/>
          <w:sz w:val="24"/>
          <w:szCs w:val="24"/>
        </w:rPr>
        <w:t>Li, R., Han, Z., Cheng, H., Jiang, H., 2010</w:t>
      </w:r>
      <w:r w:rsidRPr="00856BAA">
        <w:rPr>
          <w:rFonts w:ascii="Times New Roman" w:hAnsi="Times New Roman" w:cs="Times New Roman" w:hint="eastAsia"/>
          <w:sz w:val="24"/>
          <w:szCs w:val="24"/>
        </w:rPr>
        <w:t xml:space="preserve"> a</w:t>
      </w:r>
      <w:r w:rsidRPr="00856BAA">
        <w:rPr>
          <w:rFonts w:ascii="Times New Roman" w:hAnsi="Times New Roman" w:cs="Times New Roman"/>
          <w:sz w:val="24"/>
          <w:szCs w:val="24"/>
        </w:rPr>
        <w:t xml:space="preserve">. </w:t>
      </w:r>
      <w:r w:rsidRPr="00856BAA">
        <w:rPr>
          <w:rFonts w:ascii="Times New Roman" w:hAnsi="Times New Roman" w:cs="Times New Roman"/>
          <w:sz w:val="24"/>
          <w:szCs w:val="24"/>
          <w:lang w:val="x-none"/>
        </w:rPr>
        <w:t>A Preliminary Study on Biological Resources Energy Flows Based on the ECOPATH Model in the East China Sea</w:t>
      </w:r>
      <w:r w:rsidRPr="00856BAA">
        <w:rPr>
          <w:rFonts w:ascii="Times New Roman" w:hAnsi="Times New Roman" w:cs="Times New Roman"/>
          <w:sz w:val="24"/>
          <w:szCs w:val="24"/>
        </w:rPr>
        <w:t>. Resources Science 32 (4), 600-605.</w:t>
      </w:r>
    </w:p>
    <w:p w14:paraId="333F1FDE" w14:textId="77777777" w:rsidR="00047568" w:rsidRPr="00856BAA" w:rsidRDefault="00047568" w:rsidP="001541D5">
      <w:pPr>
        <w:spacing w:line="360" w:lineRule="auto"/>
        <w:ind w:left="480" w:hangingChars="200" w:hanging="480"/>
        <w:rPr>
          <w:rFonts w:ascii="Times New Roman" w:hAnsi="Times New Roman" w:cs="Times New Roman"/>
          <w:sz w:val="24"/>
          <w:szCs w:val="24"/>
        </w:rPr>
      </w:pPr>
      <w:r w:rsidRPr="00856BAA">
        <w:rPr>
          <w:rFonts w:ascii="Times New Roman" w:hAnsi="Times New Roman" w:cs="Times New Roman"/>
          <w:sz w:val="24"/>
          <w:szCs w:val="24"/>
        </w:rPr>
        <w:t>Li, Y., Yu, N., Chen, L., Chen, Y., Feng, D., 2010</w:t>
      </w:r>
      <w:r w:rsidRPr="00856BAA">
        <w:rPr>
          <w:rFonts w:ascii="Times New Roman" w:hAnsi="Times New Roman" w:cs="Times New Roman" w:hint="eastAsia"/>
          <w:sz w:val="24"/>
          <w:szCs w:val="24"/>
        </w:rPr>
        <w:t xml:space="preserve"> b</w:t>
      </w:r>
      <w:r w:rsidRPr="00856BAA">
        <w:rPr>
          <w:rFonts w:ascii="Times New Roman" w:hAnsi="Times New Roman" w:cs="Times New Roman"/>
          <w:sz w:val="24"/>
          <w:szCs w:val="24"/>
        </w:rPr>
        <w:t xml:space="preserve">. </w:t>
      </w:r>
      <w:r w:rsidRPr="00856BAA">
        <w:rPr>
          <w:rFonts w:ascii="Times New Roman" w:hAnsi="Times New Roman" w:cs="Times New Roman"/>
          <w:sz w:val="24"/>
          <w:szCs w:val="24"/>
          <w:lang w:val="x-none"/>
        </w:rPr>
        <w:t>Ecological modeling on structure and functioning of southern East China Sea ecosystem</w:t>
      </w:r>
      <w:r w:rsidRPr="00856BAA">
        <w:rPr>
          <w:rFonts w:ascii="Times New Roman" w:hAnsi="Times New Roman" w:cs="Times New Roman"/>
          <w:sz w:val="24"/>
          <w:szCs w:val="24"/>
        </w:rPr>
        <w:t>. Progress in Fishery Sciences 31 (2), 30-39.</w:t>
      </w:r>
    </w:p>
    <w:p w14:paraId="17B6684F" w14:textId="77777777" w:rsidR="00047568" w:rsidRPr="00856BAA" w:rsidRDefault="00047568" w:rsidP="001541D5">
      <w:pPr>
        <w:spacing w:line="360" w:lineRule="auto"/>
        <w:ind w:left="480" w:hangingChars="200" w:hanging="480"/>
        <w:rPr>
          <w:rFonts w:ascii="Times New Roman" w:hAnsi="Times New Roman" w:cs="Times New Roman"/>
          <w:sz w:val="24"/>
          <w:szCs w:val="24"/>
        </w:rPr>
      </w:pPr>
      <w:proofErr w:type="spellStart"/>
      <w:r w:rsidRPr="00856BAA">
        <w:rPr>
          <w:rFonts w:ascii="Times New Roman" w:hAnsi="Times New Roman" w:cs="Times New Roman"/>
          <w:sz w:val="24"/>
          <w:szCs w:val="24"/>
        </w:rPr>
        <w:t>Lipej</w:t>
      </w:r>
      <w:proofErr w:type="spellEnd"/>
      <w:r w:rsidRPr="00856BAA">
        <w:rPr>
          <w:rFonts w:ascii="Times New Roman" w:hAnsi="Times New Roman" w:cs="Times New Roman"/>
          <w:sz w:val="24"/>
          <w:szCs w:val="24"/>
        </w:rPr>
        <w:t xml:space="preserve">, L., Mavrič, B., </w:t>
      </w:r>
      <w:proofErr w:type="spellStart"/>
      <w:r w:rsidRPr="00856BAA">
        <w:rPr>
          <w:rFonts w:ascii="Times New Roman" w:hAnsi="Times New Roman" w:cs="Times New Roman"/>
          <w:sz w:val="24"/>
          <w:szCs w:val="24"/>
        </w:rPr>
        <w:t>Paliska</w:t>
      </w:r>
      <w:proofErr w:type="spellEnd"/>
      <w:r w:rsidRPr="00856BAA">
        <w:rPr>
          <w:rFonts w:ascii="Times New Roman" w:hAnsi="Times New Roman" w:cs="Times New Roman"/>
          <w:sz w:val="24"/>
          <w:szCs w:val="24"/>
        </w:rPr>
        <w:t xml:space="preserve">, D., </w:t>
      </w:r>
      <w:proofErr w:type="spellStart"/>
      <w:r w:rsidRPr="00856BAA">
        <w:rPr>
          <w:rFonts w:ascii="Times New Roman" w:hAnsi="Times New Roman" w:cs="Times New Roman"/>
          <w:sz w:val="24"/>
          <w:szCs w:val="24"/>
        </w:rPr>
        <w:t>Capapé</w:t>
      </w:r>
      <w:proofErr w:type="spellEnd"/>
      <w:r w:rsidRPr="00856BAA">
        <w:rPr>
          <w:rFonts w:ascii="Times New Roman" w:hAnsi="Times New Roman" w:cs="Times New Roman"/>
          <w:sz w:val="24"/>
          <w:szCs w:val="24"/>
        </w:rPr>
        <w:t xml:space="preserve">, C., 2012. </w:t>
      </w:r>
      <w:r w:rsidRPr="00856BAA">
        <w:rPr>
          <w:rFonts w:ascii="Times New Roman" w:hAnsi="Times New Roman" w:cs="Times New Roman"/>
          <w:sz w:val="24"/>
          <w:szCs w:val="24"/>
          <w:lang w:val="x-none"/>
        </w:rPr>
        <w:t xml:space="preserve">Feeding habits of the pelagic stingray </w:t>
      </w:r>
      <w:proofErr w:type="spellStart"/>
      <w:r w:rsidRPr="00856BAA">
        <w:rPr>
          <w:rFonts w:ascii="Times New Roman" w:hAnsi="Times New Roman" w:cs="Times New Roman"/>
          <w:i/>
          <w:iCs/>
          <w:sz w:val="24"/>
          <w:szCs w:val="24"/>
          <w:lang w:val="x-none"/>
        </w:rPr>
        <w:t>Pteroplatytrygon</w:t>
      </w:r>
      <w:proofErr w:type="spellEnd"/>
      <w:r w:rsidRPr="00856BAA">
        <w:rPr>
          <w:rFonts w:ascii="Times New Roman" w:hAnsi="Times New Roman" w:cs="Times New Roman"/>
          <w:i/>
          <w:iCs/>
          <w:sz w:val="24"/>
          <w:szCs w:val="24"/>
          <w:lang w:val="x-none"/>
        </w:rPr>
        <w:t xml:space="preserve"> violacea</w:t>
      </w:r>
      <w:r w:rsidRPr="00856BAA">
        <w:rPr>
          <w:rFonts w:ascii="Times New Roman" w:hAnsi="Times New Roman" w:cs="Times New Roman"/>
          <w:sz w:val="24"/>
          <w:szCs w:val="24"/>
          <w:lang w:val="x-none"/>
        </w:rPr>
        <w:t xml:space="preserve"> (Chondrichthyes: Dasyatidae) in the Adriatic Sea</w:t>
      </w:r>
      <w:r w:rsidRPr="00856BAA">
        <w:rPr>
          <w:rFonts w:ascii="Times New Roman" w:hAnsi="Times New Roman" w:cs="Times New Roman"/>
          <w:sz w:val="24"/>
          <w:szCs w:val="24"/>
        </w:rPr>
        <w:t xml:space="preserve">. J. Mar. Biol. Assoc. U.K., 1-6. </w:t>
      </w:r>
      <w:hyperlink r:id="rId17" w:history="1">
        <w:r w:rsidRPr="00856BAA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https://doi.org/10.1017/S0025315412000197</w:t>
        </w:r>
      </w:hyperlink>
      <w:r w:rsidRPr="00856BAA">
        <w:rPr>
          <w:rFonts w:ascii="Times New Roman" w:hAnsi="Times New Roman" w:cs="Times New Roman"/>
          <w:sz w:val="24"/>
          <w:szCs w:val="24"/>
        </w:rPr>
        <w:t>.</w:t>
      </w:r>
    </w:p>
    <w:p w14:paraId="4BCC5E50" w14:textId="77777777" w:rsidR="00047568" w:rsidRPr="00856BAA" w:rsidRDefault="00047568" w:rsidP="001541D5">
      <w:pPr>
        <w:spacing w:line="360" w:lineRule="auto"/>
        <w:ind w:left="480" w:hangingChars="200" w:hanging="480"/>
        <w:rPr>
          <w:rFonts w:ascii="Times New Roman" w:hAnsi="Times New Roman" w:cs="Times New Roman"/>
          <w:sz w:val="24"/>
          <w:szCs w:val="24"/>
        </w:rPr>
      </w:pPr>
      <w:r w:rsidRPr="00856BAA">
        <w:rPr>
          <w:rFonts w:ascii="Times New Roman" w:hAnsi="Times New Roman" w:cs="Times New Roman"/>
          <w:sz w:val="24"/>
          <w:szCs w:val="24"/>
        </w:rPr>
        <w:t xml:space="preserve">Ma, M., Chen, Z., Xu, S., Zhang, J., Yu, W., 2020. </w:t>
      </w:r>
      <w:r w:rsidRPr="00856BAA">
        <w:rPr>
          <w:rFonts w:ascii="Times New Roman" w:hAnsi="Times New Roman" w:cs="Times New Roman"/>
          <w:sz w:val="24"/>
          <w:szCs w:val="24"/>
          <w:lang w:val="x-none"/>
        </w:rPr>
        <w:t>Trophic structure and energy flow of continental slope of the northern South China Sea ecosystem</w:t>
      </w:r>
      <w:r w:rsidRPr="00856BAA">
        <w:rPr>
          <w:rFonts w:ascii="Times New Roman" w:hAnsi="Times New Roman" w:cs="Times New Roman"/>
          <w:sz w:val="24"/>
          <w:szCs w:val="24"/>
        </w:rPr>
        <w:t xml:space="preserve">. Journal of Fisheries of China 44 (10), 1685-1694. </w:t>
      </w:r>
      <w:hyperlink r:id="rId18" w:history="1">
        <w:r w:rsidRPr="00856BAA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https://doi.org/10.11964/jfc.20190811924</w:t>
        </w:r>
      </w:hyperlink>
      <w:r w:rsidRPr="00856BAA">
        <w:rPr>
          <w:rFonts w:ascii="Times New Roman" w:hAnsi="Times New Roman" w:cs="Times New Roman"/>
          <w:sz w:val="24"/>
          <w:szCs w:val="24"/>
        </w:rPr>
        <w:t>.</w:t>
      </w:r>
    </w:p>
    <w:p w14:paraId="771B4173" w14:textId="77777777" w:rsidR="001541D5" w:rsidRPr="00856BAA" w:rsidRDefault="001541D5" w:rsidP="001541D5">
      <w:pPr>
        <w:spacing w:line="360" w:lineRule="auto"/>
        <w:ind w:left="480" w:hangingChars="200" w:hanging="480"/>
        <w:rPr>
          <w:rFonts w:ascii="Times New Roman" w:hAnsi="Times New Roman" w:cs="Times New Roman"/>
          <w:sz w:val="24"/>
          <w:szCs w:val="24"/>
        </w:rPr>
      </w:pPr>
      <w:r w:rsidRPr="00856BAA">
        <w:rPr>
          <w:rFonts w:ascii="Times New Roman" w:hAnsi="Times New Roman" w:cs="Times New Roman"/>
          <w:sz w:val="24"/>
          <w:szCs w:val="24"/>
        </w:rPr>
        <w:t xml:space="preserve">Morissette L., 2007. </w:t>
      </w:r>
      <w:bookmarkStart w:id="4" w:name="OLE_LINK34"/>
      <w:r w:rsidRPr="00856BAA">
        <w:rPr>
          <w:rFonts w:ascii="Times New Roman" w:hAnsi="Times New Roman" w:cs="Times New Roman"/>
          <w:sz w:val="24"/>
          <w:szCs w:val="24"/>
        </w:rPr>
        <w:t>Complexity, cost and quality of ecosystem models and their impact on resilience: a comparative analysis, with emphasis on marine mammals and the Gulf of St. Lawrence</w:t>
      </w:r>
      <w:bookmarkEnd w:id="4"/>
      <w:r w:rsidRPr="00856BAA">
        <w:rPr>
          <w:rFonts w:ascii="Times New Roman" w:hAnsi="Times New Roman" w:cs="Times New Roman"/>
          <w:sz w:val="24"/>
          <w:szCs w:val="24"/>
        </w:rPr>
        <w:t>. University of British Columbia.</w:t>
      </w:r>
    </w:p>
    <w:p w14:paraId="7A4B0511" w14:textId="77777777" w:rsidR="00047568" w:rsidRPr="00856BAA" w:rsidRDefault="00047568" w:rsidP="001541D5">
      <w:pPr>
        <w:spacing w:line="360" w:lineRule="auto"/>
        <w:ind w:left="480" w:hangingChars="200" w:hanging="480"/>
        <w:rPr>
          <w:rFonts w:ascii="Times New Roman" w:hAnsi="Times New Roman" w:cs="Times New Roman"/>
          <w:sz w:val="24"/>
          <w:szCs w:val="24"/>
        </w:rPr>
      </w:pPr>
      <w:r w:rsidRPr="00856BAA">
        <w:rPr>
          <w:rFonts w:ascii="Times New Roman" w:hAnsi="Times New Roman" w:cs="Times New Roman"/>
          <w:sz w:val="24"/>
          <w:szCs w:val="24"/>
        </w:rPr>
        <w:t xml:space="preserve">Morita, K., Arima, D., 2022. </w:t>
      </w:r>
      <w:r w:rsidRPr="00856BAA">
        <w:rPr>
          <w:rFonts w:ascii="Times New Roman" w:hAnsi="Times New Roman" w:cs="Times New Roman"/>
          <w:sz w:val="24"/>
          <w:szCs w:val="24"/>
          <w:lang w:val="x-none"/>
        </w:rPr>
        <w:t xml:space="preserve">Specific feeding habits of </w:t>
      </w:r>
      <w:proofErr w:type="spellStart"/>
      <w:r w:rsidRPr="00856BAA">
        <w:rPr>
          <w:rFonts w:ascii="Times New Roman" w:hAnsi="Times New Roman" w:cs="Times New Roman"/>
          <w:sz w:val="24"/>
          <w:szCs w:val="24"/>
          <w:lang w:val="x-none"/>
        </w:rPr>
        <w:t>Pacifc</w:t>
      </w:r>
      <w:proofErr w:type="spellEnd"/>
      <w:r w:rsidRPr="00856BAA">
        <w:rPr>
          <w:rFonts w:ascii="Times New Roman" w:hAnsi="Times New Roman" w:cs="Times New Roman"/>
          <w:sz w:val="24"/>
          <w:szCs w:val="24"/>
          <w:lang w:val="x-none"/>
        </w:rPr>
        <w:t xml:space="preserve"> saury</w:t>
      </w:r>
      <w:r w:rsidRPr="00856BAA">
        <w:rPr>
          <w:rFonts w:ascii="Times New Roman" w:hAnsi="Times New Roman" w:cs="Times New Roman"/>
          <w:i/>
          <w:iCs/>
          <w:sz w:val="24"/>
          <w:szCs w:val="24"/>
          <w:lang w:val="x-none"/>
        </w:rPr>
        <w:t xml:space="preserve"> </w:t>
      </w:r>
      <w:proofErr w:type="spellStart"/>
      <w:r w:rsidRPr="00856BAA">
        <w:rPr>
          <w:rFonts w:ascii="Times New Roman" w:hAnsi="Times New Roman" w:cs="Times New Roman"/>
          <w:i/>
          <w:iCs/>
          <w:sz w:val="24"/>
          <w:szCs w:val="24"/>
          <w:lang w:val="x-none"/>
        </w:rPr>
        <w:t>Cololabis</w:t>
      </w:r>
      <w:proofErr w:type="spellEnd"/>
      <w:r w:rsidRPr="00856BAA">
        <w:rPr>
          <w:rFonts w:ascii="Times New Roman" w:hAnsi="Times New Roman" w:cs="Times New Roman"/>
          <w:i/>
          <w:iCs/>
          <w:sz w:val="24"/>
          <w:szCs w:val="24"/>
          <w:lang w:val="x-none"/>
        </w:rPr>
        <w:t xml:space="preserve"> </w:t>
      </w:r>
      <w:proofErr w:type="spellStart"/>
      <w:r w:rsidRPr="00856BAA">
        <w:rPr>
          <w:rFonts w:ascii="Times New Roman" w:hAnsi="Times New Roman" w:cs="Times New Roman"/>
          <w:i/>
          <w:iCs/>
          <w:sz w:val="24"/>
          <w:szCs w:val="24"/>
          <w:lang w:val="x-none"/>
        </w:rPr>
        <w:t>saira</w:t>
      </w:r>
      <w:proofErr w:type="spellEnd"/>
      <w:r w:rsidRPr="00856BAA">
        <w:rPr>
          <w:rFonts w:ascii="Times New Roman" w:hAnsi="Times New Roman" w:cs="Times New Roman"/>
          <w:sz w:val="24"/>
          <w:szCs w:val="24"/>
          <w:lang w:val="x-none"/>
        </w:rPr>
        <w:t xml:space="preserve"> caught off Japan in the western North </w:t>
      </w:r>
      <w:proofErr w:type="spellStart"/>
      <w:r w:rsidRPr="00856BAA">
        <w:rPr>
          <w:rFonts w:ascii="Times New Roman" w:hAnsi="Times New Roman" w:cs="Times New Roman"/>
          <w:sz w:val="24"/>
          <w:szCs w:val="24"/>
          <w:lang w:val="x-none"/>
        </w:rPr>
        <w:t>Pacifc</w:t>
      </w:r>
      <w:proofErr w:type="spellEnd"/>
      <w:r w:rsidRPr="00856BAA">
        <w:rPr>
          <w:rFonts w:ascii="Times New Roman" w:hAnsi="Times New Roman" w:cs="Times New Roman"/>
          <w:sz w:val="24"/>
          <w:szCs w:val="24"/>
          <w:lang w:val="x-none"/>
        </w:rPr>
        <w:t xml:space="preserve"> from August to September 2020</w:t>
      </w:r>
      <w:r w:rsidRPr="00856BAA">
        <w:rPr>
          <w:rFonts w:ascii="Times New Roman" w:hAnsi="Times New Roman" w:cs="Times New Roman"/>
          <w:sz w:val="24"/>
          <w:szCs w:val="24"/>
        </w:rPr>
        <w:t xml:space="preserve">. Nippon Suisan </w:t>
      </w:r>
      <w:proofErr w:type="spellStart"/>
      <w:r w:rsidRPr="00856BAA">
        <w:rPr>
          <w:rFonts w:ascii="Times New Roman" w:hAnsi="Times New Roman" w:cs="Times New Roman"/>
          <w:sz w:val="24"/>
          <w:szCs w:val="24"/>
        </w:rPr>
        <w:t>Gakkaishi</w:t>
      </w:r>
      <w:proofErr w:type="spellEnd"/>
      <w:r w:rsidRPr="00856BAA">
        <w:rPr>
          <w:rFonts w:ascii="Times New Roman" w:hAnsi="Times New Roman" w:cs="Times New Roman"/>
          <w:sz w:val="24"/>
          <w:szCs w:val="24"/>
        </w:rPr>
        <w:t xml:space="preserve"> 88 (3), 168-170. </w:t>
      </w:r>
      <w:hyperlink r:id="rId19" w:history="1">
        <w:r w:rsidRPr="00856BAA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https://doi.org/10.2331/suisan.21-00045</w:t>
        </w:r>
      </w:hyperlink>
      <w:r w:rsidRPr="00856BAA">
        <w:rPr>
          <w:rFonts w:ascii="Times New Roman" w:hAnsi="Times New Roman" w:cs="Times New Roman"/>
          <w:sz w:val="24"/>
          <w:szCs w:val="24"/>
        </w:rPr>
        <w:t>.</w:t>
      </w:r>
    </w:p>
    <w:p w14:paraId="18E26BC2" w14:textId="0747B651" w:rsidR="00A02E2B" w:rsidRPr="00856BAA" w:rsidRDefault="00A02E2B" w:rsidP="001541D5">
      <w:pPr>
        <w:spacing w:line="360" w:lineRule="auto"/>
        <w:ind w:left="480" w:hangingChars="200" w:hanging="480"/>
        <w:rPr>
          <w:rFonts w:ascii="Times New Roman" w:hAnsi="Times New Roman" w:cs="Times New Roman"/>
          <w:sz w:val="24"/>
          <w:szCs w:val="24"/>
          <w:lang w:val="en"/>
        </w:rPr>
      </w:pPr>
      <w:r w:rsidRPr="00856BAA">
        <w:rPr>
          <w:rFonts w:ascii="Times New Roman" w:hAnsi="Times New Roman" w:cs="Times New Roman"/>
          <w:sz w:val="24"/>
          <w:szCs w:val="24"/>
          <w:lang w:val="en"/>
        </w:rPr>
        <w:t xml:space="preserve">Murase, H., Tamura, T., </w:t>
      </w:r>
      <w:proofErr w:type="spellStart"/>
      <w:r w:rsidRPr="00856BAA">
        <w:rPr>
          <w:rFonts w:ascii="Times New Roman" w:hAnsi="Times New Roman" w:cs="Times New Roman"/>
          <w:sz w:val="24"/>
          <w:szCs w:val="24"/>
          <w:lang w:val="en"/>
        </w:rPr>
        <w:t>Hakamada</w:t>
      </w:r>
      <w:proofErr w:type="spellEnd"/>
      <w:r w:rsidRPr="00856BAA">
        <w:rPr>
          <w:rFonts w:ascii="Times New Roman" w:hAnsi="Times New Roman" w:cs="Times New Roman"/>
          <w:sz w:val="24"/>
          <w:szCs w:val="24"/>
          <w:lang w:val="en"/>
        </w:rPr>
        <w:t xml:space="preserve">, T., Watari, S., Okazaki, M., Kiyofuji, H., </w:t>
      </w:r>
      <w:proofErr w:type="spellStart"/>
      <w:r w:rsidRPr="00856BAA">
        <w:rPr>
          <w:rFonts w:ascii="Times New Roman" w:hAnsi="Times New Roman" w:cs="Times New Roman"/>
          <w:sz w:val="24"/>
          <w:szCs w:val="24"/>
          <w:lang w:val="en"/>
        </w:rPr>
        <w:t>Yonezaki</w:t>
      </w:r>
      <w:proofErr w:type="spellEnd"/>
      <w:r w:rsidRPr="00856BAA">
        <w:rPr>
          <w:rFonts w:ascii="Times New Roman" w:hAnsi="Times New Roman" w:cs="Times New Roman"/>
          <w:sz w:val="24"/>
          <w:szCs w:val="24"/>
          <w:lang w:val="en"/>
        </w:rPr>
        <w:t xml:space="preserve">, S., </w:t>
      </w:r>
      <w:proofErr w:type="spellStart"/>
      <w:r w:rsidRPr="00856BAA">
        <w:rPr>
          <w:rFonts w:ascii="Times New Roman" w:hAnsi="Times New Roman" w:cs="Times New Roman"/>
          <w:sz w:val="24"/>
          <w:szCs w:val="24"/>
          <w:lang w:val="en"/>
        </w:rPr>
        <w:t>Kitakado</w:t>
      </w:r>
      <w:proofErr w:type="spellEnd"/>
      <w:r w:rsidRPr="00856BAA">
        <w:rPr>
          <w:rFonts w:ascii="Times New Roman" w:hAnsi="Times New Roman" w:cs="Times New Roman"/>
          <w:sz w:val="24"/>
          <w:szCs w:val="24"/>
          <w:lang w:val="en"/>
        </w:rPr>
        <w:t xml:space="preserve">, T., 2016. Ecosystem modelling in the western North Pacific from 1994 to 2013 using </w:t>
      </w:r>
      <w:r w:rsidRPr="00856BAA">
        <w:rPr>
          <w:rFonts w:ascii="Times New Roman" w:hAnsi="Times New Roman" w:cs="Times New Roman"/>
          <w:sz w:val="24"/>
          <w:szCs w:val="24"/>
        </w:rPr>
        <w:t xml:space="preserve">Ecopath with </w:t>
      </w:r>
      <w:proofErr w:type="spellStart"/>
      <w:r w:rsidRPr="00856BAA">
        <w:rPr>
          <w:rFonts w:ascii="Times New Roman" w:hAnsi="Times New Roman" w:cs="Times New Roman"/>
          <w:sz w:val="24"/>
          <w:szCs w:val="24"/>
        </w:rPr>
        <w:t>Ecosim</w:t>
      </w:r>
      <w:proofErr w:type="spellEnd"/>
      <w:r w:rsidRPr="00856BAA">
        <w:rPr>
          <w:rFonts w:ascii="Times New Roman" w:hAnsi="Times New Roman" w:cs="Times New Roman"/>
          <w:sz w:val="24"/>
          <w:szCs w:val="24"/>
        </w:rPr>
        <w:t xml:space="preserve"> </w:t>
      </w:r>
      <w:r w:rsidRPr="00856BAA">
        <w:rPr>
          <w:rFonts w:ascii="Times New Roman" w:hAnsi="Times New Roman" w:cs="Times New Roman"/>
          <w:sz w:val="24"/>
          <w:szCs w:val="24"/>
          <w:lang w:val="en"/>
        </w:rPr>
        <w:t>(</w:t>
      </w:r>
      <w:proofErr w:type="spellStart"/>
      <w:r w:rsidRPr="00856BAA">
        <w:rPr>
          <w:rFonts w:ascii="Times New Roman" w:hAnsi="Times New Roman" w:cs="Times New Roman"/>
          <w:sz w:val="24"/>
          <w:szCs w:val="24"/>
          <w:lang w:val="en"/>
        </w:rPr>
        <w:t>EwE</w:t>
      </w:r>
      <w:proofErr w:type="spellEnd"/>
      <w:r w:rsidRPr="00856BAA">
        <w:rPr>
          <w:rFonts w:ascii="Times New Roman" w:hAnsi="Times New Roman" w:cs="Times New Roman"/>
          <w:sz w:val="24"/>
          <w:szCs w:val="24"/>
          <w:lang w:val="en"/>
        </w:rPr>
        <w:t>): some preliminary results. International Whaling Commission.</w:t>
      </w:r>
    </w:p>
    <w:p w14:paraId="2B0E4D7F" w14:textId="77777777" w:rsidR="00047568" w:rsidRPr="00856BAA" w:rsidRDefault="00047568" w:rsidP="001541D5">
      <w:pPr>
        <w:spacing w:line="360" w:lineRule="auto"/>
        <w:ind w:left="480" w:hangingChars="200" w:hanging="480"/>
        <w:rPr>
          <w:rFonts w:ascii="Times New Roman" w:hAnsi="Times New Roman" w:cs="Times New Roman"/>
          <w:sz w:val="24"/>
          <w:szCs w:val="24"/>
        </w:rPr>
      </w:pPr>
      <w:proofErr w:type="spellStart"/>
      <w:r w:rsidRPr="00856BAA">
        <w:rPr>
          <w:rFonts w:ascii="Times New Roman" w:hAnsi="Times New Roman" w:cs="Times New Roman"/>
          <w:sz w:val="24"/>
          <w:szCs w:val="24"/>
        </w:rPr>
        <w:t>Ohshimo</w:t>
      </w:r>
      <w:proofErr w:type="spellEnd"/>
      <w:r w:rsidRPr="00856BAA">
        <w:rPr>
          <w:rFonts w:ascii="Times New Roman" w:hAnsi="Times New Roman" w:cs="Times New Roman"/>
          <w:sz w:val="24"/>
          <w:szCs w:val="24"/>
        </w:rPr>
        <w:t xml:space="preserve">, S., Hiraoka, Y., Sato, T., Nakatsuka, S., 2018. </w:t>
      </w:r>
      <w:r w:rsidRPr="00856BAA">
        <w:rPr>
          <w:rFonts w:ascii="Times New Roman" w:hAnsi="Times New Roman" w:cs="Times New Roman"/>
          <w:sz w:val="24"/>
          <w:szCs w:val="24"/>
          <w:lang w:val="x-none"/>
        </w:rPr>
        <w:t>Feeding habits of bigeye tuna (</w:t>
      </w:r>
      <w:r w:rsidRPr="00856BAA">
        <w:rPr>
          <w:rFonts w:ascii="Times New Roman" w:hAnsi="Times New Roman" w:cs="Times New Roman"/>
          <w:i/>
          <w:iCs/>
          <w:sz w:val="24"/>
          <w:szCs w:val="24"/>
          <w:lang w:val="x-none"/>
        </w:rPr>
        <w:t>Thunnus obesus</w:t>
      </w:r>
      <w:r w:rsidRPr="00856BAA">
        <w:rPr>
          <w:rFonts w:ascii="Times New Roman" w:hAnsi="Times New Roman" w:cs="Times New Roman"/>
          <w:sz w:val="24"/>
          <w:szCs w:val="24"/>
          <w:lang w:val="x-none"/>
        </w:rPr>
        <w:t>) in the North Pacific from 2011 to 2013</w:t>
      </w:r>
      <w:r w:rsidRPr="00856BAA">
        <w:rPr>
          <w:rFonts w:ascii="Times New Roman" w:hAnsi="Times New Roman" w:cs="Times New Roman"/>
          <w:sz w:val="24"/>
          <w:szCs w:val="24"/>
        </w:rPr>
        <w:t xml:space="preserve">. Mar. </w:t>
      </w:r>
      <w:proofErr w:type="spellStart"/>
      <w:r w:rsidRPr="00856BAA">
        <w:rPr>
          <w:rFonts w:ascii="Times New Roman" w:hAnsi="Times New Roman" w:cs="Times New Roman"/>
          <w:sz w:val="24"/>
          <w:szCs w:val="24"/>
        </w:rPr>
        <w:t>Freshw</w:t>
      </w:r>
      <w:proofErr w:type="spellEnd"/>
      <w:r w:rsidRPr="00856BAA">
        <w:rPr>
          <w:rFonts w:ascii="Times New Roman" w:hAnsi="Times New Roman" w:cs="Times New Roman"/>
          <w:sz w:val="24"/>
          <w:szCs w:val="24"/>
        </w:rPr>
        <w:t xml:space="preserve">. Res. 69, 585-606. </w:t>
      </w:r>
      <w:hyperlink r:id="rId20" w:history="1">
        <w:r w:rsidRPr="00856BAA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https://doi.org/10.1071/MF17058</w:t>
        </w:r>
      </w:hyperlink>
      <w:r w:rsidRPr="00856BAA">
        <w:rPr>
          <w:rFonts w:ascii="Times New Roman" w:hAnsi="Times New Roman" w:cs="Times New Roman"/>
          <w:sz w:val="24"/>
          <w:szCs w:val="24"/>
        </w:rPr>
        <w:t>.</w:t>
      </w:r>
    </w:p>
    <w:p w14:paraId="5EBFBF67" w14:textId="77777777" w:rsidR="00047568" w:rsidRPr="00856BAA" w:rsidRDefault="00047568" w:rsidP="001541D5">
      <w:pPr>
        <w:spacing w:line="360" w:lineRule="auto"/>
        <w:ind w:left="480" w:hangingChars="200" w:hanging="480"/>
        <w:rPr>
          <w:rFonts w:ascii="Times New Roman" w:hAnsi="Times New Roman" w:cs="Times New Roman"/>
          <w:sz w:val="24"/>
          <w:szCs w:val="24"/>
        </w:rPr>
      </w:pPr>
      <w:r w:rsidRPr="00856BAA">
        <w:rPr>
          <w:rFonts w:ascii="Times New Roman" w:hAnsi="Times New Roman" w:cs="Times New Roman"/>
          <w:sz w:val="24"/>
          <w:szCs w:val="24"/>
        </w:rPr>
        <w:t xml:space="preserve">Okazaki, Y., Tadokoro, K., Kubota, H., Kamimura, Y., Hidaka, K., 2019. </w:t>
      </w:r>
      <w:r w:rsidRPr="00856BAA">
        <w:rPr>
          <w:rFonts w:ascii="Times New Roman" w:hAnsi="Times New Roman" w:cs="Times New Roman"/>
          <w:sz w:val="24"/>
          <w:szCs w:val="24"/>
          <w:lang w:val="x-none"/>
        </w:rPr>
        <w:t>Dietary overlap and optimal prey environments of larval and juvenile sardine and anchovy in the mixed water region of the western North Pacific</w:t>
      </w:r>
      <w:r w:rsidRPr="00856BAA">
        <w:rPr>
          <w:rFonts w:ascii="Times New Roman" w:hAnsi="Times New Roman" w:cs="Times New Roman"/>
          <w:sz w:val="24"/>
          <w:szCs w:val="24"/>
        </w:rPr>
        <w:t xml:space="preserve">. Mar. Ecol. Prog. Ser. 630, 149-160. </w:t>
      </w:r>
      <w:hyperlink r:id="rId21" w:history="1">
        <w:r w:rsidRPr="00856BAA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https://doi.org/10.3354/meps13124</w:t>
        </w:r>
      </w:hyperlink>
      <w:r w:rsidRPr="00856BAA">
        <w:rPr>
          <w:rFonts w:ascii="Times New Roman" w:hAnsi="Times New Roman" w:cs="Times New Roman"/>
          <w:sz w:val="24"/>
          <w:szCs w:val="24"/>
        </w:rPr>
        <w:t>.</w:t>
      </w:r>
    </w:p>
    <w:p w14:paraId="7D1EAA15" w14:textId="77777777" w:rsidR="00047568" w:rsidRPr="00856BAA" w:rsidRDefault="00047568" w:rsidP="001541D5">
      <w:pPr>
        <w:spacing w:line="360" w:lineRule="auto"/>
        <w:ind w:left="480" w:hangingChars="200" w:hanging="480"/>
        <w:rPr>
          <w:rFonts w:ascii="Times New Roman" w:hAnsi="Times New Roman" w:cs="Times New Roman"/>
          <w:sz w:val="24"/>
          <w:szCs w:val="24"/>
        </w:rPr>
      </w:pPr>
      <w:r w:rsidRPr="00856BAA">
        <w:rPr>
          <w:rFonts w:ascii="Times New Roman" w:hAnsi="Times New Roman" w:cs="Times New Roman"/>
          <w:sz w:val="24"/>
          <w:szCs w:val="24"/>
        </w:rPr>
        <w:t xml:space="preserve">Ouyang, L., Guo, X., 2010. </w:t>
      </w:r>
      <w:r w:rsidRPr="00856BAA">
        <w:rPr>
          <w:rFonts w:ascii="Times New Roman" w:hAnsi="Times New Roman" w:cs="Times New Roman"/>
          <w:sz w:val="24"/>
          <w:szCs w:val="24"/>
          <w:lang w:val="x-none"/>
        </w:rPr>
        <w:t>Studies on the Q</w:t>
      </w:r>
      <w:r w:rsidRPr="00856BAA">
        <w:rPr>
          <w:rFonts w:ascii="Times New Roman" w:hAnsi="Times New Roman" w:cs="Times New Roman" w:hint="eastAsia"/>
          <w:sz w:val="24"/>
          <w:szCs w:val="24"/>
          <w:lang w:val="x-none"/>
        </w:rPr>
        <w:t>／</w:t>
      </w:r>
      <w:r w:rsidRPr="00856BAA">
        <w:rPr>
          <w:rFonts w:ascii="Times New Roman" w:hAnsi="Times New Roman" w:cs="Times New Roman"/>
          <w:sz w:val="24"/>
          <w:szCs w:val="24"/>
          <w:lang w:val="x-none"/>
        </w:rPr>
        <w:t>B values and food consumption of major fishes in the East China Sea and the Yellow Sea</w:t>
      </w:r>
      <w:r w:rsidRPr="00856BAA">
        <w:rPr>
          <w:rFonts w:ascii="Times New Roman" w:hAnsi="Times New Roman" w:cs="Times New Roman"/>
          <w:sz w:val="24"/>
          <w:szCs w:val="24"/>
        </w:rPr>
        <w:t>. Progress in Fishery Sciences 31 (2), 23-29.</w:t>
      </w:r>
    </w:p>
    <w:p w14:paraId="1C6FD567" w14:textId="77777777" w:rsidR="00047568" w:rsidRPr="00856BAA" w:rsidRDefault="00047568" w:rsidP="001541D5">
      <w:pPr>
        <w:spacing w:line="360" w:lineRule="auto"/>
        <w:ind w:left="480" w:hangingChars="200" w:hanging="480"/>
        <w:rPr>
          <w:rFonts w:ascii="Times New Roman" w:hAnsi="Times New Roman" w:cs="Times New Roman"/>
          <w:sz w:val="24"/>
          <w:szCs w:val="24"/>
        </w:rPr>
      </w:pPr>
      <w:r w:rsidRPr="00856BAA">
        <w:rPr>
          <w:rFonts w:ascii="Times New Roman" w:hAnsi="Times New Roman" w:cs="Times New Roman"/>
          <w:sz w:val="24"/>
          <w:szCs w:val="24"/>
        </w:rPr>
        <w:t xml:space="preserve">Preti, A., </w:t>
      </w:r>
      <w:proofErr w:type="spellStart"/>
      <w:r w:rsidRPr="00856BAA">
        <w:rPr>
          <w:rFonts w:ascii="Times New Roman" w:hAnsi="Times New Roman" w:cs="Times New Roman"/>
          <w:sz w:val="24"/>
          <w:szCs w:val="24"/>
        </w:rPr>
        <w:t>Soykan</w:t>
      </w:r>
      <w:proofErr w:type="spellEnd"/>
      <w:r w:rsidRPr="00856BAA">
        <w:rPr>
          <w:rFonts w:ascii="Times New Roman" w:hAnsi="Times New Roman" w:cs="Times New Roman"/>
          <w:sz w:val="24"/>
          <w:szCs w:val="24"/>
        </w:rPr>
        <w:t xml:space="preserve">, C.U., Dewar, H., Wells, R.J.D., Spear, N., Kohin, S., 2012. </w:t>
      </w:r>
      <w:r w:rsidRPr="00856BAA">
        <w:rPr>
          <w:rFonts w:ascii="Times New Roman" w:hAnsi="Times New Roman" w:cs="Times New Roman"/>
          <w:sz w:val="24"/>
          <w:szCs w:val="24"/>
          <w:lang w:val="x-none"/>
        </w:rPr>
        <w:t>Comparative feeding ecology of shortfin mako, blue and thresher sharks in the California Current</w:t>
      </w:r>
      <w:r w:rsidRPr="00856BAA">
        <w:rPr>
          <w:rFonts w:ascii="Times New Roman" w:hAnsi="Times New Roman" w:cs="Times New Roman"/>
          <w:sz w:val="24"/>
          <w:szCs w:val="24"/>
        </w:rPr>
        <w:t xml:space="preserve">. Biol. Fishes 95, 127-146. </w:t>
      </w:r>
      <w:hyperlink r:id="rId22" w:history="1">
        <w:r w:rsidRPr="00856BAA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https://doi.org/10.1007/s10641-012-9980-x</w:t>
        </w:r>
      </w:hyperlink>
      <w:r w:rsidRPr="00856BAA">
        <w:rPr>
          <w:rFonts w:ascii="Times New Roman" w:hAnsi="Times New Roman" w:cs="Times New Roman"/>
          <w:sz w:val="24"/>
          <w:szCs w:val="24"/>
        </w:rPr>
        <w:t>.</w:t>
      </w:r>
    </w:p>
    <w:p w14:paraId="095A87F2" w14:textId="77777777" w:rsidR="00047568" w:rsidRPr="00856BAA" w:rsidRDefault="00047568" w:rsidP="001541D5">
      <w:pPr>
        <w:spacing w:line="360" w:lineRule="auto"/>
        <w:ind w:left="480" w:hangingChars="200" w:hanging="480"/>
        <w:rPr>
          <w:rFonts w:ascii="Times New Roman" w:hAnsi="Times New Roman" w:cs="Times New Roman"/>
          <w:sz w:val="24"/>
          <w:szCs w:val="24"/>
        </w:rPr>
      </w:pPr>
      <w:r w:rsidRPr="00856BAA">
        <w:rPr>
          <w:rFonts w:ascii="Times New Roman" w:hAnsi="Times New Roman" w:cs="Times New Roman"/>
          <w:sz w:val="24"/>
          <w:szCs w:val="24"/>
        </w:rPr>
        <w:t xml:space="preserve">Sakai, O., Yamamura, O., Sakurai, Y., </w:t>
      </w:r>
      <w:proofErr w:type="spellStart"/>
      <w:r w:rsidRPr="00856BAA">
        <w:rPr>
          <w:rFonts w:ascii="Times New Roman" w:hAnsi="Times New Roman" w:cs="Times New Roman"/>
          <w:sz w:val="24"/>
          <w:szCs w:val="24"/>
        </w:rPr>
        <w:t>Azumaya</w:t>
      </w:r>
      <w:proofErr w:type="spellEnd"/>
      <w:r w:rsidRPr="00856BAA">
        <w:rPr>
          <w:rFonts w:ascii="Times New Roman" w:hAnsi="Times New Roman" w:cs="Times New Roman"/>
          <w:sz w:val="24"/>
          <w:szCs w:val="24"/>
        </w:rPr>
        <w:t xml:space="preserve">, T., 2012. </w:t>
      </w:r>
      <w:r w:rsidRPr="00856BAA">
        <w:rPr>
          <w:rFonts w:ascii="Times New Roman" w:hAnsi="Times New Roman" w:cs="Times New Roman"/>
          <w:sz w:val="24"/>
          <w:szCs w:val="24"/>
          <w:lang w:val="x-none"/>
        </w:rPr>
        <w:t xml:space="preserve">Temporal variation in chum salmon, </w:t>
      </w:r>
      <w:r w:rsidRPr="00856BAA">
        <w:rPr>
          <w:rFonts w:ascii="Times New Roman" w:hAnsi="Times New Roman" w:cs="Times New Roman"/>
          <w:i/>
          <w:iCs/>
          <w:sz w:val="24"/>
          <w:szCs w:val="24"/>
          <w:lang w:val="x-none"/>
        </w:rPr>
        <w:t>Oncorhynchus keta</w:t>
      </w:r>
      <w:r w:rsidRPr="00856BAA">
        <w:rPr>
          <w:rFonts w:ascii="Times New Roman" w:hAnsi="Times New Roman" w:cs="Times New Roman"/>
          <w:sz w:val="24"/>
          <w:szCs w:val="24"/>
          <w:lang w:val="x-none"/>
        </w:rPr>
        <w:t>, diets in the central Bering Sea in summer and early autumn</w:t>
      </w:r>
      <w:r w:rsidRPr="00856BAA">
        <w:rPr>
          <w:rFonts w:ascii="Times New Roman" w:hAnsi="Times New Roman" w:cs="Times New Roman"/>
          <w:sz w:val="24"/>
          <w:szCs w:val="24"/>
        </w:rPr>
        <w:t xml:space="preserve">. Environ. Biol. Fishes 93, 319-331. </w:t>
      </w:r>
      <w:hyperlink r:id="rId23" w:history="1">
        <w:r w:rsidRPr="00856BAA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https://doi.org/10.1007/s10641-011-9916-x</w:t>
        </w:r>
      </w:hyperlink>
      <w:r w:rsidRPr="00856BAA">
        <w:rPr>
          <w:rFonts w:ascii="Times New Roman" w:hAnsi="Times New Roman" w:cs="Times New Roman"/>
          <w:sz w:val="24"/>
          <w:szCs w:val="24"/>
        </w:rPr>
        <w:t>.</w:t>
      </w:r>
    </w:p>
    <w:p w14:paraId="711DF2E1" w14:textId="77777777" w:rsidR="00047568" w:rsidRPr="00856BAA" w:rsidRDefault="00047568" w:rsidP="001541D5">
      <w:pPr>
        <w:spacing w:line="360" w:lineRule="auto"/>
        <w:ind w:left="480" w:hangingChars="200" w:hanging="480"/>
        <w:rPr>
          <w:rFonts w:ascii="Times New Roman" w:hAnsi="Times New Roman" w:cs="Times New Roman"/>
          <w:sz w:val="24"/>
          <w:szCs w:val="24"/>
        </w:rPr>
      </w:pPr>
      <w:r w:rsidRPr="00856BAA">
        <w:rPr>
          <w:rFonts w:ascii="Times New Roman" w:hAnsi="Times New Roman" w:cs="Times New Roman"/>
          <w:sz w:val="24"/>
          <w:szCs w:val="24"/>
        </w:rPr>
        <w:t xml:space="preserve">Sassa, C., Kawaguchi, K., 2004. </w:t>
      </w:r>
      <w:r w:rsidRPr="00856BAA">
        <w:rPr>
          <w:rFonts w:ascii="Times New Roman" w:hAnsi="Times New Roman" w:cs="Times New Roman"/>
          <w:sz w:val="24"/>
          <w:szCs w:val="24"/>
          <w:lang w:val="x-none"/>
        </w:rPr>
        <w:t xml:space="preserve">Larval feeding habits of </w:t>
      </w:r>
      <w:proofErr w:type="spellStart"/>
      <w:r w:rsidRPr="00856BAA">
        <w:rPr>
          <w:rFonts w:ascii="Times New Roman" w:hAnsi="Times New Roman" w:cs="Times New Roman"/>
          <w:i/>
          <w:iCs/>
          <w:sz w:val="24"/>
          <w:szCs w:val="24"/>
          <w:lang w:val="x-none"/>
        </w:rPr>
        <w:t>Diaphus</w:t>
      </w:r>
      <w:proofErr w:type="spellEnd"/>
      <w:r w:rsidRPr="00856BAA">
        <w:rPr>
          <w:rFonts w:ascii="Times New Roman" w:hAnsi="Times New Roman" w:cs="Times New Roman"/>
          <w:i/>
          <w:iCs/>
          <w:sz w:val="24"/>
          <w:szCs w:val="24"/>
          <w:lang w:val="x-none"/>
        </w:rPr>
        <w:t xml:space="preserve"> </w:t>
      </w:r>
      <w:proofErr w:type="spellStart"/>
      <w:r w:rsidRPr="00856BAA">
        <w:rPr>
          <w:rFonts w:ascii="Times New Roman" w:hAnsi="Times New Roman" w:cs="Times New Roman"/>
          <w:i/>
          <w:iCs/>
          <w:sz w:val="24"/>
          <w:szCs w:val="24"/>
          <w:lang w:val="x-none"/>
        </w:rPr>
        <w:t>garmani</w:t>
      </w:r>
      <w:proofErr w:type="spellEnd"/>
      <w:r w:rsidRPr="00856BAA">
        <w:rPr>
          <w:rFonts w:ascii="Times New Roman" w:hAnsi="Times New Roman" w:cs="Times New Roman"/>
          <w:sz w:val="24"/>
          <w:szCs w:val="24"/>
          <w:lang w:val="x-none"/>
        </w:rPr>
        <w:t xml:space="preserve"> and </w:t>
      </w:r>
      <w:proofErr w:type="spellStart"/>
      <w:r w:rsidRPr="00856BAA">
        <w:rPr>
          <w:rFonts w:ascii="Times New Roman" w:hAnsi="Times New Roman" w:cs="Times New Roman"/>
          <w:i/>
          <w:iCs/>
          <w:sz w:val="24"/>
          <w:szCs w:val="24"/>
          <w:lang w:val="x-none"/>
        </w:rPr>
        <w:t>Myctophum</w:t>
      </w:r>
      <w:proofErr w:type="spellEnd"/>
      <w:r w:rsidRPr="00856BAA">
        <w:rPr>
          <w:rFonts w:ascii="Times New Roman" w:hAnsi="Times New Roman" w:cs="Times New Roman"/>
          <w:i/>
          <w:iCs/>
          <w:sz w:val="24"/>
          <w:szCs w:val="24"/>
          <w:lang w:val="x-none"/>
        </w:rPr>
        <w:t xml:space="preserve"> asperum</w:t>
      </w:r>
      <w:r w:rsidRPr="00856BAA">
        <w:rPr>
          <w:rFonts w:ascii="Times New Roman" w:hAnsi="Times New Roman" w:cs="Times New Roman"/>
          <w:sz w:val="24"/>
          <w:szCs w:val="24"/>
          <w:lang w:val="x-none"/>
        </w:rPr>
        <w:t xml:space="preserve"> (Pisces: </w:t>
      </w:r>
      <w:proofErr w:type="spellStart"/>
      <w:r w:rsidRPr="00856BAA">
        <w:rPr>
          <w:rFonts w:ascii="Times New Roman" w:hAnsi="Times New Roman" w:cs="Times New Roman"/>
          <w:sz w:val="24"/>
          <w:szCs w:val="24"/>
          <w:lang w:val="x-none"/>
        </w:rPr>
        <w:t>Myctophidae</w:t>
      </w:r>
      <w:proofErr w:type="spellEnd"/>
      <w:r w:rsidRPr="00856BAA">
        <w:rPr>
          <w:rFonts w:ascii="Times New Roman" w:hAnsi="Times New Roman" w:cs="Times New Roman"/>
          <w:sz w:val="24"/>
          <w:szCs w:val="24"/>
          <w:lang w:val="x-none"/>
        </w:rPr>
        <w:t>) in the transition region of the western North Pacific</w:t>
      </w:r>
      <w:r w:rsidRPr="00856BAA">
        <w:rPr>
          <w:rFonts w:ascii="Times New Roman" w:hAnsi="Times New Roman" w:cs="Times New Roman"/>
          <w:sz w:val="24"/>
          <w:szCs w:val="24"/>
        </w:rPr>
        <w:t xml:space="preserve">. Mar. Ecol. Prog. Ser. 278, 279-290. </w:t>
      </w:r>
      <w:hyperlink r:id="rId24" w:history="1">
        <w:r w:rsidRPr="00856BAA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https://doi.org/10.3354/MEPS278279</w:t>
        </w:r>
      </w:hyperlink>
      <w:r w:rsidRPr="00856BAA">
        <w:rPr>
          <w:rFonts w:ascii="Times New Roman" w:hAnsi="Times New Roman" w:cs="Times New Roman"/>
          <w:sz w:val="24"/>
          <w:szCs w:val="24"/>
        </w:rPr>
        <w:t>.</w:t>
      </w:r>
    </w:p>
    <w:p w14:paraId="24FB82C6" w14:textId="77777777" w:rsidR="00047568" w:rsidRPr="00856BAA" w:rsidRDefault="00047568" w:rsidP="001541D5">
      <w:pPr>
        <w:spacing w:line="360" w:lineRule="auto"/>
        <w:ind w:left="480" w:hangingChars="200" w:hanging="480"/>
        <w:rPr>
          <w:rFonts w:ascii="Times New Roman" w:hAnsi="Times New Roman" w:cs="Times New Roman"/>
          <w:sz w:val="24"/>
          <w:szCs w:val="24"/>
        </w:rPr>
      </w:pPr>
      <w:r w:rsidRPr="00856BAA">
        <w:rPr>
          <w:rFonts w:ascii="Times New Roman" w:hAnsi="Times New Roman" w:cs="Times New Roman"/>
          <w:sz w:val="24"/>
          <w:szCs w:val="24"/>
        </w:rPr>
        <w:t xml:space="preserve">Sassa, C., Kawaguchi, K., 2005. </w:t>
      </w:r>
      <w:r w:rsidRPr="00856BAA">
        <w:rPr>
          <w:rFonts w:ascii="Times New Roman" w:hAnsi="Times New Roman" w:cs="Times New Roman"/>
          <w:sz w:val="24"/>
          <w:szCs w:val="24"/>
          <w:lang w:val="x-none"/>
        </w:rPr>
        <w:t xml:space="preserve">Larval feeding habits of </w:t>
      </w:r>
      <w:proofErr w:type="spellStart"/>
      <w:r w:rsidRPr="00856BAA">
        <w:rPr>
          <w:rFonts w:ascii="Times New Roman" w:hAnsi="Times New Roman" w:cs="Times New Roman"/>
          <w:i/>
          <w:iCs/>
          <w:sz w:val="24"/>
          <w:szCs w:val="24"/>
          <w:lang w:val="x-none"/>
        </w:rPr>
        <w:t>Diaphus</w:t>
      </w:r>
      <w:proofErr w:type="spellEnd"/>
      <w:r w:rsidRPr="00856BAA">
        <w:rPr>
          <w:rFonts w:ascii="Times New Roman" w:hAnsi="Times New Roman" w:cs="Times New Roman"/>
          <w:i/>
          <w:iCs/>
          <w:sz w:val="24"/>
          <w:szCs w:val="24"/>
          <w:lang w:val="x-none"/>
        </w:rPr>
        <w:t xml:space="preserve"> theta</w:t>
      </w:r>
      <w:r w:rsidRPr="00856BAA">
        <w:rPr>
          <w:rFonts w:ascii="Times New Roman" w:hAnsi="Times New Roman" w:cs="Times New Roman"/>
          <w:sz w:val="24"/>
          <w:szCs w:val="24"/>
          <w:lang w:val="x-none"/>
        </w:rPr>
        <w:t xml:space="preserve">, </w:t>
      </w:r>
      <w:proofErr w:type="spellStart"/>
      <w:r w:rsidRPr="00856BAA">
        <w:rPr>
          <w:rFonts w:ascii="Times New Roman" w:hAnsi="Times New Roman" w:cs="Times New Roman"/>
          <w:i/>
          <w:iCs/>
          <w:sz w:val="24"/>
          <w:szCs w:val="24"/>
          <w:lang w:val="x-none"/>
        </w:rPr>
        <w:t>Protomyctophum</w:t>
      </w:r>
      <w:proofErr w:type="spellEnd"/>
      <w:r w:rsidRPr="00856BAA">
        <w:rPr>
          <w:rFonts w:ascii="Times New Roman" w:hAnsi="Times New Roman" w:cs="Times New Roman"/>
          <w:i/>
          <w:iCs/>
          <w:sz w:val="24"/>
          <w:szCs w:val="24"/>
          <w:lang w:val="x-none"/>
        </w:rPr>
        <w:t xml:space="preserve"> </w:t>
      </w:r>
      <w:proofErr w:type="spellStart"/>
      <w:r w:rsidRPr="00856BAA">
        <w:rPr>
          <w:rFonts w:ascii="Times New Roman" w:hAnsi="Times New Roman" w:cs="Times New Roman"/>
          <w:i/>
          <w:iCs/>
          <w:sz w:val="24"/>
          <w:szCs w:val="24"/>
          <w:lang w:val="x-none"/>
        </w:rPr>
        <w:t>thompsoni</w:t>
      </w:r>
      <w:proofErr w:type="spellEnd"/>
      <w:r w:rsidRPr="00856BAA">
        <w:rPr>
          <w:rFonts w:ascii="Times New Roman" w:hAnsi="Times New Roman" w:cs="Times New Roman"/>
          <w:sz w:val="24"/>
          <w:szCs w:val="24"/>
          <w:lang w:val="x-none"/>
        </w:rPr>
        <w:t xml:space="preserve">, and </w:t>
      </w:r>
      <w:proofErr w:type="spellStart"/>
      <w:r w:rsidRPr="00856BAA">
        <w:rPr>
          <w:rFonts w:ascii="Times New Roman" w:hAnsi="Times New Roman" w:cs="Times New Roman"/>
          <w:i/>
          <w:iCs/>
          <w:sz w:val="24"/>
          <w:szCs w:val="24"/>
          <w:lang w:val="x-none"/>
        </w:rPr>
        <w:t>Tarletonbeania</w:t>
      </w:r>
      <w:proofErr w:type="spellEnd"/>
      <w:r w:rsidRPr="00856BAA">
        <w:rPr>
          <w:rFonts w:ascii="Times New Roman" w:hAnsi="Times New Roman" w:cs="Times New Roman"/>
          <w:i/>
          <w:iCs/>
          <w:sz w:val="24"/>
          <w:szCs w:val="24"/>
          <w:lang w:val="x-none"/>
        </w:rPr>
        <w:t xml:space="preserve"> </w:t>
      </w:r>
      <w:proofErr w:type="spellStart"/>
      <w:r w:rsidRPr="00856BAA">
        <w:rPr>
          <w:rFonts w:ascii="Times New Roman" w:hAnsi="Times New Roman" w:cs="Times New Roman"/>
          <w:i/>
          <w:iCs/>
          <w:sz w:val="24"/>
          <w:szCs w:val="24"/>
          <w:lang w:val="x-none"/>
        </w:rPr>
        <w:t>taylori</w:t>
      </w:r>
      <w:proofErr w:type="spellEnd"/>
      <w:r w:rsidRPr="00856BAA">
        <w:rPr>
          <w:rFonts w:ascii="Times New Roman" w:hAnsi="Times New Roman" w:cs="Times New Roman"/>
          <w:sz w:val="24"/>
          <w:szCs w:val="24"/>
          <w:lang w:val="x-none"/>
        </w:rPr>
        <w:t xml:space="preserve"> (Pisces: </w:t>
      </w:r>
      <w:proofErr w:type="spellStart"/>
      <w:r w:rsidRPr="00856BAA">
        <w:rPr>
          <w:rFonts w:ascii="Times New Roman" w:hAnsi="Times New Roman" w:cs="Times New Roman"/>
          <w:sz w:val="24"/>
          <w:szCs w:val="24"/>
          <w:lang w:val="x-none"/>
        </w:rPr>
        <w:t>Myctophidae</w:t>
      </w:r>
      <w:proofErr w:type="spellEnd"/>
      <w:r w:rsidRPr="00856BAA">
        <w:rPr>
          <w:rFonts w:ascii="Times New Roman" w:hAnsi="Times New Roman" w:cs="Times New Roman"/>
          <w:sz w:val="24"/>
          <w:szCs w:val="24"/>
          <w:lang w:val="x-none"/>
        </w:rPr>
        <w:t>) in the transition region of the western North Pacific</w:t>
      </w:r>
      <w:r w:rsidRPr="00856BAA">
        <w:rPr>
          <w:rFonts w:ascii="Times New Roman" w:hAnsi="Times New Roman" w:cs="Times New Roman"/>
          <w:sz w:val="24"/>
          <w:szCs w:val="24"/>
        </w:rPr>
        <w:t xml:space="preserve">. Mar. Ecol. Prog. Ser. 298, 261-276. </w:t>
      </w:r>
      <w:hyperlink r:id="rId25" w:history="1">
        <w:r w:rsidRPr="00856BAA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https://doi.org/10.3354/meps298261</w:t>
        </w:r>
      </w:hyperlink>
      <w:r w:rsidRPr="00856BAA">
        <w:rPr>
          <w:rFonts w:ascii="Times New Roman" w:hAnsi="Times New Roman" w:cs="Times New Roman"/>
          <w:sz w:val="24"/>
          <w:szCs w:val="24"/>
        </w:rPr>
        <w:t>.</w:t>
      </w:r>
    </w:p>
    <w:p w14:paraId="5FD4A218" w14:textId="77777777" w:rsidR="00047568" w:rsidRPr="00856BAA" w:rsidRDefault="00047568" w:rsidP="001541D5">
      <w:pPr>
        <w:spacing w:line="360" w:lineRule="auto"/>
        <w:ind w:left="480" w:hangingChars="200" w:hanging="480"/>
        <w:rPr>
          <w:rFonts w:ascii="Times New Roman" w:hAnsi="Times New Roman" w:cs="Times New Roman"/>
          <w:sz w:val="24"/>
          <w:szCs w:val="24"/>
        </w:rPr>
      </w:pPr>
      <w:r w:rsidRPr="00856BAA">
        <w:rPr>
          <w:rFonts w:ascii="Times New Roman" w:hAnsi="Times New Roman" w:cs="Times New Roman"/>
          <w:sz w:val="24"/>
          <w:szCs w:val="24"/>
        </w:rPr>
        <w:t xml:space="preserve">Suh, H., Choi, S., 1998. </w:t>
      </w:r>
      <w:r w:rsidRPr="00856BAA">
        <w:rPr>
          <w:rFonts w:ascii="Times New Roman" w:hAnsi="Times New Roman" w:cs="Times New Roman"/>
          <w:sz w:val="24"/>
          <w:szCs w:val="24"/>
          <w:lang w:val="x-none"/>
        </w:rPr>
        <w:t xml:space="preserve">Comparative morphology of the feeding basket of five species of </w:t>
      </w:r>
      <w:proofErr w:type="spellStart"/>
      <w:r w:rsidRPr="00856BAA">
        <w:rPr>
          <w:rFonts w:ascii="Times New Roman" w:hAnsi="Times New Roman" w:cs="Times New Roman"/>
          <w:i/>
          <w:iCs/>
          <w:sz w:val="24"/>
          <w:szCs w:val="24"/>
          <w:lang w:val="x-none"/>
        </w:rPr>
        <w:t>Euphausia</w:t>
      </w:r>
      <w:proofErr w:type="spellEnd"/>
      <w:r w:rsidRPr="00856BAA">
        <w:rPr>
          <w:rFonts w:ascii="Times New Roman" w:hAnsi="Times New Roman" w:cs="Times New Roman"/>
          <w:sz w:val="24"/>
          <w:szCs w:val="24"/>
          <w:lang w:val="x-none"/>
        </w:rPr>
        <w:t xml:space="preserve"> (Crustacea, </w:t>
      </w:r>
      <w:proofErr w:type="spellStart"/>
      <w:r w:rsidRPr="00856BAA">
        <w:rPr>
          <w:rFonts w:ascii="Times New Roman" w:hAnsi="Times New Roman" w:cs="Times New Roman"/>
          <w:sz w:val="24"/>
          <w:szCs w:val="24"/>
          <w:lang w:val="x-none"/>
        </w:rPr>
        <w:t>Euphausiacea</w:t>
      </w:r>
      <w:proofErr w:type="spellEnd"/>
      <w:r w:rsidRPr="00856BAA">
        <w:rPr>
          <w:rFonts w:ascii="Times New Roman" w:hAnsi="Times New Roman" w:cs="Times New Roman"/>
          <w:sz w:val="24"/>
          <w:szCs w:val="24"/>
          <w:lang w:val="x-none"/>
        </w:rPr>
        <w:t>) in the western North Pacific, with some ecological considerations</w:t>
      </w:r>
      <w:r w:rsidRPr="00856BA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56BAA">
        <w:rPr>
          <w:rFonts w:ascii="Times New Roman" w:hAnsi="Times New Roman" w:cs="Times New Roman"/>
          <w:sz w:val="24"/>
          <w:szCs w:val="24"/>
        </w:rPr>
        <w:t>Hydrobiologia</w:t>
      </w:r>
      <w:proofErr w:type="spellEnd"/>
      <w:r w:rsidRPr="00856BAA">
        <w:rPr>
          <w:rFonts w:ascii="Times New Roman" w:hAnsi="Times New Roman" w:cs="Times New Roman"/>
          <w:sz w:val="24"/>
          <w:szCs w:val="24"/>
        </w:rPr>
        <w:t xml:space="preserve"> 385, 107-112. </w:t>
      </w:r>
      <w:hyperlink r:id="rId26" w:history="1">
        <w:r w:rsidRPr="00856BAA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https://doi.org/10.1007/s00300-020-02764-6</w:t>
        </w:r>
      </w:hyperlink>
      <w:r w:rsidRPr="00856BAA">
        <w:rPr>
          <w:rFonts w:ascii="Times New Roman" w:hAnsi="Times New Roman" w:cs="Times New Roman"/>
          <w:sz w:val="24"/>
          <w:szCs w:val="24"/>
        </w:rPr>
        <w:t>.</w:t>
      </w:r>
    </w:p>
    <w:p w14:paraId="7B5B6D73" w14:textId="77777777" w:rsidR="00047568" w:rsidRPr="00856BAA" w:rsidRDefault="00047568" w:rsidP="001541D5">
      <w:pPr>
        <w:spacing w:line="360" w:lineRule="auto"/>
        <w:ind w:left="480" w:hangingChars="200" w:hanging="480"/>
        <w:rPr>
          <w:rFonts w:ascii="Times New Roman" w:hAnsi="Times New Roman" w:cs="Times New Roman"/>
          <w:sz w:val="24"/>
          <w:szCs w:val="24"/>
        </w:rPr>
      </w:pPr>
      <w:r w:rsidRPr="00856BAA">
        <w:rPr>
          <w:rFonts w:ascii="Times New Roman" w:hAnsi="Times New Roman" w:cs="Times New Roman"/>
          <w:sz w:val="24"/>
          <w:szCs w:val="24"/>
        </w:rPr>
        <w:t xml:space="preserve">Takagi, K., </w:t>
      </w:r>
      <w:proofErr w:type="spellStart"/>
      <w:r w:rsidRPr="00856BAA">
        <w:rPr>
          <w:rFonts w:ascii="Times New Roman" w:hAnsi="Times New Roman" w:cs="Times New Roman"/>
          <w:sz w:val="24"/>
          <w:szCs w:val="24"/>
        </w:rPr>
        <w:t>Yatsu</w:t>
      </w:r>
      <w:proofErr w:type="spellEnd"/>
      <w:r w:rsidRPr="00856BAA">
        <w:rPr>
          <w:rFonts w:ascii="Times New Roman" w:hAnsi="Times New Roman" w:cs="Times New Roman"/>
          <w:sz w:val="24"/>
          <w:szCs w:val="24"/>
        </w:rPr>
        <w:t xml:space="preserve">, A., Itoh, H., Moku, M., Nishida, H., 2009. </w:t>
      </w:r>
      <w:r w:rsidRPr="00856BAA">
        <w:rPr>
          <w:rFonts w:ascii="Times New Roman" w:hAnsi="Times New Roman" w:cs="Times New Roman"/>
          <w:sz w:val="24"/>
          <w:szCs w:val="24"/>
          <w:lang w:val="x-none"/>
        </w:rPr>
        <w:t>Comparison of feeding habits of myctophid fishes and juvenile small epipelagic fishes in the western North Pacific</w:t>
      </w:r>
      <w:r w:rsidRPr="00856BAA">
        <w:rPr>
          <w:rFonts w:ascii="Times New Roman" w:hAnsi="Times New Roman" w:cs="Times New Roman"/>
          <w:sz w:val="24"/>
          <w:szCs w:val="24"/>
        </w:rPr>
        <w:t xml:space="preserve">. Mar. Biol. 156, 641-659. </w:t>
      </w:r>
      <w:hyperlink r:id="rId27" w:history="1">
        <w:r w:rsidRPr="00856BAA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https://doi.org/10.1007/s00227-008-1115-8</w:t>
        </w:r>
      </w:hyperlink>
      <w:r w:rsidRPr="00856BAA">
        <w:rPr>
          <w:rFonts w:ascii="Times New Roman" w:hAnsi="Times New Roman" w:cs="Times New Roman"/>
          <w:sz w:val="24"/>
          <w:szCs w:val="24"/>
        </w:rPr>
        <w:t>.</w:t>
      </w:r>
    </w:p>
    <w:p w14:paraId="7D82C2D8" w14:textId="77777777" w:rsidR="00047568" w:rsidRPr="00856BAA" w:rsidRDefault="00047568" w:rsidP="001541D5">
      <w:pPr>
        <w:spacing w:line="360" w:lineRule="auto"/>
        <w:ind w:left="480" w:hangingChars="200" w:hanging="480"/>
        <w:rPr>
          <w:rFonts w:ascii="Times New Roman" w:hAnsi="Times New Roman" w:cs="Times New Roman"/>
          <w:sz w:val="24"/>
          <w:szCs w:val="24"/>
        </w:rPr>
      </w:pPr>
      <w:r w:rsidRPr="00856BAA">
        <w:rPr>
          <w:rFonts w:ascii="Times New Roman" w:hAnsi="Times New Roman" w:cs="Times New Roman"/>
          <w:sz w:val="24"/>
          <w:szCs w:val="24"/>
        </w:rPr>
        <w:t xml:space="preserve">Tang, F., Dai, S., Fan, W., Cui, X., Zhang, H., 2020. </w:t>
      </w:r>
      <w:r w:rsidRPr="00856BAA">
        <w:rPr>
          <w:rFonts w:ascii="Times New Roman" w:hAnsi="Times New Roman" w:cs="Times New Roman"/>
          <w:sz w:val="24"/>
          <w:szCs w:val="24"/>
          <w:lang w:val="x-none"/>
        </w:rPr>
        <w:t>Study on Stomach Composition and Feeding Level of Chub Mackerel in the Northwest Pacific</w:t>
      </w:r>
      <w:r w:rsidRPr="00856BAA">
        <w:rPr>
          <w:rFonts w:ascii="Times New Roman" w:hAnsi="Times New Roman" w:cs="Times New Roman"/>
          <w:sz w:val="24"/>
          <w:szCs w:val="24"/>
        </w:rPr>
        <w:t xml:space="preserve">. J. Agric. Sci. Technol. 22 (1), 138-148. </w:t>
      </w:r>
      <w:hyperlink r:id="rId28" w:history="1">
        <w:r w:rsidRPr="00856BAA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https://doi.org/10.13304/j.nykjdb.2019.0210</w:t>
        </w:r>
      </w:hyperlink>
      <w:r w:rsidRPr="00856BAA">
        <w:rPr>
          <w:rFonts w:ascii="Times New Roman" w:hAnsi="Times New Roman" w:cs="Times New Roman"/>
          <w:sz w:val="24"/>
          <w:szCs w:val="24"/>
        </w:rPr>
        <w:t>.</w:t>
      </w:r>
    </w:p>
    <w:p w14:paraId="1C79D23B" w14:textId="77777777" w:rsidR="00047568" w:rsidRPr="00856BAA" w:rsidRDefault="00047568" w:rsidP="001541D5">
      <w:pPr>
        <w:spacing w:line="360" w:lineRule="auto"/>
        <w:ind w:left="480" w:hangingChars="200" w:hanging="480"/>
        <w:rPr>
          <w:rFonts w:ascii="Times New Roman" w:hAnsi="Times New Roman" w:cs="Times New Roman"/>
          <w:sz w:val="24"/>
          <w:szCs w:val="24"/>
        </w:rPr>
      </w:pPr>
      <w:r w:rsidRPr="00856BAA">
        <w:rPr>
          <w:rFonts w:ascii="Times New Roman" w:hAnsi="Times New Roman" w:cs="Times New Roman"/>
          <w:sz w:val="24"/>
          <w:szCs w:val="24"/>
        </w:rPr>
        <w:t xml:space="preserve">Trujillo-Olvera, A., Ortega-García, S., Tripp-Valdez, A., Escobar-Sánchez, O., Acosta-Pachón, T.A., 2018. </w:t>
      </w:r>
      <w:r w:rsidRPr="00856BAA">
        <w:rPr>
          <w:rFonts w:ascii="Times New Roman" w:hAnsi="Times New Roman" w:cs="Times New Roman"/>
          <w:sz w:val="24"/>
          <w:szCs w:val="24"/>
          <w:lang w:val="x-none"/>
        </w:rPr>
        <w:t>Feeding habits of the swordfish (</w:t>
      </w:r>
      <w:r w:rsidRPr="00856BAA">
        <w:rPr>
          <w:rFonts w:ascii="Times New Roman" w:hAnsi="Times New Roman" w:cs="Times New Roman"/>
          <w:i/>
          <w:iCs/>
          <w:sz w:val="24"/>
          <w:szCs w:val="24"/>
          <w:lang w:val="x-none"/>
        </w:rPr>
        <w:t>Xiphias gladius</w:t>
      </w:r>
      <w:r w:rsidRPr="00856BAA">
        <w:rPr>
          <w:rFonts w:ascii="Times New Roman" w:hAnsi="Times New Roman" w:cs="Times New Roman"/>
          <w:sz w:val="24"/>
          <w:szCs w:val="24"/>
          <w:lang w:val="x-none"/>
        </w:rPr>
        <w:t xml:space="preserve"> Linnaeus, 1758) in the subtropical northeast Pacific</w:t>
      </w:r>
      <w:r w:rsidRPr="00856BA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56BAA">
        <w:rPr>
          <w:rFonts w:ascii="Times New Roman" w:hAnsi="Times New Roman" w:cs="Times New Roman"/>
          <w:sz w:val="24"/>
          <w:szCs w:val="24"/>
        </w:rPr>
        <w:t>Hydrobiologia</w:t>
      </w:r>
      <w:proofErr w:type="spellEnd"/>
      <w:r w:rsidRPr="00856BAA">
        <w:rPr>
          <w:rFonts w:ascii="Times New Roman" w:hAnsi="Times New Roman" w:cs="Times New Roman"/>
          <w:sz w:val="24"/>
          <w:szCs w:val="24"/>
        </w:rPr>
        <w:t xml:space="preserve"> 822, 173-188. </w:t>
      </w:r>
      <w:hyperlink r:id="rId29" w:history="1">
        <w:r w:rsidRPr="00856BAA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https://doi.org/10.1007/s10750-018-3680-2</w:t>
        </w:r>
      </w:hyperlink>
      <w:r w:rsidRPr="00856BAA">
        <w:rPr>
          <w:rFonts w:ascii="Times New Roman" w:hAnsi="Times New Roman" w:cs="Times New Roman"/>
          <w:sz w:val="24"/>
          <w:szCs w:val="24"/>
        </w:rPr>
        <w:t>.</w:t>
      </w:r>
    </w:p>
    <w:p w14:paraId="0882DB5B" w14:textId="77777777" w:rsidR="00047568" w:rsidRPr="00856BAA" w:rsidRDefault="00047568" w:rsidP="001541D5">
      <w:pPr>
        <w:spacing w:line="360" w:lineRule="auto"/>
        <w:ind w:left="480" w:hangingChars="200" w:hanging="480"/>
        <w:rPr>
          <w:rFonts w:ascii="Times New Roman" w:hAnsi="Times New Roman" w:cs="Times New Roman"/>
          <w:sz w:val="24"/>
          <w:szCs w:val="24"/>
        </w:rPr>
      </w:pPr>
      <w:proofErr w:type="spellStart"/>
      <w:r w:rsidRPr="00856BAA">
        <w:rPr>
          <w:rFonts w:ascii="Times New Roman" w:hAnsi="Times New Roman" w:cs="Times New Roman"/>
          <w:sz w:val="24"/>
          <w:szCs w:val="24"/>
        </w:rPr>
        <w:t>Uchikawa</w:t>
      </w:r>
      <w:proofErr w:type="spellEnd"/>
      <w:r w:rsidRPr="00856BAA">
        <w:rPr>
          <w:rFonts w:ascii="Times New Roman" w:hAnsi="Times New Roman" w:cs="Times New Roman"/>
          <w:sz w:val="24"/>
          <w:szCs w:val="24"/>
        </w:rPr>
        <w:t xml:space="preserve">, K., Yamamura, O., Kitagawa, D., Sakurai, Y., 2002. </w:t>
      </w:r>
      <w:r w:rsidRPr="00856BAA">
        <w:rPr>
          <w:rFonts w:ascii="Times New Roman" w:hAnsi="Times New Roman" w:cs="Times New Roman"/>
          <w:sz w:val="24"/>
          <w:szCs w:val="24"/>
          <w:lang w:val="x-none"/>
        </w:rPr>
        <w:t xml:space="preserve">Diet of the mesopelagic fish </w:t>
      </w:r>
      <w:proofErr w:type="spellStart"/>
      <w:r w:rsidRPr="00856BAA">
        <w:rPr>
          <w:rFonts w:ascii="Times New Roman" w:hAnsi="Times New Roman" w:cs="Times New Roman"/>
          <w:i/>
          <w:iCs/>
          <w:sz w:val="24"/>
          <w:szCs w:val="24"/>
          <w:lang w:val="x-none"/>
        </w:rPr>
        <w:t>Notoscopelus</w:t>
      </w:r>
      <w:proofErr w:type="spellEnd"/>
      <w:r w:rsidRPr="00856BAA">
        <w:rPr>
          <w:rFonts w:ascii="Times New Roman" w:hAnsi="Times New Roman" w:cs="Times New Roman"/>
          <w:i/>
          <w:iCs/>
          <w:sz w:val="24"/>
          <w:szCs w:val="24"/>
          <w:lang w:val="x-none"/>
        </w:rPr>
        <w:t xml:space="preserve"> japonicus</w:t>
      </w:r>
      <w:r w:rsidRPr="00856BAA">
        <w:rPr>
          <w:rFonts w:ascii="Times New Roman" w:hAnsi="Times New Roman" w:cs="Times New Roman"/>
          <w:sz w:val="24"/>
          <w:szCs w:val="24"/>
          <w:lang w:val="x-none"/>
        </w:rPr>
        <w:t xml:space="preserve"> (Family: </w:t>
      </w:r>
      <w:proofErr w:type="spellStart"/>
      <w:r w:rsidRPr="00856BAA">
        <w:rPr>
          <w:rFonts w:ascii="Times New Roman" w:hAnsi="Times New Roman" w:cs="Times New Roman"/>
          <w:sz w:val="24"/>
          <w:szCs w:val="24"/>
          <w:lang w:val="x-none"/>
        </w:rPr>
        <w:t>Myctophidae</w:t>
      </w:r>
      <w:proofErr w:type="spellEnd"/>
      <w:r w:rsidRPr="00856BAA">
        <w:rPr>
          <w:rFonts w:ascii="Times New Roman" w:hAnsi="Times New Roman" w:cs="Times New Roman"/>
          <w:sz w:val="24"/>
          <w:szCs w:val="24"/>
          <w:lang w:val="x-none"/>
        </w:rPr>
        <w:t>) associated with the continental slope off the Pacific coast of Honshu, Japan</w:t>
      </w:r>
      <w:r w:rsidRPr="00856BAA">
        <w:rPr>
          <w:rFonts w:ascii="Times New Roman" w:hAnsi="Times New Roman" w:cs="Times New Roman"/>
          <w:sz w:val="24"/>
          <w:szCs w:val="24"/>
        </w:rPr>
        <w:t xml:space="preserve">. Fish. Sci. 68, 1034-1040. </w:t>
      </w:r>
      <w:hyperlink r:id="rId30" w:history="1">
        <w:r w:rsidRPr="00856BAA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https://doi.org/10.1046/j.1444-2906.2002.00529.x</w:t>
        </w:r>
      </w:hyperlink>
      <w:r w:rsidRPr="00856BAA">
        <w:rPr>
          <w:rFonts w:ascii="Times New Roman" w:hAnsi="Times New Roman" w:cs="Times New Roman"/>
          <w:sz w:val="24"/>
          <w:szCs w:val="24"/>
        </w:rPr>
        <w:t>.</w:t>
      </w:r>
    </w:p>
    <w:p w14:paraId="1F25F532" w14:textId="77777777" w:rsidR="00047568" w:rsidRPr="00856BAA" w:rsidRDefault="00047568" w:rsidP="001541D5">
      <w:pPr>
        <w:spacing w:line="360" w:lineRule="auto"/>
        <w:ind w:left="480" w:hangingChars="200" w:hanging="480"/>
        <w:rPr>
          <w:rFonts w:ascii="Times New Roman" w:hAnsi="Times New Roman" w:cs="Times New Roman"/>
          <w:sz w:val="24"/>
          <w:szCs w:val="24"/>
        </w:rPr>
      </w:pPr>
      <w:r w:rsidRPr="00856BAA">
        <w:rPr>
          <w:rFonts w:ascii="Times New Roman" w:hAnsi="Times New Roman" w:cs="Times New Roman"/>
          <w:sz w:val="24"/>
          <w:szCs w:val="24"/>
        </w:rPr>
        <w:t>W</w:t>
      </w:r>
      <w:r w:rsidRPr="00856BAA">
        <w:rPr>
          <w:rFonts w:ascii="Times New Roman" w:hAnsi="Times New Roman" w:cs="Times New Roman" w:hint="eastAsia"/>
          <w:sz w:val="24"/>
          <w:szCs w:val="24"/>
        </w:rPr>
        <w:t>ang</w:t>
      </w:r>
      <w:r w:rsidRPr="00856BAA">
        <w:rPr>
          <w:rFonts w:ascii="Times New Roman" w:hAnsi="Times New Roman" w:cs="Times New Roman"/>
          <w:sz w:val="24"/>
          <w:szCs w:val="24"/>
        </w:rPr>
        <w:t xml:space="preserve">, W., Wang, J., Zuo, P., Li, Y., Zou, X., 2019. </w:t>
      </w:r>
      <w:r w:rsidRPr="00856BAA">
        <w:rPr>
          <w:rFonts w:ascii="Times New Roman" w:hAnsi="Times New Roman" w:cs="Times New Roman"/>
          <w:sz w:val="24"/>
          <w:szCs w:val="24"/>
          <w:lang w:val="x-none"/>
        </w:rPr>
        <w:t>Analysis of structure and energy flow in southwestern Yellow Sea ecosystem based on Ecopath model</w:t>
      </w:r>
      <w:r w:rsidRPr="00856BAA">
        <w:rPr>
          <w:rFonts w:ascii="Times New Roman" w:hAnsi="Times New Roman" w:cs="Times New Roman"/>
          <w:sz w:val="24"/>
          <w:szCs w:val="24"/>
        </w:rPr>
        <w:t xml:space="preserve">. Journal of Applied Oceanography 38 (4), 528-539. </w:t>
      </w:r>
      <w:hyperlink r:id="rId31" w:history="1">
        <w:r w:rsidRPr="00856BAA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https://doi.org/10.3969/J.ISSN.2095-4972.2019.04.008</w:t>
        </w:r>
      </w:hyperlink>
      <w:r w:rsidRPr="00856BAA">
        <w:rPr>
          <w:rFonts w:ascii="Times New Roman" w:hAnsi="Times New Roman" w:cs="Times New Roman"/>
          <w:sz w:val="24"/>
          <w:szCs w:val="24"/>
        </w:rPr>
        <w:t>.</w:t>
      </w:r>
    </w:p>
    <w:p w14:paraId="0E3C4F6A" w14:textId="77777777" w:rsidR="00047568" w:rsidRPr="00856BAA" w:rsidRDefault="00047568" w:rsidP="001541D5">
      <w:pPr>
        <w:spacing w:line="360" w:lineRule="auto"/>
        <w:ind w:left="480" w:hangingChars="200" w:hanging="480"/>
        <w:rPr>
          <w:rFonts w:ascii="Times New Roman" w:hAnsi="Times New Roman" w:cs="Times New Roman"/>
          <w:sz w:val="24"/>
          <w:szCs w:val="24"/>
        </w:rPr>
      </w:pPr>
      <w:r w:rsidRPr="00856BAA">
        <w:rPr>
          <w:rFonts w:ascii="Times New Roman" w:hAnsi="Times New Roman" w:cs="Times New Roman"/>
          <w:sz w:val="24"/>
          <w:szCs w:val="24"/>
        </w:rPr>
        <w:t xml:space="preserve">Watanabe, H., </w:t>
      </w:r>
      <w:proofErr w:type="spellStart"/>
      <w:r w:rsidRPr="00856BAA">
        <w:rPr>
          <w:rFonts w:ascii="Times New Roman" w:hAnsi="Times New Roman" w:cs="Times New Roman"/>
          <w:sz w:val="24"/>
          <w:szCs w:val="24"/>
        </w:rPr>
        <w:t>Kubodera</w:t>
      </w:r>
      <w:proofErr w:type="spellEnd"/>
      <w:r w:rsidRPr="00856BAA">
        <w:rPr>
          <w:rFonts w:ascii="Times New Roman" w:hAnsi="Times New Roman" w:cs="Times New Roman"/>
          <w:sz w:val="24"/>
          <w:szCs w:val="24"/>
        </w:rPr>
        <w:t xml:space="preserve">, T., Ichii, T., Kawahara, S., 2004. </w:t>
      </w:r>
      <w:r w:rsidRPr="00856BAA">
        <w:rPr>
          <w:rFonts w:ascii="Times New Roman" w:hAnsi="Times New Roman" w:cs="Times New Roman"/>
          <w:sz w:val="24"/>
          <w:szCs w:val="24"/>
          <w:lang w:val="x-none"/>
        </w:rPr>
        <w:t xml:space="preserve">Feeding habits of neon flying squid </w:t>
      </w:r>
      <w:proofErr w:type="spellStart"/>
      <w:r w:rsidRPr="00856BAA">
        <w:rPr>
          <w:rFonts w:ascii="Times New Roman" w:hAnsi="Times New Roman" w:cs="Times New Roman"/>
          <w:i/>
          <w:iCs/>
          <w:sz w:val="24"/>
          <w:szCs w:val="24"/>
          <w:lang w:val="x-none"/>
        </w:rPr>
        <w:t>Ommastrephes</w:t>
      </w:r>
      <w:proofErr w:type="spellEnd"/>
      <w:r w:rsidRPr="00856BAA">
        <w:rPr>
          <w:rFonts w:ascii="Times New Roman" w:hAnsi="Times New Roman" w:cs="Times New Roman"/>
          <w:i/>
          <w:iCs/>
          <w:sz w:val="24"/>
          <w:szCs w:val="24"/>
          <w:lang w:val="x-none"/>
        </w:rPr>
        <w:t xml:space="preserve"> </w:t>
      </w:r>
      <w:proofErr w:type="spellStart"/>
      <w:r w:rsidRPr="00856BAA">
        <w:rPr>
          <w:rFonts w:ascii="Times New Roman" w:hAnsi="Times New Roman" w:cs="Times New Roman"/>
          <w:i/>
          <w:iCs/>
          <w:sz w:val="24"/>
          <w:szCs w:val="24"/>
          <w:lang w:val="x-none"/>
        </w:rPr>
        <w:t>bartramii</w:t>
      </w:r>
      <w:proofErr w:type="spellEnd"/>
      <w:r w:rsidRPr="00856BAA">
        <w:rPr>
          <w:rFonts w:ascii="Times New Roman" w:hAnsi="Times New Roman" w:cs="Times New Roman"/>
          <w:sz w:val="24"/>
          <w:szCs w:val="24"/>
          <w:lang w:val="x-none"/>
        </w:rPr>
        <w:t xml:space="preserve"> in the transitional region of the central North Pacific</w:t>
      </w:r>
      <w:r w:rsidRPr="00856BAA">
        <w:rPr>
          <w:rFonts w:ascii="Times New Roman" w:hAnsi="Times New Roman" w:cs="Times New Roman"/>
          <w:sz w:val="24"/>
          <w:szCs w:val="24"/>
        </w:rPr>
        <w:t xml:space="preserve">. Mar. Ecol. Prog. Ser. 266, 173-184. </w:t>
      </w:r>
      <w:hyperlink r:id="rId32" w:history="1">
        <w:r w:rsidRPr="00856BAA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https://doi.org/10.3354/meps266173</w:t>
        </w:r>
      </w:hyperlink>
      <w:r w:rsidRPr="00856BAA">
        <w:rPr>
          <w:rFonts w:ascii="Times New Roman" w:hAnsi="Times New Roman" w:cs="Times New Roman"/>
          <w:sz w:val="24"/>
          <w:szCs w:val="24"/>
        </w:rPr>
        <w:t>.</w:t>
      </w:r>
    </w:p>
    <w:p w14:paraId="3ABF5D97" w14:textId="77777777" w:rsidR="00047568" w:rsidRPr="00856BAA" w:rsidRDefault="00047568" w:rsidP="001541D5">
      <w:pPr>
        <w:spacing w:line="360" w:lineRule="auto"/>
        <w:ind w:left="480" w:hangingChars="200" w:hanging="480"/>
        <w:rPr>
          <w:rFonts w:ascii="Times New Roman" w:hAnsi="Times New Roman" w:cs="Times New Roman"/>
          <w:sz w:val="24"/>
          <w:szCs w:val="24"/>
        </w:rPr>
      </w:pPr>
      <w:r w:rsidRPr="00856BAA">
        <w:rPr>
          <w:rFonts w:ascii="Times New Roman" w:hAnsi="Times New Roman" w:cs="Times New Roman"/>
          <w:sz w:val="24"/>
          <w:szCs w:val="24"/>
        </w:rPr>
        <w:t xml:space="preserve">Watanabe, H., </w:t>
      </w:r>
      <w:proofErr w:type="spellStart"/>
      <w:r w:rsidRPr="00856BAA">
        <w:rPr>
          <w:rFonts w:ascii="Times New Roman" w:hAnsi="Times New Roman" w:cs="Times New Roman"/>
          <w:sz w:val="24"/>
          <w:szCs w:val="24"/>
        </w:rPr>
        <w:t>Kubodera</w:t>
      </w:r>
      <w:proofErr w:type="spellEnd"/>
      <w:r w:rsidRPr="00856BAA">
        <w:rPr>
          <w:rFonts w:ascii="Times New Roman" w:hAnsi="Times New Roman" w:cs="Times New Roman"/>
          <w:sz w:val="24"/>
          <w:szCs w:val="24"/>
        </w:rPr>
        <w:t xml:space="preserve">, T., Kawahara, S., 2006. </w:t>
      </w:r>
      <w:r w:rsidRPr="00856BAA">
        <w:rPr>
          <w:rFonts w:ascii="Times New Roman" w:hAnsi="Times New Roman" w:cs="Times New Roman"/>
          <w:sz w:val="24"/>
          <w:szCs w:val="24"/>
          <w:lang w:val="x-none"/>
        </w:rPr>
        <w:t xml:space="preserve">Summer feeding habits of the Pacific pomfret </w:t>
      </w:r>
      <w:r w:rsidRPr="00856BAA">
        <w:rPr>
          <w:rFonts w:ascii="Times New Roman" w:hAnsi="Times New Roman" w:cs="Times New Roman"/>
          <w:i/>
          <w:iCs/>
          <w:sz w:val="24"/>
          <w:szCs w:val="24"/>
          <w:lang w:val="x-none"/>
        </w:rPr>
        <w:t>Brama japonica</w:t>
      </w:r>
      <w:r w:rsidRPr="00856BAA">
        <w:rPr>
          <w:rFonts w:ascii="Times New Roman" w:hAnsi="Times New Roman" w:cs="Times New Roman"/>
          <w:sz w:val="24"/>
          <w:szCs w:val="24"/>
          <w:lang w:val="x-none"/>
        </w:rPr>
        <w:t xml:space="preserve"> in the transitional and subarctic waters of the central North Pacific</w:t>
      </w:r>
      <w:r w:rsidRPr="00856BAA">
        <w:rPr>
          <w:rFonts w:ascii="Times New Roman" w:hAnsi="Times New Roman" w:cs="Times New Roman"/>
          <w:sz w:val="24"/>
          <w:szCs w:val="24"/>
        </w:rPr>
        <w:t>. J. Fish Biol. 68, 1436-1450. https://doi.org/10.1111/j.1095-8649.2006.01027.x.</w:t>
      </w:r>
    </w:p>
    <w:p w14:paraId="5A7639A7" w14:textId="77777777" w:rsidR="00047568" w:rsidRPr="00856BAA" w:rsidRDefault="00047568" w:rsidP="001541D5">
      <w:pPr>
        <w:spacing w:line="360" w:lineRule="auto"/>
        <w:ind w:left="480" w:hangingChars="200" w:hanging="480"/>
        <w:rPr>
          <w:rFonts w:ascii="Times New Roman" w:hAnsi="Times New Roman" w:cs="Times New Roman"/>
          <w:sz w:val="24"/>
          <w:szCs w:val="24"/>
        </w:rPr>
      </w:pPr>
      <w:r w:rsidRPr="00856BAA">
        <w:rPr>
          <w:rFonts w:ascii="Times New Roman" w:hAnsi="Times New Roman" w:cs="Times New Roman"/>
          <w:sz w:val="24"/>
          <w:szCs w:val="24"/>
        </w:rPr>
        <w:t xml:space="preserve">Watanabe, H., </w:t>
      </w:r>
      <w:proofErr w:type="spellStart"/>
      <w:r w:rsidRPr="00856BAA">
        <w:rPr>
          <w:rFonts w:ascii="Times New Roman" w:hAnsi="Times New Roman" w:cs="Times New Roman"/>
          <w:sz w:val="24"/>
          <w:szCs w:val="24"/>
        </w:rPr>
        <w:t>Kubodera</w:t>
      </w:r>
      <w:proofErr w:type="spellEnd"/>
      <w:r w:rsidRPr="00856BAA">
        <w:rPr>
          <w:rFonts w:ascii="Times New Roman" w:hAnsi="Times New Roman" w:cs="Times New Roman"/>
          <w:sz w:val="24"/>
          <w:szCs w:val="24"/>
        </w:rPr>
        <w:t xml:space="preserve">, T., </w:t>
      </w:r>
      <w:proofErr w:type="spellStart"/>
      <w:r w:rsidRPr="00856BAA">
        <w:rPr>
          <w:rFonts w:ascii="Times New Roman" w:hAnsi="Times New Roman" w:cs="Times New Roman"/>
          <w:sz w:val="24"/>
          <w:szCs w:val="24"/>
        </w:rPr>
        <w:t>Yokawa</w:t>
      </w:r>
      <w:proofErr w:type="spellEnd"/>
      <w:r w:rsidRPr="00856BAA">
        <w:rPr>
          <w:rFonts w:ascii="Times New Roman" w:hAnsi="Times New Roman" w:cs="Times New Roman"/>
          <w:sz w:val="24"/>
          <w:szCs w:val="24"/>
        </w:rPr>
        <w:t xml:space="preserve">, K., 2009. </w:t>
      </w:r>
      <w:r w:rsidRPr="00856BAA">
        <w:rPr>
          <w:rFonts w:ascii="Times New Roman" w:hAnsi="Times New Roman" w:cs="Times New Roman"/>
          <w:sz w:val="24"/>
          <w:szCs w:val="24"/>
          <w:lang w:val="x-none"/>
        </w:rPr>
        <w:t xml:space="preserve">Feeding ecology of the swordfish </w:t>
      </w:r>
      <w:r w:rsidRPr="00856BAA">
        <w:rPr>
          <w:rFonts w:ascii="Times New Roman" w:hAnsi="Times New Roman" w:cs="Times New Roman"/>
          <w:i/>
          <w:iCs/>
          <w:sz w:val="24"/>
          <w:szCs w:val="24"/>
          <w:lang w:val="x-none"/>
        </w:rPr>
        <w:t>Xiphias gladius</w:t>
      </w:r>
      <w:r w:rsidRPr="00856BAA">
        <w:rPr>
          <w:rFonts w:ascii="Times New Roman" w:hAnsi="Times New Roman" w:cs="Times New Roman"/>
          <w:sz w:val="24"/>
          <w:szCs w:val="24"/>
          <w:lang w:val="x-none"/>
        </w:rPr>
        <w:t xml:space="preserve"> in the subtropical region and transition zone of the western North Pacific</w:t>
      </w:r>
      <w:r w:rsidRPr="00856BAA">
        <w:rPr>
          <w:rFonts w:ascii="Times New Roman" w:hAnsi="Times New Roman" w:cs="Times New Roman"/>
          <w:sz w:val="24"/>
          <w:szCs w:val="24"/>
        </w:rPr>
        <w:t>.</w:t>
      </w:r>
      <w:r w:rsidRPr="00856BA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856BAA">
        <w:rPr>
          <w:rFonts w:ascii="Times New Roman" w:hAnsi="Times New Roman" w:cs="Times New Roman"/>
          <w:sz w:val="24"/>
          <w:szCs w:val="24"/>
        </w:rPr>
        <w:t xml:space="preserve">Mar. Ecol. Prog. Ser. 396, 111-222. </w:t>
      </w:r>
      <w:hyperlink r:id="rId33" w:history="1">
        <w:r w:rsidRPr="00856BAA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https://doi.org/10.3354/meps08330</w:t>
        </w:r>
      </w:hyperlink>
      <w:r w:rsidRPr="00856BAA">
        <w:rPr>
          <w:rFonts w:ascii="Times New Roman" w:hAnsi="Times New Roman" w:cs="Times New Roman"/>
          <w:sz w:val="24"/>
          <w:szCs w:val="24"/>
        </w:rPr>
        <w:t>.</w:t>
      </w:r>
    </w:p>
    <w:p w14:paraId="6E807BC3" w14:textId="77777777" w:rsidR="00FB3E6C" w:rsidRPr="00856BAA" w:rsidRDefault="00FB3E6C" w:rsidP="001541D5">
      <w:pPr>
        <w:spacing w:line="360" w:lineRule="auto"/>
        <w:ind w:left="480" w:hangingChars="200" w:hanging="480"/>
        <w:rPr>
          <w:rFonts w:ascii="Times New Roman" w:hAnsi="Times New Roman" w:cs="Times New Roman"/>
          <w:sz w:val="24"/>
          <w:szCs w:val="24"/>
          <w:lang w:val="en"/>
        </w:rPr>
      </w:pPr>
      <w:r w:rsidRPr="00856BAA">
        <w:rPr>
          <w:rFonts w:ascii="Times New Roman" w:hAnsi="Times New Roman" w:cs="Times New Roman"/>
          <w:sz w:val="24"/>
          <w:szCs w:val="24"/>
          <w:lang w:val="en"/>
        </w:rPr>
        <w:t xml:space="preserve">Watari, S., Murase, H., </w:t>
      </w:r>
      <w:proofErr w:type="spellStart"/>
      <w:r w:rsidRPr="00856BAA">
        <w:rPr>
          <w:rFonts w:ascii="Times New Roman" w:hAnsi="Times New Roman" w:cs="Times New Roman"/>
          <w:sz w:val="24"/>
          <w:szCs w:val="24"/>
          <w:lang w:val="en"/>
        </w:rPr>
        <w:t>Yonezaki</w:t>
      </w:r>
      <w:proofErr w:type="spellEnd"/>
      <w:r w:rsidRPr="00856BAA">
        <w:rPr>
          <w:rFonts w:ascii="Times New Roman" w:hAnsi="Times New Roman" w:cs="Times New Roman"/>
          <w:sz w:val="24"/>
          <w:szCs w:val="24"/>
          <w:lang w:val="en"/>
        </w:rPr>
        <w:t xml:space="preserve">, S., Okazaki, M., Kiyofuji, H., Tamura, T., </w:t>
      </w:r>
      <w:proofErr w:type="spellStart"/>
      <w:r w:rsidRPr="00856BAA">
        <w:rPr>
          <w:rFonts w:ascii="Times New Roman" w:hAnsi="Times New Roman" w:cs="Times New Roman"/>
          <w:sz w:val="24"/>
          <w:szCs w:val="24"/>
          <w:lang w:val="en"/>
        </w:rPr>
        <w:t>Hakamada</w:t>
      </w:r>
      <w:proofErr w:type="spellEnd"/>
      <w:r w:rsidRPr="00856BAA">
        <w:rPr>
          <w:rFonts w:ascii="Times New Roman" w:hAnsi="Times New Roman" w:cs="Times New Roman"/>
          <w:sz w:val="24"/>
          <w:szCs w:val="24"/>
          <w:lang w:val="en"/>
        </w:rPr>
        <w:t xml:space="preserve">, T., Kanaji, Y., </w:t>
      </w:r>
      <w:proofErr w:type="spellStart"/>
      <w:r w:rsidRPr="00856BAA">
        <w:rPr>
          <w:rFonts w:ascii="Times New Roman" w:hAnsi="Times New Roman" w:cs="Times New Roman"/>
          <w:sz w:val="24"/>
          <w:szCs w:val="24"/>
          <w:lang w:val="en"/>
        </w:rPr>
        <w:t>Kitakado</w:t>
      </w:r>
      <w:proofErr w:type="spellEnd"/>
      <w:r w:rsidRPr="00856BAA">
        <w:rPr>
          <w:rFonts w:ascii="Times New Roman" w:hAnsi="Times New Roman" w:cs="Times New Roman"/>
          <w:sz w:val="24"/>
          <w:szCs w:val="24"/>
          <w:lang w:val="en"/>
        </w:rPr>
        <w:t xml:space="preserve">, T., 2019. Ecosystem modeling in the western North Pacific using Ecopath, with a focus on small pelagic fishes. Mar. Ecol. Prog. Ser. 617-618, 295-305. </w:t>
      </w:r>
      <w:hyperlink r:id="rId34" w:history="1">
        <w:r w:rsidRPr="00856BAA">
          <w:rPr>
            <w:rStyle w:val="Hyperlink"/>
            <w:rFonts w:ascii="Times New Roman" w:hAnsi="Times New Roman" w:cs="Times New Roman"/>
            <w:color w:val="auto"/>
            <w:sz w:val="24"/>
            <w:szCs w:val="24"/>
            <w:lang w:val="en"/>
          </w:rPr>
          <w:t>https://doi.org/10.3354/meps12508</w:t>
        </w:r>
      </w:hyperlink>
      <w:r w:rsidRPr="00856BAA">
        <w:rPr>
          <w:rFonts w:ascii="Times New Roman" w:hAnsi="Times New Roman" w:cs="Times New Roman"/>
          <w:sz w:val="24"/>
          <w:szCs w:val="24"/>
          <w:lang w:val="en"/>
        </w:rPr>
        <w:t>.</w:t>
      </w:r>
    </w:p>
    <w:p w14:paraId="33F31395" w14:textId="77777777" w:rsidR="00FB3E6C" w:rsidRPr="00856BAA" w:rsidRDefault="00FB3E6C" w:rsidP="001541D5">
      <w:pPr>
        <w:spacing w:line="360" w:lineRule="auto"/>
        <w:ind w:left="480" w:hangingChars="200" w:hanging="480"/>
        <w:rPr>
          <w:rFonts w:ascii="Times New Roman" w:hAnsi="Times New Roman" w:cs="Times New Roman"/>
          <w:sz w:val="24"/>
          <w:szCs w:val="24"/>
        </w:rPr>
      </w:pPr>
    </w:p>
    <w:p w14:paraId="19C46D8A" w14:textId="77777777" w:rsidR="00E52137" w:rsidRPr="00856BAA" w:rsidRDefault="00E52137" w:rsidP="001541D5">
      <w:pPr>
        <w:spacing w:line="360" w:lineRule="auto"/>
        <w:ind w:left="480" w:hangingChars="200" w:hanging="480"/>
        <w:rPr>
          <w:rFonts w:ascii="Times New Roman" w:hAnsi="Times New Roman" w:cs="Times New Roman"/>
          <w:sz w:val="24"/>
          <w:szCs w:val="24"/>
        </w:rPr>
      </w:pPr>
    </w:p>
    <w:p w14:paraId="651DD24E" w14:textId="77777777" w:rsidR="00AB32AC" w:rsidRPr="00856BAA" w:rsidRDefault="00AB32AC" w:rsidP="001541D5">
      <w:pPr>
        <w:spacing w:line="360" w:lineRule="auto"/>
        <w:ind w:left="480" w:hangingChars="200" w:hanging="480"/>
        <w:rPr>
          <w:rFonts w:ascii="Times New Roman" w:hAnsi="Times New Roman" w:cs="Times New Roman"/>
          <w:sz w:val="24"/>
          <w:szCs w:val="24"/>
        </w:rPr>
      </w:pPr>
    </w:p>
    <w:p w14:paraId="4A7AB63D" w14:textId="77777777" w:rsidR="00BC5F10" w:rsidRPr="00856BAA" w:rsidRDefault="00BC5F10" w:rsidP="001541D5">
      <w:pPr>
        <w:spacing w:line="360" w:lineRule="auto"/>
        <w:ind w:left="480" w:hangingChars="200" w:hanging="480"/>
        <w:rPr>
          <w:rFonts w:ascii="Times New Roman" w:hAnsi="Times New Roman" w:cs="Times New Roman"/>
          <w:sz w:val="24"/>
          <w:szCs w:val="24"/>
        </w:rPr>
      </w:pPr>
    </w:p>
    <w:p w14:paraId="01877EB7" w14:textId="77777777" w:rsidR="002F54B1" w:rsidRPr="00856BAA" w:rsidRDefault="002F54B1" w:rsidP="001541D5">
      <w:pPr>
        <w:spacing w:line="360" w:lineRule="auto"/>
        <w:ind w:left="480" w:hangingChars="200" w:hanging="480"/>
        <w:rPr>
          <w:rFonts w:ascii="Times New Roman" w:hAnsi="Times New Roman" w:cs="Times New Roman"/>
          <w:sz w:val="24"/>
          <w:szCs w:val="24"/>
        </w:rPr>
      </w:pPr>
    </w:p>
    <w:sectPr w:rsidR="002F54B1" w:rsidRPr="00856BAA" w:rsidSect="001545C2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1866C" w14:textId="77777777" w:rsidR="00CE19DC" w:rsidRDefault="00CE19DC" w:rsidP="00240098">
      <w:r>
        <w:separator/>
      </w:r>
    </w:p>
  </w:endnote>
  <w:endnote w:type="continuationSeparator" w:id="0">
    <w:p w14:paraId="7617BFF4" w14:textId="77777777" w:rsidR="00CE19DC" w:rsidRDefault="00CE19DC" w:rsidP="002400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A93E6" w14:textId="77777777" w:rsidR="00CE19DC" w:rsidRDefault="00CE19DC" w:rsidP="00240098">
      <w:r>
        <w:separator/>
      </w:r>
    </w:p>
  </w:footnote>
  <w:footnote w:type="continuationSeparator" w:id="0">
    <w:p w14:paraId="0EC8EF8B" w14:textId="77777777" w:rsidR="00CE19DC" w:rsidRDefault="00CE19DC" w:rsidP="002400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10491"/>
    <w:multiLevelType w:val="multilevel"/>
    <w:tmpl w:val="DA964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7541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49A"/>
    <w:rsid w:val="00020863"/>
    <w:rsid w:val="00040116"/>
    <w:rsid w:val="00047568"/>
    <w:rsid w:val="00050448"/>
    <w:rsid w:val="00053ACD"/>
    <w:rsid w:val="00064A90"/>
    <w:rsid w:val="00066858"/>
    <w:rsid w:val="00071975"/>
    <w:rsid w:val="00074113"/>
    <w:rsid w:val="000805B4"/>
    <w:rsid w:val="00080A43"/>
    <w:rsid w:val="0008152A"/>
    <w:rsid w:val="000A6AB9"/>
    <w:rsid w:val="000B47B3"/>
    <w:rsid w:val="000E1768"/>
    <w:rsid w:val="000E489E"/>
    <w:rsid w:val="00103CA2"/>
    <w:rsid w:val="001108D5"/>
    <w:rsid w:val="00114FF9"/>
    <w:rsid w:val="0015077F"/>
    <w:rsid w:val="001541D5"/>
    <w:rsid w:val="001545C2"/>
    <w:rsid w:val="001C273C"/>
    <w:rsid w:val="001E5FFC"/>
    <w:rsid w:val="001F69AE"/>
    <w:rsid w:val="00240098"/>
    <w:rsid w:val="0026001F"/>
    <w:rsid w:val="00265B3D"/>
    <w:rsid w:val="00280D50"/>
    <w:rsid w:val="00286085"/>
    <w:rsid w:val="002952C6"/>
    <w:rsid w:val="002D10C9"/>
    <w:rsid w:val="002D5EEF"/>
    <w:rsid w:val="002E2984"/>
    <w:rsid w:val="002E42C8"/>
    <w:rsid w:val="002F4D07"/>
    <w:rsid w:val="002F54B1"/>
    <w:rsid w:val="0031689E"/>
    <w:rsid w:val="003177B0"/>
    <w:rsid w:val="00317CA6"/>
    <w:rsid w:val="0032237A"/>
    <w:rsid w:val="0033704D"/>
    <w:rsid w:val="003417F7"/>
    <w:rsid w:val="003444D3"/>
    <w:rsid w:val="003516D7"/>
    <w:rsid w:val="0035743A"/>
    <w:rsid w:val="00386B90"/>
    <w:rsid w:val="003A3A6D"/>
    <w:rsid w:val="003B4983"/>
    <w:rsid w:val="003B4D7E"/>
    <w:rsid w:val="003F6D1C"/>
    <w:rsid w:val="00404B5F"/>
    <w:rsid w:val="00413554"/>
    <w:rsid w:val="00417E0A"/>
    <w:rsid w:val="0044302B"/>
    <w:rsid w:val="0045415D"/>
    <w:rsid w:val="004903E4"/>
    <w:rsid w:val="004A302D"/>
    <w:rsid w:val="004B55D2"/>
    <w:rsid w:val="004B7055"/>
    <w:rsid w:val="004D457D"/>
    <w:rsid w:val="004D5D63"/>
    <w:rsid w:val="004D7719"/>
    <w:rsid w:val="004E0463"/>
    <w:rsid w:val="004F5ECE"/>
    <w:rsid w:val="005049B6"/>
    <w:rsid w:val="00505860"/>
    <w:rsid w:val="00571F9A"/>
    <w:rsid w:val="00596E70"/>
    <w:rsid w:val="00597997"/>
    <w:rsid w:val="005A16B6"/>
    <w:rsid w:val="005B10AF"/>
    <w:rsid w:val="005E5DC2"/>
    <w:rsid w:val="006220F0"/>
    <w:rsid w:val="00622805"/>
    <w:rsid w:val="00632757"/>
    <w:rsid w:val="006437B8"/>
    <w:rsid w:val="00655EDD"/>
    <w:rsid w:val="006704EA"/>
    <w:rsid w:val="006B692B"/>
    <w:rsid w:val="006C2D80"/>
    <w:rsid w:val="006D7AAB"/>
    <w:rsid w:val="006E488A"/>
    <w:rsid w:val="006F202C"/>
    <w:rsid w:val="00711466"/>
    <w:rsid w:val="00722BBA"/>
    <w:rsid w:val="00796B8E"/>
    <w:rsid w:val="007C4221"/>
    <w:rsid w:val="007D3056"/>
    <w:rsid w:val="007E239C"/>
    <w:rsid w:val="007E3A99"/>
    <w:rsid w:val="007F2DAA"/>
    <w:rsid w:val="0080283D"/>
    <w:rsid w:val="00807298"/>
    <w:rsid w:val="00820E8B"/>
    <w:rsid w:val="008406F6"/>
    <w:rsid w:val="00852307"/>
    <w:rsid w:val="008550B9"/>
    <w:rsid w:val="00856BAA"/>
    <w:rsid w:val="008A0E1A"/>
    <w:rsid w:val="008E2F83"/>
    <w:rsid w:val="00924690"/>
    <w:rsid w:val="00933AE7"/>
    <w:rsid w:val="009376C5"/>
    <w:rsid w:val="00980BF1"/>
    <w:rsid w:val="00997BD8"/>
    <w:rsid w:val="009B051D"/>
    <w:rsid w:val="009B70A9"/>
    <w:rsid w:val="009D67C4"/>
    <w:rsid w:val="009E36D4"/>
    <w:rsid w:val="00A02E2B"/>
    <w:rsid w:val="00A26644"/>
    <w:rsid w:val="00A33AC8"/>
    <w:rsid w:val="00A41B50"/>
    <w:rsid w:val="00A46459"/>
    <w:rsid w:val="00AA064B"/>
    <w:rsid w:val="00AB32AC"/>
    <w:rsid w:val="00AF3156"/>
    <w:rsid w:val="00AF6D36"/>
    <w:rsid w:val="00B04243"/>
    <w:rsid w:val="00B13F53"/>
    <w:rsid w:val="00B2236C"/>
    <w:rsid w:val="00B34F9C"/>
    <w:rsid w:val="00B64D9B"/>
    <w:rsid w:val="00B77EBB"/>
    <w:rsid w:val="00B932D1"/>
    <w:rsid w:val="00B9349A"/>
    <w:rsid w:val="00BA73D6"/>
    <w:rsid w:val="00BC5F10"/>
    <w:rsid w:val="00BE2177"/>
    <w:rsid w:val="00BE713D"/>
    <w:rsid w:val="00C2398E"/>
    <w:rsid w:val="00C6582D"/>
    <w:rsid w:val="00C70268"/>
    <w:rsid w:val="00C722AB"/>
    <w:rsid w:val="00C8068D"/>
    <w:rsid w:val="00C81B4D"/>
    <w:rsid w:val="00CA056B"/>
    <w:rsid w:val="00CA182C"/>
    <w:rsid w:val="00CA36EF"/>
    <w:rsid w:val="00CE19DC"/>
    <w:rsid w:val="00CE5BD5"/>
    <w:rsid w:val="00D00D86"/>
    <w:rsid w:val="00D34F6E"/>
    <w:rsid w:val="00D36627"/>
    <w:rsid w:val="00D37885"/>
    <w:rsid w:val="00D47A34"/>
    <w:rsid w:val="00D60546"/>
    <w:rsid w:val="00D60FD7"/>
    <w:rsid w:val="00D6164D"/>
    <w:rsid w:val="00D93DE7"/>
    <w:rsid w:val="00D95292"/>
    <w:rsid w:val="00DA3AD3"/>
    <w:rsid w:val="00DB085E"/>
    <w:rsid w:val="00E0128C"/>
    <w:rsid w:val="00E52137"/>
    <w:rsid w:val="00E521DD"/>
    <w:rsid w:val="00E52881"/>
    <w:rsid w:val="00E55F21"/>
    <w:rsid w:val="00E56253"/>
    <w:rsid w:val="00E62B4B"/>
    <w:rsid w:val="00E65A01"/>
    <w:rsid w:val="00EC2A77"/>
    <w:rsid w:val="00F0039D"/>
    <w:rsid w:val="00F058E0"/>
    <w:rsid w:val="00F36885"/>
    <w:rsid w:val="00F5221D"/>
    <w:rsid w:val="00F947F7"/>
    <w:rsid w:val="00FA046B"/>
    <w:rsid w:val="00FB3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431CB9"/>
  <w15:chartTrackingRefBased/>
  <w15:docId w15:val="{443214BA-CDD3-4D15-8257-78EBBC4A9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4009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כותרת עליונה תו"/>
    <w:basedOn w:val="a0"/>
    <w:link w:val="a3"/>
    <w:uiPriority w:val="99"/>
    <w:rsid w:val="0024009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4009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כותרת תחתונה תו"/>
    <w:basedOn w:val="a0"/>
    <w:link w:val="a5"/>
    <w:uiPriority w:val="99"/>
    <w:rsid w:val="00240098"/>
    <w:rPr>
      <w:sz w:val="18"/>
      <w:szCs w:val="18"/>
    </w:rPr>
  </w:style>
  <w:style w:type="character" w:styleId="Hyperlink">
    <w:name w:val="Hyperlink"/>
    <w:basedOn w:val="a0"/>
    <w:uiPriority w:val="99"/>
    <w:unhideWhenUsed/>
    <w:rsid w:val="006D7AAB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6D7AAB"/>
    <w:rPr>
      <w:color w:val="605E5C"/>
      <w:shd w:val="clear" w:color="auto" w:fill="E1DFDD"/>
    </w:rPr>
  </w:style>
  <w:style w:type="table" w:styleId="a8">
    <w:name w:val="Table Grid"/>
    <w:basedOn w:val="a1"/>
    <w:uiPriority w:val="39"/>
    <w:rsid w:val="003177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annotation reference"/>
    <w:basedOn w:val="a0"/>
    <w:uiPriority w:val="99"/>
    <w:semiHidden/>
    <w:unhideWhenUsed/>
    <w:rsid w:val="00DA3AD3"/>
    <w:rPr>
      <w:sz w:val="21"/>
      <w:szCs w:val="21"/>
    </w:rPr>
  </w:style>
  <w:style w:type="paragraph" w:styleId="aa">
    <w:name w:val="annotation text"/>
    <w:basedOn w:val="a"/>
    <w:link w:val="ab"/>
    <w:uiPriority w:val="99"/>
    <w:unhideWhenUsed/>
    <w:rsid w:val="00DA3AD3"/>
    <w:pPr>
      <w:jc w:val="left"/>
    </w:pPr>
  </w:style>
  <w:style w:type="character" w:customStyle="1" w:styleId="ab">
    <w:name w:val="טקסט הערה תו"/>
    <w:basedOn w:val="a0"/>
    <w:link w:val="aa"/>
    <w:uiPriority w:val="99"/>
    <w:rsid w:val="00DA3AD3"/>
  </w:style>
  <w:style w:type="paragraph" w:styleId="ac">
    <w:name w:val="annotation subject"/>
    <w:basedOn w:val="aa"/>
    <w:next w:val="aa"/>
    <w:link w:val="ad"/>
    <w:uiPriority w:val="99"/>
    <w:semiHidden/>
    <w:unhideWhenUsed/>
    <w:rsid w:val="00DA3AD3"/>
    <w:rPr>
      <w:b/>
      <w:bCs/>
    </w:rPr>
  </w:style>
  <w:style w:type="character" w:customStyle="1" w:styleId="ad">
    <w:name w:val="נושא הערה תו"/>
    <w:basedOn w:val="ab"/>
    <w:link w:val="ac"/>
    <w:uiPriority w:val="99"/>
    <w:semiHidden/>
    <w:rsid w:val="00DA3AD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08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3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62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8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41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75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9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96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99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1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3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9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0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9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47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0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6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9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5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3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4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43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2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9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7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8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61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89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i.org/10.1093/icesjms/fsq064" TargetMode="External"/><Relationship Id="rId18" Type="http://schemas.openxmlformats.org/officeDocument/2006/relationships/hyperlink" Target="https://doi.org/10.11964/jfc.20190811924" TargetMode="External"/><Relationship Id="rId26" Type="http://schemas.openxmlformats.org/officeDocument/2006/relationships/hyperlink" Target="https://doi.org/10.1007/s00300-020-02764-6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oi.org/10.3354/meps13124" TargetMode="External"/><Relationship Id="rId34" Type="http://schemas.openxmlformats.org/officeDocument/2006/relationships/hyperlink" Target="https://doi.org/10.3354/meps12508" TargetMode="External"/><Relationship Id="rId7" Type="http://schemas.openxmlformats.org/officeDocument/2006/relationships/hyperlink" Target="https://doi.org/10.5343/bms.2016.1059" TargetMode="External"/><Relationship Id="rId12" Type="http://schemas.openxmlformats.org/officeDocument/2006/relationships/hyperlink" Target="https://doi.org/10.2984/72.1.2" TargetMode="External"/><Relationship Id="rId17" Type="http://schemas.openxmlformats.org/officeDocument/2006/relationships/hyperlink" Target="https://doi.org/10.1017/S0025315412000197" TargetMode="External"/><Relationship Id="rId25" Type="http://schemas.openxmlformats.org/officeDocument/2006/relationships/hyperlink" Target="https://doi.org/10.3354/meps298261" TargetMode="External"/><Relationship Id="rId33" Type="http://schemas.openxmlformats.org/officeDocument/2006/relationships/hyperlink" Target="https://doi.org/10.3354/meps08330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i.org/10.1007/s00227-020-03810-x" TargetMode="External"/><Relationship Id="rId20" Type="http://schemas.openxmlformats.org/officeDocument/2006/relationships/hyperlink" Target="https://doi.org/10.1071/MF17058" TargetMode="External"/><Relationship Id="rId29" Type="http://schemas.openxmlformats.org/officeDocument/2006/relationships/hyperlink" Target="https://doi.org/10.1007/s10750-018-3680-2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1139/F02-138" TargetMode="External"/><Relationship Id="rId24" Type="http://schemas.openxmlformats.org/officeDocument/2006/relationships/hyperlink" Target="https://doi.org/10.3354/MEPS278279" TargetMode="External"/><Relationship Id="rId32" Type="http://schemas.openxmlformats.org/officeDocument/2006/relationships/hyperlink" Target="https://doi.org/10.3354/meps266173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oi.org/10.1007/s11160-006-9020-z" TargetMode="External"/><Relationship Id="rId23" Type="http://schemas.openxmlformats.org/officeDocument/2006/relationships/hyperlink" Target="https://doi.org/10.1007/s10641-011-9916-x" TargetMode="External"/><Relationship Id="rId28" Type="http://schemas.openxmlformats.org/officeDocument/2006/relationships/hyperlink" Target="https://doi.org/10.13304/j.nykjdb.2019.0210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doi.org/10.3354/meps10518" TargetMode="External"/><Relationship Id="rId19" Type="http://schemas.openxmlformats.org/officeDocument/2006/relationships/hyperlink" Target="https://doi.org/10.2331/suisan.21-00045" TargetMode="External"/><Relationship Id="rId31" Type="http://schemas.openxmlformats.org/officeDocument/2006/relationships/hyperlink" Target="https://doi.org/10.3969/J.ISSN.2095-4972.2019.04.00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016/j.ecolmodel.2020.109087" TargetMode="External"/><Relationship Id="rId14" Type="http://schemas.openxmlformats.org/officeDocument/2006/relationships/hyperlink" Target="https://doi.org/10.5657/KFAS.2017.0092" TargetMode="External"/><Relationship Id="rId22" Type="http://schemas.openxmlformats.org/officeDocument/2006/relationships/hyperlink" Target="https://doi.org/10.1007/s10641-012-9980-x" TargetMode="External"/><Relationship Id="rId27" Type="http://schemas.openxmlformats.org/officeDocument/2006/relationships/hyperlink" Target="https://doi.org/10.1007/s00227-008-1115-8" TargetMode="External"/><Relationship Id="rId30" Type="http://schemas.openxmlformats.org/officeDocument/2006/relationships/hyperlink" Target="https://doi.org/10.1046/j.1444-2906.2002.00529.x" TargetMode="External"/><Relationship Id="rId35" Type="http://schemas.openxmlformats.org/officeDocument/2006/relationships/fontTable" Target="fontTable.xml"/><Relationship Id="rId8" Type="http://schemas.openxmlformats.org/officeDocument/2006/relationships/hyperlink" Target="https://doi.org/10.1080/17451000.2013.863357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3953</Words>
  <Characters>19767</Characters>
  <Application>Microsoft Office Word</Application>
  <DocSecurity>0</DocSecurity>
  <Lines>164</Lines>
  <Paragraphs>47</Paragraphs>
  <ScaleCrop>false</ScaleCrop>
  <Company/>
  <LinksUpToDate>false</LinksUpToDate>
  <CharactersWithSpaces>23673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 C</dc:creator>
  <cp:keywords/>
  <dc:description/>
  <cp:lastModifiedBy>Ido Carmel</cp:lastModifiedBy>
  <cp:revision>2</cp:revision>
  <dcterms:created xsi:type="dcterms:W3CDTF">2026-09-04T12:29:00Z</dcterms:created>
  <dcterms:modified xsi:type="dcterms:W3CDTF">2026-09-04T12:29:00Z</dcterms:modified>
</cp:coreProperties>
</file>