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16D74223" w14:textId="3A3A1717" w:rsidR="00153021" w:rsidRDefault="00390CE3" w:rsidP="00153021">
      <w:r>
        <w:rPr>
          <w:rFonts w:hint="cs"/>
          <w:rtl/>
        </w:rPr>
        <w:t xml:space="preserve">שורה 1186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proofErr w:type="spellStart"/>
      <w:r w:rsidRPr="00390CE3">
        <w:t>ARR_TLX_trim</w:t>
      </w:r>
      <w:proofErr w:type="spellEnd"/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בטבלה לאחר יש שורה של המשתנה הזה, צריך להחליט מה לרשום בזמן אם יש 0 או פשוט להעיף אותו.</w:t>
      </w:r>
      <w:r w:rsidR="00DC3F15">
        <w:rPr>
          <w:rFonts w:hint="cs"/>
          <w:rtl/>
        </w:rPr>
        <w:t xml:space="preserve"> </w:t>
      </w:r>
      <w:r w:rsidR="002F0762">
        <w:rPr>
          <w:rFonts w:hint="cs"/>
          <w:rtl/>
        </w:rPr>
        <w:t xml:space="preserve"> מחכה לתשובה.</w:t>
      </w:r>
      <w:r w:rsidR="00153021">
        <w:rPr>
          <w:rFonts w:hint="cs"/>
          <w:rtl/>
        </w:rPr>
        <w:t xml:space="preserve"> שמתי במקום את המשתנה </w:t>
      </w:r>
      <w:r w:rsidR="00153021" w:rsidRPr="00153021">
        <w:t>HEFT9_trim</w:t>
      </w:r>
      <w:r w:rsidR="00153021">
        <w:rPr>
          <w:rFonts w:hint="cs"/>
          <w:rtl/>
        </w:rPr>
        <w:t xml:space="preserve"> שהיה בהערה, לשאול אם זה סבבה</w:t>
      </w:r>
      <w:r w:rsidR="00153021">
        <w:t xml:space="preserve"> </w:t>
      </w:r>
      <w:r w:rsidR="00153021">
        <w:rPr>
          <w:rFonts w:hint="cs"/>
          <w:rtl/>
        </w:rPr>
        <w:t xml:space="preserve"> ולשאול אם זה סבבה הערה שכתבתי במקום.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1D9D7471" w14:textId="72DC419E" w:rsidR="00D92554" w:rsidRDefault="00A40FB8" w:rsidP="00F93B76">
      <w:pPr>
        <w:rPr>
          <w:rtl/>
        </w:rPr>
      </w:pPr>
      <w:r>
        <w:rPr>
          <w:rFonts w:hint="cs"/>
          <w:rtl/>
        </w:rPr>
        <w:t xml:space="preserve">שורה 1842 - </w:t>
      </w:r>
      <w:r w:rsidRPr="00A40FB8">
        <w:t>DIED365</w:t>
      </w:r>
      <w:r>
        <w:rPr>
          <w:rFonts w:hint="cs"/>
          <w:rtl/>
        </w:rPr>
        <w:t xml:space="preserve"> לא קיים</w:t>
      </w:r>
    </w:p>
    <w:p w14:paraId="304AC790" w14:textId="0A24EF32" w:rsidR="00A40FB8" w:rsidRDefault="00A40FB8" w:rsidP="00F93B76">
      <w:r>
        <w:rPr>
          <w:rFonts w:hint="cs"/>
          <w:rtl/>
        </w:rPr>
        <w:t xml:space="preserve">שורה 1864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D67A54C" w14:textId="5ECE2C3B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1887 </w:t>
      </w:r>
      <w:r>
        <w:rPr>
          <w:rtl/>
        </w:rPr>
        <w:t>–</w:t>
      </w:r>
      <w:r>
        <w:rPr>
          <w:rFonts w:hint="cs"/>
          <w:rtl/>
        </w:rPr>
        <w:t xml:space="preserve"> אותו דבר לאורך כל הקופסה</w:t>
      </w:r>
    </w:p>
    <w:p w14:paraId="252521E5" w14:textId="448100B4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1954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36FD878C" w14:textId="77DB4D33" w:rsidR="00B16B33" w:rsidRDefault="00B16B33" w:rsidP="00F93B76">
      <w:pPr>
        <w:rPr>
          <w:rtl/>
        </w:rPr>
      </w:pPr>
      <w:r>
        <w:rPr>
          <w:rFonts w:hint="cs"/>
          <w:rtl/>
        </w:rPr>
        <w:t xml:space="preserve">שורה 1980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6B5AFF0" w14:textId="77777777" w:rsidR="00B16B33" w:rsidRDefault="00B16B33" w:rsidP="00F93B76">
      <w:pPr>
        <w:rPr>
          <w:rtl/>
        </w:rPr>
      </w:pPr>
    </w:p>
    <w:p w14:paraId="2785DA38" w14:textId="6060FE71" w:rsidR="00B16B33" w:rsidRDefault="008312A7" w:rsidP="00F93B76">
      <w:pPr>
        <w:rPr>
          <w:rtl/>
        </w:rPr>
      </w:pPr>
      <w:r>
        <w:rPr>
          <w:rFonts w:hint="cs"/>
          <w:rtl/>
        </w:rPr>
        <w:t xml:space="preserve">שורה 2072 </w:t>
      </w:r>
      <w:r>
        <w:rPr>
          <w:rtl/>
        </w:rPr>
        <w:t>–</w:t>
      </w:r>
      <w:r>
        <w:rPr>
          <w:rFonts w:hint="cs"/>
          <w:rtl/>
        </w:rPr>
        <w:t xml:space="preserve"> משתנה עם ערכי </w:t>
      </w:r>
      <w:r>
        <w:t>Unknows</w:t>
      </w:r>
      <w:r>
        <w:rPr>
          <w:rFonts w:hint="cs"/>
          <w:rtl/>
        </w:rPr>
        <w:t xml:space="preserve"> מה לעשות?</w:t>
      </w:r>
    </w:p>
    <w:p w14:paraId="2C1B9E75" w14:textId="1C27582B" w:rsidR="008312A7" w:rsidRPr="00F93B76" w:rsidRDefault="008312A7" w:rsidP="00F93B76">
      <w:r>
        <w:rPr>
          <w:rFonts w:hint="cs"/>
          <w:rtl/>
        </w:rPr>
        <w:t xml:space="preserve">שורה 2152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640C06F0" w14:textId="77777777" w:rsidR="00D2694A" w:rsidRDefault="00D2694A" w:rsidP="00127239">
      <w:pPr>
        <w:rPr>
          <w:b/>
          <w:bCs/>
          <w:rtl/>
        </w:rPr>
      </w:pPr>
    </w:p>
    <w:p w14:paraId="26D6115E" w14:textId="77777777" w:rsidR="00D2694A" w:rsidRDefault="00D2694A" w:rsidP="00127239">
      <w:pPr>
        <w:rPr>
          <w:b/>
          <w:bCs/>
          <w:rtl/>
        </w:rPr>
      </w:pPr>
    </w:p>
    <w:p w14:paraId="2ABC96A1" w14:textId="3C731AC0" w:rsidR="00F93B76" w:rsidRPr="00D2694A" w:rsidRDefault="00D2694A" w:rsidP="00127239">
      <w:pPr>
        <w:rPr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39F75DF9" w14:textId="39055C33" w:rsidR="00434B87" w:rsidRDefault="00434B87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תמונה בעמוד 6 הסך הכל יותר גדול מ2 הענפים</w:t>
      </w:r>
    </w:p>
    <w:p w14:paraId="7C90E15A" w14:textId="447790B6" w:rsidR="009748B0" w:rsidRDefault="00632894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1.17 חסר תווית אחת</w:t>
      </w:r>
    </w:p>
    <w:p w14:paraId="3E1CB314" w14:textId="77777777" w:rsidR="00F65322" w:rsidRDefault="00F65322" w:rsidP="00F65322">
      <w:pPr>
        <w:rPr>
          <w:rtl/>
        </w:rPr>
      </w:pPr>
    </w:p>
    <w:p w14:paraId="037A82E9" w14:textId="26215C70" w:rsidR="00F65322" w:rsidRDefault="00F65322" w:rsidP="00F65322">
      <w:pPr>
        <w:rPr>
          <w:rtl/>
        </w:rPr>
      </w:pPr>
      <w:r>
        <w:rPr>
          <w:rFonts w:hint="cs"/>
          <w:rtl/>
        </w:rPr>
        <w:t>דברים להשיג:</w:t>
      </w:r>
    </w:p>
    <w:p w14:paraId="0AB30068" w14:textId="1B125F83" w:rsidR="00F65322" w:rsidRDefault="00F65322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תמונת שער לחוברת</w:t>
      </w:r>
    </w:p>
    <w:p w14:paraId="104B8057" w14:textId="406097E0" w:rsidR="00C96D31" w:rsidRDefault="00C96D31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הודעת פתיחה</w:t>
      </w:r>
    </w:p>
    <w:p w14:paraId="64FFC850" w14:textId="77777777" w:rsidR="00C96D31" w:rsidRDefault="00C96D31" w:rsidP="00C96D31"/>
    <w:p w14:paraId="2C34144D" w14:textId="4315B440" w:rsidR="00C96D31" w:rsidRDefault="00C96D31" w:rsidP="00C96D31">
      <w:pPr>
        <w:rPr>
          <w:rtl/>
        </w:rPr>
      </w:pPr>
      <w:r>
        <w:rPr>
          <w:rFonts w:hint="cs"/>
          <w:rtl/>
        </w:rPr>
        <w:t>שאלות:</w:t>
      </w:r>
    </w:p>
    <w:p w14:paraId="45B4DBF9" w14:textId="28A9D878" w:rsidR="00C96D31" w:rsidRDefault="00C96D31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לעשות עם שורות שיש </w:t>
      </w:r>
      <w:r>
        <w:t>NA</w:t>
      </w:r>
      <w:r>
        <w:rPr>
          <w:rFonts w:hint="cs"/>
          <w:rtl/>
        </w:rPr>
        <w:t xml:space="preserve"> ב</w:t>
      </w:r>
      <w:proofErr w:type="spellStart"/>
      <w:r w:rsidRPr="00C96D31">
        <w:t>ST_ELEV_adm</w:t>
      </w:r>
      <w:proofErr w:type="spellEnd"/>
      <w:r w:rsidR="00B4737A">
        <w:rPr>
          <w:rFonts w:hint="cs"/>
          <w:rtl/>
        </w:rPr>
        <w:t xml:space="preserve">, המשתנה המקורי הוא </w:t>
      </w:r>
      <w:r w:rsidR="00B4737A" w:rsidRPr="00B4737A">
        <w:t>ECGGRP</w:t>
      </w:r>
    </w:p>
    <w:p w14:paraId="09AB9B0C" w14:textId="6E88F15B" w:rsidR="00D807ED" w:rsidRDefault="00D807ED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</w:t>
      </w:r>
      <w:r w:rsidR="009D293F">
        <w:rPr>
          <w:rFonts w:hint="cs"/>
          <w:rtl/>
        </w:rPr>
        <w:t xml:space="preserve"> 1.8 ה</w:t>
      </w:r>
      <w:r w:rsidR="009D293F">
        <w:t>PVAL</w:t>
      </w:r>
      <w:r w:rsidR="009D293F">
        <w:rPr>
          <w:rFonts w:hint="cs"/>
          <w:rtl/>
        </w:rPr>
        <w:t xml:space="preserve"> הוא מעל 0.05, מה לעשות עם זה?</w:t>
      </w:r>
    </w:p>
    <w:p w14:paraId="0D85E574" w14:textId="2BE323BE" w:rsidR="00AF4D66" w:rsidRDefault="00AF4D66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דוגמה לבחירה לא ברורה בטבלה 1.</w:t>
      </w:r>
      <w:r w:rsidR="00632894">
        <w:rPr>
          <w:rFonts w:hint="cs"/>
          <w:rtl/>
        </w:rPr>
        <w:t>15</w:t>
      </w:r>
    </w:p>
    <w:p w14:paraId="59FE0955" w14:textId="2BA641F3" w:rsidR="00632894" w:rsidRDefault="00632894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1.16, להעיף את ה0?</w:t>
      </w:r>
    </w:p>
    <w:p w14:paraId="3370CC6A" w14:textId="38D082CF" w:rsidR="00ED3F7B" w:rsidRDefault="00ED3F7B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טבלה 1.27 </w:t>
      </w:r>
      <w:r w:rsidRPr="00ED3F7B">
        <w:t>Dabigatran</w:t>
      </w:r>
      <w:r>
        <w:rPr>
          <w:rFonts w:hint="cs"/>
          <w:rtl/>
        </w:rPr>
        <w:t xml:space="preserve"> עם 0 (גם </w:t>
      </w:r>
      <w:r>
        <w:t>P</w:t>
      </w:r>
      <w:r>
        <w:rPr>
          <w:rFonts w:hint="cs"/>
          <w:rtl/>
        </w:rPr>
        <w:t>) להעיף?</w:t>
      </w:r>
    </w:p>
    <w:p w14:paraId="3375264B" w14:textId="5E9A5811" w:rsidR="001605ED" w:rsidRDefault="001605ED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1.28 האם להוסיף ממוצע כי החציון הוא אותו דבר </w:t>
      </w:r>
    </w:p>
    <w:p w14:paraId="79B0AF57" w14:textId="57FA6DDC" w:rsidR="00E6248C" w:rsidRDefault="00E6248C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1.31 להבין איך לקרוא את התוצאות</w:t>
      </w:r>
    </w:p>
    <w:p w14:paraId="1548DA56" w14:textId="53074B06" w:rsidR="00E6248C" w:rsidRPr="00414D17" w:rsidRDefault="00414D17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עמוד 46 להבין איך לברר את המשפט </w:t>
      </w:r>
      <w:r w:rsidRPr="00414D17">
        <w:t>Most of the patients were asymptomatic and in NYHA Class I</w:t>
      </w:r>
      <w:r w:rsidRPr="00414D17">
        <w:rPr>
          <w:rFonts w:cs="Arial"/>
          <w:rtl/>
        </w:rPr>
        <w:t>.</w:t>
      </w:r>
      <w:r>
        <w:rPr>
          <w:rFonts w:hint="cs"/>
          <w:rtl/>
        </w:rPr>
        <w:t xml:space="preserve"> גם את המשפט אחרי</w:t>
      </w:r>
    </w:p>
    <w:p w14:paraId="19DE3F87" w14:textId="77777777" w:rsidR="00414D17" w:rsidRDefault="00414D17" w:rsidP="00ED3F7B">
      <w:pPr>
        <w:pStyle w:val="ListParagraph"/>
        <w:numPr>
          <w:ilvl w:val="0"/>
          <w:numId w:val="2"/>
        </w:numPr>
      </w:pPr>
    </w:p>
    <w:p w14:paraId="4B4233DA" w14:textId="3EBA552B" w:rsidR="00632894" w:rsidRDefault="00632894" w:rsidP="00632894">
      <w:pPr>
        <w:ind w:left="360"/>
        <w:rPr>
          <w:rFonts w:hint="cs"/>
        </w:rPr>
      </w:pPr>
    </w:p>
    <w:p w14:paraId="01545D6D" w14:textId="77777777" w:rsidR="00B4737A" w:rsidRDefault="00B4737A" w:rsidP="004E4B50"/>
    <w:p w14:paraId="1765E7A0" w14:textId="48310200" w:rsidR="004E4B50" w:rsidRPr="004E4B50" w:rsidRDefault="004E4B50" w:rsidP="004E4B5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להמשיך עריכה מעמוד </w:t>
      </w:r>
      <w:r w:rsidR="00B06981">
        <w:rPr>
          <w:rFonts w:hint="cs"/>
          <w:u w:val="single"/>
          <w:rtl/>
        </w:rPr>
        <w:t>40</w:t>
      </w:r>
      <w:r>
        <w:rPr>
          <w:rFonts w:hint="cs"/>
          <w:u w:val="single"/>
          <w:rtl/>
        </w:rPr>
        <w:t xml:space="preserve"> בדוח</w:t>
      </w:r>
    </w:p>
    <w:sectPr w:rsidR="004E4B50" w:rsidRPr="004E4B50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1BBFE" w14:textId="77777777" w:rsidR="00AD01C9" w:rsidRDefault="00AD01C9" w:rsidP="00227D34">
      <w:pPr>
        <w:spacing w:after="0" w:line="240" w:lineRule="auto"/>
      </w:pPr>
      <w:r>
        <w:separator/>
      </w:r>
    </w:p>
  </w:endnote>
  <w:endnote w:type="continuationSeparator" w:id="0">
    <w:p w14:paraId="4E056ADD" w14:textId="77777777" w:rsidR="00AD01C9" w:rsidRDefault="00AD01C9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2E712" w14:textId="77777777" w:rsidR="00AD01C9" w:rsidRDefault="00AD01C9" w:rsidP="00227D34">
      <w:pPr>
        <w:spacing w:after="0" w:line="240" w:lineRule="auto"/>
      </w:pPr>
      <w:r>
        <w:separator/>
      </w:r>
    </w:p>
  </w:footnote>
  <w:footnote w:type="continuationSeparator" w:id="0">
    <w:p w14:paraId="507F5094" w14:textId="77777777" w:rsidR="00AD01C9" w:rsidRDefault="00AD01C9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153021"/>
    <w:rsid w:val="001546E1"/>
    <w:rsid w:val="001605ED"/>
    <w:rsid w:val="00227D34"/>
    <w:rsid w:val="002B6B74"/>
    <w:rsid w:val="002F0762"/>
    <w:rsid w:val="00310166"/>
    <w:rsid w:val="00390CE3"/>
    <w:rsid w:val="00414D17"/>
    <w:rsid w:val="00434B87"/>
    <w:rsid w:val="0047286B"/>
    <w:rsid w:val="004E4B50"/>
    <w:rsid w:val="005F4DA9"/>
    <w:rsid w:val="006127A5"/>
    <w:rsid w:val="00632894"/>
    <w:rsid w:val="00641A9F"/>
    <w:rsid w:val="00665C8C"/>
    <w:rsid w:val="006D3831"/>
    <w:rsid w:val="006D57D0"/>
    <w:rsid w:val="007A2B29"/>
    <w:rsid w:val="0080370B"/>
    <w:rsid w:val="008312A7"/>
    <w:rsid w:val="00924254"/>
    <w:rsid w:val="009748B0"/>
    <w:rsid w:val="009C4F75"/>
    <w:rsid w:val="009C5EB2"/>
    <w:rsid w:val="009D293F"/>
    <w:rsid w:val="00A40FB8"/>
    <w:rsid w:val="00A60812"/>
    <w:rsid w:val="00AD01C9"/>
    <w:rsid w:val="00AE0D76"/>
    <w:rsid w:val="00AF25E4"/>
    <w:rsid w:val="00AF4D66"/>
    <w:rsid w:val="00B06981"/>
    <w:rsid w:val="00B16B33"/>
    <w:rsid w:val="00B4737A"/>
    <w:rsid w:val="00B90EBD"/>
    <w:rsid w:val="00BE59F1"/>
    <w:rsid w:val="00C117D7"/>
    <w:rsid w:val="00C77CA0"/>
    <w:rsid w:val="00C96D31"/>
    <w:rsid w:val="00D004CF"/>
    <w:rsid w:val="00D2694A"/>
    <w:rsid w:val="00D807ED"/>
    <w:rsid w:val="00D92554"/>
    <w:rsid w:val="00DC0A9E"/>
    <w:rsid w:val="00DC3F15"/>
    <w:rsid w:val="00E6248C"/>
    <w:rsid w:val="00E65831"/>
    <w:rsid w:val="00ED3F7B"/>
    <w:rsid w:val="00F146FA"/>
    <w:rsid w:val="00F65322"/>
    <w:rsid w:val="00F931D5"/>
    <w:rsid w:val="00F93B76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214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12</cp:revision>
  <dcterms:created xsi:type="dcterms:W3CDTF">2024-08-25T12:10:00Z</dcterms:created>
  <dcterms:modified xsi:type="dcterms:W3CDTF">2024-09-05T09:54:00Z</dcterms:modified>
</cp:coreProperties>
</file>