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C34B9" w14:textId="3485D16C" w:rsidR="00C117D7" w:rsidRDefault="00227D34">
      <w:pPr>
        <w:rPr>
          <w:rtl/>
        </w:rPr>
      </w:pPr>
      <w:r>
        <w:rPr>
          <w:rFonts w:hint="cs"/>
          <w:rtl/>
        </w:rPr>
        <w:t>הערות על הדוח:</w:t>
      </w:r>
    </w:p>
    <w:p w14:paraId="2DACDC5C" w14:textId="2877C44B" w:rsidR="00127239" w:rsidRDefault="00127239" w:rsidP="00127239">
      <w:r>
        <w:rPr>
          <w:rFonts w:hint="cs"/>
          <w:rtl/>
        </w:rPr>
        <w:t xml:space="preserve">שורה 1011 - </w:t>
      </w:r>
      <w:r w:rsidRPr="00127239">
        <w:t xml:space="preserve">  These variables only have NA/NaN: S24TMED4  Dropped</w:t>
      </w:r>
      <w:r>
        <w:rPr>
          <w:rFonts w:hint="cs"/>
          <w:rtl/>
        </w:rPr>
        <w:t xml:space="preserve">. </w:t>
      </w:r>
      <w:r w:rsidRPr="00127239">
        <w:t>Prasugrel</w:t>
      </w:r>
      <w:r>
        <w:rPr>
          <w:rFonts w:hint="cs"/>
          <w:rtl/>
        </w:rPr>
        <w:t xml:space="preserve"> לא מופיע</w:t>
      </w:r>
    </w:p>
    <w:p w14:paraId="730E8723" w14:textId="36B7EC95" w:rsidR="00127239" w:rsidRDefault="00390CE3" w:rsidP="00127239">
      <w:pPr>
        <w:rPr>
          <w:rtl/>
        </w:rPr>
      </w:pPr>
      <w:r>
        <w:rPr>
          <w:rFonts w:hint="cs"/>
          <w:rtl/>
        </w:rPr>
        <w:t xml:space="preserve">שורה 1186 </w:t>
      </w:r>
      <w:r>
        <w:rPr>
          <w:rtl/>
        </w:rPr>
        <w:t>–</w:t>
      </w:r>
      <w:r>
        <w:rPr>
          <w:rFonts w:hint="cs"/>
          <w:rtl/>
        </w:rPr>
        <w:t xml:space="preserve"> המשתנה </w:t>
      </w:r>
      <w:r w:rsidRPr="00390CE3">
        <w:t>ARR_TLX_trim</w:t>
      </w:r>
      <w:r>
        <w:rPr>
          <w:rFonts w:hint="cs"/>
          <w:rtl/>
        </w:rPr>
        <w:t xml:space="preserve"> כולם </w:t>
      </w:r>
      <w:r>
        <w:t>NA</w:t>
      </w:r>
      <w:r>
        <w:rPr>
          <w:rFonts w:hint="cs"/>
          <w:rtl/>
        </w:rPr>
        <w:t>. בטבלה לאחר יש שורה של המשתנה הזה, צריך להחליט מה לרשום בזמן אם יש 0 או פשוט להעיף אותו.</w:t>
      </w:r>
      <w:r w:rsidR="00DC3F15">
        <w:rPr>
          <w:rFonts w:hint="cs"/>
          <w:rtl/>
        </w:rPr>
        <w:t xml:space="preserve"> </w:t>
      </w:r>
    </w:p>
    <w:p w14:paraId="7F7D2C9A" w14:textId="617D39A0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1212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למעלה, יש 0 מהמשתנה ולכם יש הכפלה של אותה שורה</w:t>
      </w:r>
    </w:p>
    <w:p w14:paraId="57FB7C26" w14:textId="1D31BFAC" w:rsidR="00DC3F15" w:rsidRDefault="00DC3F15" w:rsidP="00127239">
      <w:pPr>
        <w:rPr>
          <w:rtl/>
        </w:rPr>
      </w:pPr>
      <w:r>
        <w:rPr>
          <w:rFonts w:hint="cs"/>
          <w:rtl/>
        </w:rPr>
        <w:t xml:space="preserve">שורה 1233 </w:t>
      </w:r>
      <w:r>
        <w:rPr>
          <w:rtl/>
        </w:rPr>
        <w:t>–</w:t>
      </w:r>
      <w:r>
        <w:rPr>
          <w:rFonts w:hint="cs"/>
          <w:rtl/>
        </w:rPr>
        <w:t xml:space="preserve"> אותו דבר כמו בסעיף למעלה.</w:t>
      </w:r>
    </w:p>
    <w:p w14:paraId="6341687C" w14:textId="32C4EEDF" w:rsidR="00F93B76" w:rsidRDefault="00F93B76" w:rsidP="00127239">
      <w:pPr>
        <w:rPr>
          <w:rtl/>
        </w:rPr>
      </w:pPr>
      <w:r>
        <w:rPr>
          <w:rFonts w:hint="cs"/>
          <w:rtl/>
        </w:rPr>
        <w:t xml:space="preserve">שורה 1261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490A092" w14:textId="77777777" w:rsidR="00F93B76" w:rsidRDefault="00F93B76" w:rsidP="00F93B76">
      <w:pPr>
        <w:rPr>
          <w:rtl/>
        </w:rPr>
      </w:pPr>
      <w:r>
        <w:rPr>
          <w:rFonts w:hint="cs"/>
          <w:rtl/>
        </w:rPr>
        <w:t xml:space="preserve">שורה 1661 - </w:t>
      </w:r>
      <w:r w:rsidRPr="00F93B76">
        <w:t>The data frame does not have: S24H5 S24H10 S24H11 S24H12 S24H13 S24H26 S24H28 S24H32  Dropped</w:t>
      </w:r>
    </w:p>
    <w:p w14:paraId="11DFDA53" w14:textId="77777777" w:rsidR="00D92554" w:rsidRPr="00D92554" w:rsidRDefault="00D92554" w:rsidP="00D92554">
      <w:r>
        <w:rPr>
          <w:rFonts w:hint="cs"/>
          <w:rtl/>
        </w:rPr>
        <w:t xml:space="preserve">שורה 1746 - </w:t>
      </w:r>
      <w:r w:rsidRPr="00D92554">
        <w:t>The data frame does not have: S24D10 S24D26 S24D28  Dropped</w:t>
      </w:r>
    </w:p>
    <w:p w14:paraId="1D9D7471" w14:textId="72DC419E" w:rsidR="00D92554" w:rsidRDefault="00A40FB8" w:rsidP="00F93B76">
      <w:pPr>
        <w:rPr>
          <w:rtl/>
        </w:rPr>
      </w:pPr>
      <w:r>
        <w:rPr>
          <w:rFonts w:hint="cs"/>
          <w:rtl/>
        </w:rPr>
        <w:t xml:space="preserve">שורה 1842 - </w:t>
      </w:r>
      <w:r w:rsidRPr="00A40FB8">
        <w:t>DIED365</w:t>
      </w:r>
      <w:r>
        <w:rPr>
          <w:rFonts w:hint="cs"/>
          <w:rtl/>
        </w:rPr>
        <w:t xml:space="preserve"> לא קיים</w:t>
      </w:r>
    </w:p>
    <w:p w14:paraId="304AC790" w14:textId="0A24EF32" w:rsidR="00A40FB8" w:rsidRDefault="00A40FB8" w:rsidP="00F93B76">
      <w:r>
        <w:rPr>
          <w:rFonts w:hint="cs"/>
          <w:rtl/>
        </w:rPr>
        <w:t xml:space="preserve">שורה 1864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D67A54C" w14:textId="5ECE2C3B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1887 </w:t>
      </w:r>
      <w:r>
        <w:rPr>
          <w:rtl/>
        </w:rPr>
        <w:t>–</w:t>
      </w:r>
      <w:r>
        <w:rPr>
          <w:rFonts w:hint="cs"/>
          <w:rtl/>
        </w:rPr>
        <w:t xml:space="preserve"> אותו דבר לאורך כל הקופסה</w:t>
      </w:r>
    </w:p>
    <w:p w14:paraId="252521E5" w14:textId="448100B4" w:rsidR="00A40FB8" w:rsidRDefault="00A40FB8" w:rsidP="00F93B76">
      <w:pPr>
        <w:rPr>
          <w:rtl/>
        </w:rPr>
      </w:pPr>
      <w:r>
        <w:rPr>
          <w:rFonts w:hint="cs"/>
          <w:rtl/>
        </w:rPr>
        <w:t xml:space="preserve">שורה 1954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36FD878C" w14:textId="77DB4D33" w:rsidR="00B16B33" w:rsidRDefault="00B16B33" w:rsidP="00F93B76">
      <w:pPr>
        <w:rPr>
          <w:rtl/>
        </w:rPr>
      </w:pPr>
      <w:r>
        <w:rPr>
          <w:rFonts w:hint="cs"/>
          <w:rtl/>
        </w:rPr>
        <w:t xml:space="preserve">שורה 1980 </w:t>
      </w:r>
      <w:r>
        <w:rPr>
          <w:rtl/>
        </w:rPr>
        <w:t>–</w:t>
      </w:r>
      <w:r>
        <w:rPr>
          <w:rFonts w:hint="cs"/>
          <w:rtl/>
        </w:rPr>
        <w:t xml:space="preserve"> אותו דבר</w:t>
      </w:r>
    </w:p>
    <w:p w14:paraId="76B5AFF0" w14:textId="77777777" w:rsidR="00B16B33" w:rsidRDefault="00B16B33" w:rsidP="00F93B76">
      <w:pPr>
        <w:rPr>
          <w:rtl/>
        </w:rPr>
      </w:pPr>
    </w:p>
    <w:p w14:paraId="2785DA38" w14:textId="563395B2" w:rsidR="00B16B33" w:rsidRPr="00F93B76" w:rsidRDefault="00B16B33" w:rsidP="00F93B76">
      <w:pPr>
        <w:rPr>
          <w:rFonts w:hint="cs"/>
          <w:rtl/>
        </w:rPr>
      </w:pPr>
      <w:r>
        <w:rPr>
          <w:rFonts w:hint="cs"/>
          <w:rtl/>
        </w:rPr>
        <w:t xml:space="preserve">להתחיל מ2052 </w:t>
      </w:r>
      <w:r>
        <w:rPr>
          <w:rtl/>
        </w:rPr>
        <w:t>–</w:t>
      </w:r>
      <w:r>
        <w:rPr>
          <w:rFonts w:hint="cs"/>
          <w:rtl/>
        </w:rPr>
        <w:t xml:space="preserve"> חסר משתנה </w:t>
      </w:r>
      <w:r w:rsidRPr="00B16B33">
        <w:t>dat_rehos</w:t>
      </w:r>
    </w:p>
    <w:p w14:paraId="2ABC96A1" w14:textId="6B6CF733" w:rsidR="00F93B76" w:rsidRPr="00F93B76" w:rsidRDefault="00F93B76" w:rsidP="00127239">
      <w:pPr>
        <w:rPr>
          <w:rFonts w:hint="cs"/>
        </w:rPr>
      </w:pPr>
    </w:p>
    <w:p w14:paraId="0AE46BA7" w14:textId="77777777" w:rsidR="00390CE3" w:rsidRDefault="00390CE3" w:rsidP="00127239"/>
    <w:p w14:paraId="6D4E829A" w14:textId="717EB2FB" w:rsidR="00127239" w:rsidRDefault="00DC0A9E" w:rsidP="00127239">
      <w:pPr>
        <w:rPr>
          <w:rtl/>
        </w:rPr>
      </w:pPr>
      <w:r>
        <w:rPr>
          <w:rFonts w:hint="cs"/>
          <w:rtl/>
        </w:rPr>
        <w:t>לחשוב איך לפתור:</w:t>
      </w:r>
    </w:p>
    <w:p w14:paraId="727160FD" w14:textId="0D8EE075" w:rsidR="00DC0A9E" w:rsidRPr="00D004CF" w:rsidRDefault="00DC0A9E" w:rsidP="00DC0A9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בטבלאות </w:t>
      </w:r>
      <w:r>
        <w:t>tableOne</w:t>
      </w:r>
      <w:r>
        <w:rPr>
          <w:rFonts w:hint="cs"/>
          <w:rtl/>
        </w:rPr>
        <w:t xml:space="preserve"> שיש בהם שאלה שהכל </w:t>
      </w:r>
      <w:r>
        <w:t>NO</w:t>
      </w:r>
      <w:r>
        <w:rPr>
          <w:rFonts w:hint="cs"/>
          <w:rtl/>
        </w:rPr>
        <w:t xml:space="preserve"> אז הוא עושה כותב את המספר שענו </w:t>
      </w:r>
      <w:r>
        <w:t>NO</w:t>
      </w:r>
      <w:r>
        <w:rPr>
          <w:rFonts w:hint="cs"/>
          <w:rtl/>
        </w:rPr>
        <w:t xml:space="preserve"> במקום המספר שענו </w:t>
      </w:r>
      <w:r>
        <w:t>YES</w:t>
      </w:r>
      <w:r>
        <w:rPr>
          <w:rFonts w:hint="cs"/>
          <w:rtl/>
        </w:rPr>
        <w:t xml:space="preserve"> כמו השאר. אפשר לתקן את זה עם פונקציה מתאימה אבל צריך ליישם את זה על כל הטבלאות</w:t>
      </w:r>
      <w:r w:rsidRPr="00D004CF">
        <w:rPr>
          <w:rFonts w:hint="cs"/>
          <w:u w:val="words"/>
          <w:rtl/>
        </w:rPr>
        <w:t>.</w:t>
      </w:r>
    </w:p>
    <w:p w14:paraId="4A7FFD70" w14:textId="77777777" w:rsidR="00D004CF" w:rsidRDefault="00D004CF" w:rsidP="00D004CF">
      <w:pPr>
        <w:rPr>
          <w:rFonts w:hint="cs"/>
          <w:u w:val="words"/>
        </w:rPr>
      </w:pPr>
    </w:p>
    <w:p w14:paraId="1AB60607" w14:textId="77777777" w:rsidR="00D004CF" w:rsidRPr="00D004CF" w:rsidRDefault="00D004CF" w:rsidP="00D004CF">
      <w:pPr>
        <w:jc w:val="center"/>
        <w:rPr>
          <w:rFonts w:hint="cs"/>
          <w:rtl/>
        </w:rPr>
      </w:pPr>
    </w:p>
    <w:sectPr w:rsidR="00D004CF" w:rsidRPr="00D004CF" w:rsidSect="00641A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01D8FD" w14:textId="77777777" w:rsidR="00023DEE" w:rsidRDefault="00023DEE" w:rsidP="00227D34">
      <w:pPr>
        <w:spacing w:after="0" w:line="240" w:lineRule="auto"/>
      </w:pPr>
      <w:r>
        <w:separator/>
      </w:r>
    </w:p>
  </w:endnote>
  <w:endnote w:type="continuationSeparator" w:id="0">
    <w:p w14:paraId="26F01803" w14:textId="77777777" w:rsidR="00023DEE" w:rsidRDefault="00023DEE" w:rsidP="0022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FB370" w14:textId="77777777" w:rsidR="00023DEE" w:rsidRDefault="00023DEE" w:rsidP="00227D34">
      <w:pPr>
        <w:spacing w:after="0" w:line="240" w:lineRule="auto"/>
      </w:pPr>
      <w:r>
        <w:separator/>
      </w:r>
    </w:p>
  </w:footnote>
  <w:footnote w:type="continuationSeparator" w:id="0">
    <w:p w14:paraId="53E9357B" w14:textId="77777777" w:rsidR="00023DEE" w:rsidRDefault="00023DEE" w:rsidP="0022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C31AB"/>
    <w:multiLevelType w:val="hybridMultilevel"/>
    <w:tmpl w:val="0C7C303A"/>
    <w:lvl w:ilvl="0" w:tplc="24CAE4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48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4"/>
    <w:rsid w:val="00023DEE"/>
    <w:rsid w:val="00127239"/>
    <w:rsid w:val="00227D34"/>
    <w:rsid w:val="00390CE3"/>
    <w:rsid w:val="0047286B"/>
    <w:rsid w:val="00641A9F"/>
    <w:rsid w:val="0080370B"/>
    <w:rsid w:val="00924254"/>
    <w:rsid w:val="00A40FB8"/>
    <w:rsid w:val="00AE0D76"/>
    <w:rsid w:val="00AF25E4"/>
    <w:rsid w:val="00B16B33"/>
    <w:rsid w:val="00C117D7"/>
    <w:rsid w:val="00C77CA0"/>
    <w:rsid w:val="00D004CF"/>
    <w:rsid w:val="00D92554"/>
    <w:rsid w:val="00DC0A9E"/>
    <w:rsid w:val="00DC3F15"/>
    <w:rsid w:val="00F146FA"/>
    <w:rsid w:val="00F931D5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29D5"/>
  <w15:chartTrackingRefBased/>
  <w15:docId w15:val="{A465B513-8D08-40E0-9EAD-69F1A5DD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34"/>
  </w:style>
  <w:style w:type="paragraph" w:styleId="Footer">
    <w:name w:val="footer"/>
    <w:basedOn w:val="Normal"/>
    <w:link w:val="FooterChar"/>
    <w:uiPriority w:val="99"/>
    <w:unhideWhenUsed/>
    <w:rsid w:val="00227D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3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23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239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9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150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עידו דן</dc:creator>
  <cp:keywords/>
  <dc:description/>
  <cp:lastModifiedBy>עידו דן</cp:lastModifiedBy>
  <cp:revision>2</cp:revision>
  <dcterms:created xsi:type="dcterms:W3CDTF">2024-08-25T12:10:00Z</dcterms:created>
  <dcterms:modified xsi:type="dcterms:W3CDTF">2024-08-29T08:36:00Z</dcterms:modified>
</cp:coreProperties>
</file>