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49019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Phần 1: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Một số lệnh Docker Compose cơ bản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version</w:t>
      </w:r>
    </w:p>
    <w:p w14:paraId="64E86A7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4838700" cy="106680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34A32">
      <w:pPr>
        <w:numPr>
          <w:ilvl w:val="0"/>
          <w:numId w:val="1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up</w:t>
      </w:r>
    </w:p>
    <w:p w14:paraId="0B1BE141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64785" cy="1339215"/>
            <wp:effectExtent l="0" t="0" r="825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7BC84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up -d</w:t>
      </w:r>
    </w:p>
    <w:p w14:paraId="6E7DC4D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62245" cy="1228725"/>
            <wp:effectExtent l="0" t="0" r="1079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2E1AB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ps</w:t>
      </w:r>
    </w:p>
    <w:p w14:paraId="1CC4415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63515" cy="509270"/>
            <wp:effectExtent l="0" t="0" r="9525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50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D3D0D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down</w:t>
      </w:r>
    </w:p>
    <w:p w14:paraId="2E7128F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63515" cy="433070"/>
            <wp:effectExtent l="0" t="0" r="9525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43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07503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restart</w:t>
      </w:r>
    </w:p>
    <w:p w14:paraId="078502A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70500" cy="420370"/>
            <wp:effectExtent l="0" t="0" r="254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B064E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logs -f</w:t>
      </w:r>
    </w:p>
    <w:p w14:paraId="24FC8A7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5FC0637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build</w:t>
      </w:r>
    </w:p>
    <w:p w14:paraId="56C8535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768AA18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exec &lt;service_name&gt; &lt;command&gt;</w:t>
      </w:r>
    </w:p>
    <w:p w14:paraId="61377C4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02F1180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down -v</w:t>
      </w:r>
    </w:p>
    <w:p w14:paraId="4BDEC53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B83F399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run &lt;service_name&gt; &lt;command&gt;</w:t>
      </w:r>
    </w:p>
    <w:p w14:paraId="736714A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A57D14E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stop &lt;service_name&gt;</w:t>
      </w:r>
    </w:p>
    <w:p w14:paraId="2013FB6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53BAD75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rm &lt;service_name&gt;</w:t>
      </w:r>
    </w:p>
    <w:p w14:paraId="0AD9E2F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F7B76EB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config</w:t>
      </w:r>
    </w:p>
    <w:p w14:paraId="51A550B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E0939F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15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docker compose up -d --build</w:t>
      </w:r>
    </w:p>
    <w:p w14:paraId="1DA8DF0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124FFFF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Phần 2: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Docker Compose file</w:t>
      </w:r>
    </w:p>
    <w:p w14:paraId="538370F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1: Chạy một container đơn giản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6D3E4F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F9EC1D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Tạo một container chạy Nginx bằng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042315E"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Map cổng 8080 của máy host với cổng 80 của container.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drawing>
          <wp:inline distT="0" distB="0" distL="114300" distR="114300">
            <wp:extent cx="4533900" cy="3629025"/>
            <wp:effectExtent l="0" t="0" r="7620" b="1333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472E0"/>
    <w:p w14:paraId="7B6083A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64150" cy="1769110"/>
            <wp:effectExtent l="0" t="0" r="8890" b="1397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76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03C1CB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2: Chạy MySQL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CF8564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36751E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Tạo một container chạy MySQL phiên bản 8.0.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B551CE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Đặt username là user, password là password và database là myd</w:t>
      </w:r>
    </w:p>
    <w:p w14:paraId="32280E09">
      <w:r>
        <w:drawing>
          <wp:inline distT="0" distB="0" distL="114300" distR="114300">
            <wp:extent cx="5271135" cy="5351145"/>
            <wp:effectExtent l="0" t="0" r="1905" b="13335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35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153F9"/>
    <w:p w14:paraId="16E7892C">
      <w:pPr>
        <w:rPr>
          <w:rFonts w:hint="default"/>
          <w:lang w:val="en-US"/>
        </w:rPr>
      </w:pPr>
      <w:r>
        <w:drawing>
          <wp:inline distT="0" distB="0" distL="114300" distR="114300">
            <wp:extent cx="5271770" cy="588645"/>
            <wp:effectExtent l="0" t="0" r="1270" b="5715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8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230A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3: Kết nối MySQL với PHPMyAdmin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D817CB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956DDC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MySQL và PHPMyAdmin với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984C43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PHPMyAdmin chạy trên cổng 8081.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7D1275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69865" cy="6101080"/>
            <wp:effectExtent l="0" t="0" r="3175" b="10160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10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8AE3D1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62245" cy="1176655"/>
            <wp:effectExtent l="0" t="0" r="10795" b="12065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17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740FA8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4: Chạy ứng dụng Node.js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23FC7C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C3BF6E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một ứng dụng Node.js đơn giản với Express.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5F517E1"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drawing>
          <wp:inline distT="0" distB="0" distL="114300" distR="114300">
            <wp:extent cx="5269865" cy="4487545"/>
            <wp:effectExtent l="0" t="0" r="3175" b="8255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48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02072"/>
    <w:p w14:paraId="39127529">
      <w:r>
        <w:drawing>
          <wp:inline distT="0" distB="0" distL="114300" distR="114300">
            <wp:extent cx="4714875" cy="3543300"/>
            <wp:effectExtent l="0" t="0" r="9525" b="7620"/>
            <wp:docPr id="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4A0CA"/>
    <w:p w14:paraId="184F61F3">
      <w:r>
        <w:drawing>
          <wp:inline distT="0" distB="0" distL="114300" distR="114300">
            <wp:extent cx="4924425" cy="3333750"/>
            <wp:effectExtent l="0" t="0" r="13335" b="3810"/>
            <wp:docPr id="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C592B"/>
    <w:p w14:paraId="74D2DCD0">
      <w:pPr>
        <w:rPr>
          <w:rFonts w:hint="default"/>
          <w:lang w:val="en-US"/>
        </w:rPr>
      </w:pPr>
      <w:r>
        <w:drawing>
          <wp:inline distT="0" distB="0" distL="114300" distR="114300">
            <wp:extent cx="4248150" cy="1714500"/>
            <wp:effectExtent l="0" t="0" r="3810" b="7620"/>
            <wp:docPr id="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8D04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5: Chạy Redis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61D207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E35C76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một container Redis trên cổng 6379.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75EDA41">
      <w:r>
        <w:drawing>
          <wp:inline distT="0" distB="0" distL="114300" distR="114300">
            <wp:extent cx="5271770" cy="7699375"/>
            <wp:effectExtent l="0" t="0" r="1270" b="12065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69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3CBF0"/>
    <w:p w14:paraId="468707D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4886325" cy="2847975"/>
            <wp:effectExtent l="0" t="0" r="5715" b="1905"/>
            <wp:docPr id="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2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F63810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6: Chạy WordPress với MySQL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4703B0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C828B7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WordPress với MySQL bằng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EA815DE">
      <w:r>
        <w:drawing>
          <wp:inline distT="0" distB="0" distL="114300" distR="114300">
            <wp:extent cx="4581525" cy="8515350"/>
            <wp:effectExtent l="0" t="0" r="5715" b="3810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851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CCC88"/>
    <w:p w14:paraId="50FB513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4933950" cy="8029575"/>
            <wp:effectExtent l="0" t="0" r="3810" b="1905"/>
            <wp:docPr id="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802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39DF0D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1D07527">
      <w:r>
        <w:drawing>
          <wp:inline distT="0" distB="0" distL="114300" distR="114300">
            <wp:extent cx="5271135" cy="2550795"/>
            <wp:effectExtent l="0" t="0" r="1905" b="9525"/>
            <wp:docPr id="4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5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604C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73040" cy="799465"/>
            <wp:effectExtent l="0" t="0" r="0" b="8255"/>
            <wp:docPr id="4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3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9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181AA8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7: Chạy MongoDB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31AAF5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4D1F34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MongoDB và Mongo Express để quản lý.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CD116CE">
      <w:r>
        <w:drawing>
          <wp:inline distT="0" distB="0" distL="114300" distR="114300">
            <wp:extent cx="5274310" cy="5328920"/>
            <wp:effectExtent l="0" t="0" r="13970" b="5080"/>
            <wp:docPr id="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2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316B7"/>
    <w:p w14:paraId="0FD6E21E">
      <w:r>
        <w:drawing>
          <wp:inline distT="0" distB="0" distL="114300" distR="114300">
            <wp:extent cx="5269865" cy="4526280"/>
            <wp:effectExtent l="0" t="0" r="3175" b="0"/>
            <wp:docPr id="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52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7E059"/>
    <w:p w14:paraId="363C9D16">
      <w:r>
        <w:drawing>
          <wp:inline distT="0" distB="0" distL="114300" distR="114300">
            <wp:extent cx="5267960" cy="751840"/>
            <wp:effectExtent l="0" t="0" r="5080" b="10160"/>
            <wp:docPr id="4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5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F31B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64785" cy="2016125"/>
            <wp:effectExtent l="0" t="0" r="8255" b="10795"/>
            <wp:docPr id="4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3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01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6363DC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8: Kết nối nhiều dịch vụ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9E8B71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852743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Node.js kết nối với MySQL.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425478D">
      <w:r>
        <w:drawing>
          <wp:inline distT="0" distB="0" distL="114300" distR="114300">
            <wp:extent cx="5269230" cy="6517640"/>
            <wp:effectExtent l="0" t="0" r="3810" b="5080"/>
            <wp:docPr id="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51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906C4"/>
    <w:p w14:paraId="6D6FA198">
      <w:r>
        <w:drawing>
          <wp:inline distT="0" distB="0" distL="114300" distR="114300">
            <wp:extent cx="4381500" cy="6848475"/>
            <wp:effectExtent l="0" t="0" r="7620" b="9525"/>
            <wp:docPr id="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684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5E3FA"/>
    <w:p w14:paraId="32FBDDD6">
      <w:r>
        <w:drawing>
          <wp:inline distT="0" distB="0" distL="114300" distR="114300">
            <wp:extent cx="5153025" cy="5057775"/>
            <wp:effectExtent l="0" t="0" r="13335" b="1905"/>
            <wp:docPr id="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505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F548D"/>
    <w:p w14:paraId="7609643D">
      <w:r>
        <w:drawing>
          <wp:inline distT="0" distB="0" distL="114300" distR="114300">
            <wp:extent cx="5269865" cy="7904480"/>
            <wp:effectExtent l="0" t="0" r="3175" b="5080"/>
            <wp:docPr id="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90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B2A7B"/>
    <w:p w14:paraId="6FD313C9">
      <w:r>
        <w:drawing>
          <wp:inline distT="0" distB="0" distL="114300" distR="114300">
            <wp:extent cx="5269230" cy="774065"/>
            <wp:effectExtent l="0" t="0" r="3810" b="3175"/>
            <wp:docPr id="50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7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D800B">
      <w:pPr>
        <w:rPr>
          <w:rFonts w:hint="default"/>
          <w:lang w:val="en-US"/>
        </w:rPr>
      </w:pPr>
    </w:p>
    <w:p w14:paraId="178846D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9: Chạy ứng dụng Python Flask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ED9C3A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FAF832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ứng dụng Flask đơn giản với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9422A2D">
      <w:r>
        <w:drawing>
          <wp:inline distT="0" distB="0" distL="114300" distR="114300">
            <wp:extent cx="4857750" cy="5057775"/>
            <wp:effectExtent l="0" t="0" r="3810" b="1905"/>
            <wp:docPr id="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505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6F229"/>
    <w:p w14:paraId="50D2C0A1">
      <w:r>
        <w:drawing>
          <wp:inline distT="0" distB="0" distL="114300" distR="114300">
            <wp:extent cx="4152900" cy="4972050"/>
            <wp:effectExtent l="0" t="0" r="7620" b="11430"/>
            <wp:docPr id="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497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1EC37"/>
    <w:p w14:paraId="2D8D1237">
      <w:r>
        <w:drawing>
          <wp:inline distT="0" distB="0" distL="114300" distR="114300">
            <wp:extent cx="4400550" cy="3695700"/>
            <wp:effectExtent l="0" t="0" r="3810" b="7620"/>
            <wp:docPr id="2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22FC8"/>
    <w:p w14:paraId="3EB17DA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2200275" cy="1123950"/>
            <wp:effectExtent l="0" t="0" r="9525" b="3810"/>
            <wp:docPr id="2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EA4B2B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636721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72405" cy="2148840"/>
            <wp:effectExtent l="0" t="0" r="635" b="0"/>
            <wp:docPr id="51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3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E7773F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10: Lưu trữ dữ liệu với Docker Volumes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D498AF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7C020D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MySQL và gắn volume để dữ liệu không bị mất.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B79A43E">
      <w:r>
        <w:drawing>
          <wp:inline distT="0" distB="0" distL="114300" distR="114300">
            <wp:extent cx="4638675" cy="7820025"/>
            <wp:effectExtent l="0" t="0" r="9525" b="13335"/>
            <wp:docPr id="3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782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1D69A"/>
    <w:p w14:paraId="73A382FB">
      <w:r>
        <w:drawing>
          <wp:inline distT="0" distB="0" distL="114300" distR="114300">
            <wp:extent cx="4086225" cy="3228975"/>
            <wp:effectExtent l="0" t="0" r="13335" b="1905"/>
            <wp:docPr id="3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01320"/>
    <w:p w14:paraId="467C9FB8">
      <w:pPr>
        <w:rPr>
          <w:rFonts w:hint="default"/>
          <w:lang w:val="en-US"/>
        </w:rPr>
      </w:pPr>
      <w:r>
        <w:drawing>
          <wp:inline distT="0" distB="0" distL="114300" distR="114300">
            <wp:extent cx="5272405" cy="2148840"/>
            <wp:effectExtent l="0" t="0" r="635" b="0"/>
            <wp:docPr id="5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36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01A4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11: Chạy dịch vụ Postgres với Adminer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FBFCF2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FFDFA0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PostgreSQL và Adminer (công cụ quản lý database) bằng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D05332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PostgreSQL phải có database tên mydb, user là user, password là password.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72ECEB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Adminer chạy trên cổng 8083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A82BE7D">
      <w:r>
        <w:drawing>
          <wp:inline distT="0" distB="0" distL="114300" distR="114300">
            <wp:extent cx="4335780" cy="8858250"/>
            <wp:effectExtent l="0" t="0" r="7620" b="11430"/>
            <wp:docPr id="3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1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35780" cy="885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1AE1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019675" cy="3457575"/>
            <wp:effectExtent l="0" t="0" r="9525" b="1905"/>
            <wp:docPr id="3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62BD66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273040" cy="1002030"/>
            <wp:effectExtent l="0" t="0" r="0" b="3810"/>
            <wp:docPr id="5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3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00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AF21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12: Giám sát container với Prometheus và Grafana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8ED626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5E7431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Prometheus, Grafana và Node Exporter bằng Docker Compose để giám sát hệ thống.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FA86248">
      <w:r>
        <w:drawing>
          <wp:inline distT="0" distB="0" distL="114300" distR="114300">
            <wp:extent cx="5269230" cy="6951345"/>
            <wp:effectExtent l="0" t="0" r="3810" b="13335"/>
            <wp:docPr id="3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18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95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6F440">
      <w:r>
        <w:drawing>
          <wp:inline distT="0" distB="0" distL="114300" distR="114300">
            <wp:extent cx="4476750" cy="7877175"/>
            <wp:effectExtent l="0" t="0" r="3810" b="1905"/>
            <wp:docPr id="3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9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787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7A72D">
      <w:r>
        <w:drawing>
          <wp:inline distT="0" distB="0" distL="114300" distR="114300">
            <wp:extent cx="4048125" cy="3638550"/>
            <wp:effectExtent l="0" t="0" r="5715" b="3810"/>
            <wp:docPr id="3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0989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C240710">
      <w:r>
        <w:drawing>
          <wp:inline distT="0" distB="0" distL="114300" distR="114300">
            <wp:extent cx="5270500" cy="984885"/>
            <wp:effectExtent l="0" t="0" r="2540" b="5715"/>
            <wp:docPr id="54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38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8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332B7"/>
    <w:p w14:paraId="64E61A36">
      <w:r>
        <w:drawing>
          <wp:inline distT="0" distB="0" distL="114300" distR="114300">
            <wp:extent cx="5267325" cy="3831590"/>
            <wp:effectExtent l="0" t="0" r="5715" b="8890"/>
            <wp:docPr id="5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39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83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26C82"/>
    <w:p w14:paraId="40176EA5">
      <w:r>
        <w:drawing>
          <wp:inline distT="0" distB="0" distL="114300" distR="114300">
            <wp:extent cx="5271770" cy="3413125"/>
            <wp:effectExtent l="0" t="0" r="1270" b="635"/>
            <wp:docPr id="56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40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1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603425"/>
    <w:p w14:paraId="3D1E364E">
      <w:pPr>
        <w:rPr>
          <w:rFonts w:hint="default"/>
          <w:lang w:val="en-US"/>
        </w:rPr>
      </w:pPr>
      <w:r>
        <w:drawing>
          <wp:inline distT="0" distB="0" distL="114300" distR="114300">
            <wp:extent cx="5266690" cy="3417570"/>
            <wp:effectExtent l="0" t="0" r="6350" b="11430"/>
            <wp:docPr id="5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4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41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8B80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65C999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13: Chạy ứng dụng React với Nginx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3C98FB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B7EA8C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một ứng dụng React và serve nó bằng Nginx.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929F6BD">
      <w:r>
        <w:drawing>
          <wp:inline distT="0" distB="0" distL="114300" distR="114300">
            <wp:extent cx="4381500" cy="7181850"/>
            <wp:effectExtent l="0" t="0" r="7620" b="11430"/>
            <wp:docPr id="3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718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08850"/>
    <w:p w14:paraId="2A12898C">
      <w:r>
        <w:drawing>
          <wp:inline distT="0" distB="0" distL="114300" distR="114300">
            <wp:extent cx="3838575" cy="5572125"/>
            <wp:effectExtent l="0" t="0" r="1905" b="5715"/>
            <wp:docPr id="3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2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2744A"/>
    <w:p w14:paraId="47A883F7">
      <w:r>
        <w:drawing>
          <wp:inline distT="0" distB="0" distL="114300" distR="114300">
            <wp:extent cx="5267960" cy="7494905"/>
            <wp:effectExtent l="0" t="0" r="5080" b="3175"/>
            <wp:docPr id="3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23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49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FCE46"/>
    <w:p w14:paraId="79F23BC5">
      <w:r>
        <w:drawing>
          <wp:inline distT="0" distB="0" distL="114300" distR="114300">
            <wp:extent cx="3676650" cy="8477250"/>
            <wp:effectExtent l="0" t="0" r="11430" b="11430"/>
            <wp:docPr id="4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4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847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C1000"/>
    <w:p w14:paraId="5B158D97">
      <w:pPr>
        <w:rPr>
          <w:rFonts w:hint="default"/>
          <w:lang w:val="en-US"/>
        </w:rPr>
      </w:pPr>
      <w:r>
        <w:drawing>
          <wp:inline distT="0" distB="0" distL="114300" distR="114300">
            <wp:extent cx="5265420" cy="3604895"/>
            <wp:effectExtent l="0" t="0" r="7620" b="6985"/>
            <wp:docPr id="58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4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2BA3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14: Cấu hình mạng riêng giữa các container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6453A0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1CE97F0"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Chạy 2 container có thể giao tiếp với nhau trong một mạng riêng.</w:t>
      </w:r>
      <w:r>
        <w:drawing>
          <wp:inline distT="0" distB="0" distL="114300" distR="114300">
            <wp:extent cx="5268595" cy="7041515"/>
            <wp:effectExtent l="0" t="0" r="4445" b="14605"/>
            <wp:docPr id="4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2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04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49DB9"/>
    <w:p w14:paraId="6F8B5AFC">
      <w:r>
        <w:drawing>
          <wp:inline distT="0" distB="0" distL="114300" distR="114300">
            <wp:extent cx="5270500" cy="6835140"/>
            <wp:effectExtent l="0" t="0" r="2540" b="7620"/>
            <wp:docPr id="4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26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83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8A0F9">
      <w:r>
        <w:drawing>
          <wp:inline distT="0" distB="0" distL="114300" distR="114300">
            <wp:extent cx="5273675" cy="7000240"/>
            <wp:effectExtent l="0" t="0" r="14605" b="10160"/>
            <wp:docPr id="4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27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70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13454"/>
    <w:p w14:paraId="6CFA3B65">
      <w:r>
        <w:drawing>
          <wp:inline distT="0" distB="0" distL="114300" distR="114300">
            <wp:extent cx="5267325" cy="733425"/>
            <wp:effectExtent l="0" t="0" r="5715" b="13335"/>
            <wp:docPr id="5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43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E2DE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4701CB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15: Giới hạn tài nguyên cho container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39322F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92831B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Giới hạn CPU và RAM cho một container Redis.</w:t>
      </w:r>
    </w:p>
    <w:p w14:paraId="741E28C4">
      <w:r>
        <w:drawing>
          <wp:inline distT="0" distB="0" distL="114300" distR="114300">
            <wp:extent cx="4981575" cy="8743950"/>
            <wp:effectExtent l="0" t="0" r="1905" b="3810"/>
            <wp:docPr id="4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28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874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80D5E"/>
    <w:p w14:paraId="3DB7288F">
      <w:r>
        <w:drawing>
          <wp:inline distT="0" distB="0" distL="114300" distR="114300">
            <wp:extent cx="5264150" cy="703580"/>
            <wp:effectExtent l="0" t="0" r="8890" b="12700"/>
            <wp:docPr id="60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44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70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A324591"/>
    <w:p w14:paraId="68ED7660">
      <w:pPr>
        <w:rPr>
          <w:rFonts w:hint="default"/>
          <w:lang w:val="en-US"/>
        </w:rPr>
      </w:pPr>
      <w:r>
        <w:drawing>
          <wp:inline distT="0" distB="0" distL="114300" distR="114300">
            <wp:extent cx="5267325" cy="449580"/>
            <wp:effectExtent l="0" t="0" r="5715" b="7620"/>
            <wp:docPr id="61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45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4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A7FC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C9E51EE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Phần 3: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Docker Compose file</w:t>
      </w:r>
    </w:p>
    <w:p w14:paraId="246A303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1: Triển khai WordPress với MySQL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554F0F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Tạo stack WordPress kết nối với MySQL, sử dụng volumes để lưu trữ dữ liệu.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613033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72A129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Sử dụng image wordpress:latest (port 80).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F5BEF6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Sử dụng image mysql:5.7 (port 3306).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4D4709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Volume cho database (/var/lib/mysql).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037CA3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4. Biến môi trường cho MySQL: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BC7443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MYSQL_ROOT_PASSWORD, MYSQL_DATABASE, MYSQL_USER, MYSQL_PASSWORD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30A3F0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Gợi ý: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3D02F7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WordPress cần khai báo depends_on MySQL.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D2BB94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Sử dụng network tùy chỉnh để kết nối giữa 2 service.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398915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B31270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2: Ứng dụng Node.js + MongoDB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2BB2C8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Triển khai ứng dụng Node.js (lưu dữ liệu vào MongoDB) và MongoDB với volume.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A27944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5714FE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Viết Dockerfile cho ứng dụng Node.js (ví dụ: REST API đơn giản).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90CB03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Sử dụng image mongo:latest (port 27017).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DB6BED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Volume cho MongoDB (/data/db).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9B76E5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4. Đảm bảo Node.js service khởi động sau MongoDB (depends_on + healthcheck).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E17223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92B34E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3: Load Balancing với Nginx + Flask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8640F2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Cân bằng tải giữa 2 instance Flask dùng Nginx.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3E50E9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DB1C27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2 service Flask (sử dụng app.py từ bài tập trước, port 5000).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629783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1 service Nginx (port 8080) cấu hình làm reverse proxy: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E822D3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Chuyển request / đến các Flask instance (round-robin).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894074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Tạo custom network và Nginx config.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C06FA0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6A830C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4: Prometheus + Grafana Monitoring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15F2858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Giám sát Docker containers dùng Prometheus và Grafana.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A8561C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4B68AB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Service Prometheus (port 9090) với file cấu hình thu thập metrics từ Docker.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87A8F2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Service Grafana (port 3000) kết nối đến Prometheus.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3D8C38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Volume để lưu dữ liệu Prometheus và Grafana.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5C51FA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39C7B0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5: Multi-tier Voting App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6B19A9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Triển khai ứng dụng voting gồm 5 services (Tham khảo từ Docker Docs).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B65704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D2BC24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Frontend: vote (Python, port 5000).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34EE11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Backend: result (Node.js, port 5001).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80656D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Redis (lưu tạm vote).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32B48EB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4. Worker (Java) xử lý vote từ Redis sang DB.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7C4677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5. Postgres (lưu kết quả).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5B3FFB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68A5FB6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6: CI/CD Pipeline với Docker Compose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94603F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Mô phỏng pipeline dev/test bằng Docker Compose.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6D3E099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E14E8C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Service app (Python/Node.js) với code được mount từ host (development mode).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59D8D4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Service tests chạy unit tests khi code thay đổi (sử dụng volumes + entrypoint).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0AC9D6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Service nginx (production mode) dùng image build sẵn từ app.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831F18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Gợi ý: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35CB00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Dùng 2 file compose khác nhau (docker-compose-dev.yml và docker-compose-prod.yml).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4E703C5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Sử dụng docker-compose -f &lt;file&gt; up để chọn môi trường.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074C03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7C8485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7: Elasticsearch + Kibana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35D6D5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Triển khai ELK stack đơn giản.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8F4D52D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0A9FB63">
      <w:pPr>
        <w:numPr>
          <w:ilvl w:val="0"/>
          <w:numId w:val="2"/>
        </w:numPr>
        <w:ind w:left="720" w:leftChars="0" w:firstLine="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Service Elasticsearch (port 9200) với volume.</w:t>
      </w:r>
    </w:p>
    <w:p w14:paraId="278D66EB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86C0D98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Service Kibana (port 5601) kết nối với Elasticsearch.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6934743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Thiết lập environment variables cho credentials.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C245958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68B993D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8: Django + Celery + Redis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D3B7F83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Triển khai Django với Celery worker và Redis làm message broker.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82DB513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CF30040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Django app (port 8000).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6D6799FB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Celery worker chạy song song.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D71426B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Redis service cho task queue.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24745F9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30E731E2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9: Nextcloud với MariaDB + Redis Caching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FBA6132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Triển khai Nextcloud (self-hosted cloud) với MariaDB và Redis.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3861EB7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72811AE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Nextcloud (port 80).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4899E851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MariaDB (volume cho dữ liệu).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78335550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3. Redis cache.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2500C0D9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E09247D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Bài tập 10: Traefik as Reverse Proxy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E8821C2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Mục tiêu: Dùng Traefik để định tuyến request đến các service (Flask, WordPress, etc.).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1EC5B630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Yêu cầu: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5557CA28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 Cấu hình Traefik với Docker provider.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</w:p>
    <w:p w14:paraId="05522B68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2. Đặt labels cho services để Traefik nhận diện.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64286D1"/>
    <w:multiLevelType w:val="singleLevel"/>
    <w:tmpl w:val="C64286D1"/>
    <w:lvl w:ilvl="0" w:tentative="0">
      <w:start w:val="2"/>
      <w:numFmt w:val="decimal"/>
      <w:lvlText w:val="%1"/>
      <w:lvlJc w:val="left"/>
    </w:lvl>
  </w:abstractNum>
  <w:abstractNum w:abstractNumId="1">
    <w:nsid w:val="65ACAC91"/>
    <w:multiLevelType w:val="singleLevel"/>
    <w:tmpl w:val="65ACAC91"/>
    <w:lvl w:ilvl="0" w:tentative="0">
      <w:start w:val="1"/>
      <w:numFmt w:val="decimal"/>
      <w:suff w:val="space"/>
      <w:lvlText w:val="%1."/>
      <w:lvlJc w:val="left"/>
      <w:pPr>
        <w:ind w:left="720" w:leftChars="0" w:firstLine="0" w:firstLineChars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041FD"/>
    <w:rsid w:val="01C0753F"/>
    <w:rsid w:val="01DB6127"/>
    <w:rsid w:val="07200F75"/>
    <w:rsid w:val="076B2508"/>
    <w:rsid w:val="081E32D0"/>
    <w:rsid w:val="09645B6E"/>
    <w:rsid w:val="09A92667"/>
    <w:rsid w:val="0F0E5212"/>
    <w:rsid w:val="163409FD"/>
    <w:rsid w:val="16A05999"/>
    <w:rsid w:val="1710181C"/>
    <w:rsid w:val="19576D41"/>
    <w:rsid w:val="1A4F2DB6"/>
    <w:rsid w:val="1AC52FF2"/>
    <w:rsid w:val="1B2D2D0A"/>
    <w:rsid w:val="1E9A1BFC"/>
    <w:rsid w:val="1F470C87"/>
    <w:rsid w:val="20005F1A"/>
    <w:rsid w:val="20765541"/>
    <w:rsid w:val="20FB580F"/>
    <w:rsid w:val="29EE1201"/>
    <w:rsid w:val="2A7A79DB"/>
    <w:rsid w:val="2B65243A"/>
    <w:rsid w:val="2EC35DF5"/>
    <w:rsid w:val="30873FAB"/>
    <w:rsid w:val="30CD733E"/>
    <w:rsid w:val="34A560C4"/>
    <w:rsid w:val="355359F9"/>
    <w:rsid w:val="3700620F"/>
    <w:rsid w:val="38B955D1"/>
    <w:rsid w:val="39425AB0"/>
    <w:rsid w:val="3BEC625F"/>
    <w:rsid w:val="421B33FA"/>
    <w:rsid w:val="48807076"/>
    <w:rsid w:val="48D662CD"/>
    <w:rsid w:val="48F6071D"/>
    <w:rsid w:val="4A3A231E"/>
    <w:rsid w:val="4BBC433E"/>
    <w:rsid w:val="4DD3102D"/>
    <w:rsid w:val="4DDE086B"/>
    <w:rsid w:val="4F732AC8"/>
    <w:rsid w:val="525642FC"/>
    <w:rsid w:val="52D0326C"/>
    <w:rsid w:val="53F23D37"/>
    <w:rsid w:val="54880717"/>
    <w:rsid w:val="54CA2509"/>
    <w:rsid w:val="565A02FC"/>
    <w:rsid w:val="5670476A"/>
    <w:rsid w:val="56D57C04"/>
    <w:rsid w:val="57FC08F2"/>
    <w:rsid w:val="599A3D2F"/>
    <w:rsid w:val="5EA24661"/>
    <w:rsid w:val="5EC4084D"/>
    <w:rsid w:val="5F02757E"/>
    <w:rsid w:val="616A70BE"/>
    <w:rsid w:val="63C91644"/>
    <w:rsid w:val="640A0EEE"/>
    <w:rsid w:val="659770B8"/>
    <w:rsid w:val="6779088F"/>
    <w:rsid w:val="6EE36ABF"/>
    <w:rsid w:val="6F9500AA"/>
    <w:rsid w:val="708951D0"/>
    <w:rsid w:val="70F52EE5"/>
    <w:rsid w:val="71DE1BCB"/>
    <w:rsid w:val="749649DF"/>
    <w:rsid w:val="74F552C2"/>
    <w:rsid w:val="7D9A72EE"/>
    <w:rsid w:val="7F923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5" Type="http://schemas.openxmlformats.org/officeDocument/2006/relationships/fontTable" Target="fontTable.xml"/><Relationship Id="rId64" Type="http://schemas.openxmlformats.org/officeDocument/2006/relationships/numbering" Target="numbering.xml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188</Words>
  <Characters>918</Characters>
  <Lines>0</Lines>
  <Paragraphs>0</Paragraphs>
  <TotalTime>514</TotalTime>
  <ScaleCrop>false</ScaleCrop>
  <LinksUpToDate>false</LinksUpToDate>
  <CharactersWithSpaces>1143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2026-03-10T12:36:00Z</dcterms:created>
  <dc:creator>Admin</dc:creator>
  <cp:lastModifiedBy>35_Nguyễn Nhật Quân</cp:lastModifiedBy>
  <dcterms:modified xsi:type="dcterms:W3CDTF">2026-04-05T12:06:37Z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0F93FF05D886416AB6A68734F80937B2_12</vt:lpwstr>
  </property>
  <property fmtid="{D5CDD505-2E9C-101B-9397-08002B2CF9AE}" pid="4" name="KSOTemplateDocerSaveRecord">
    <vt:lpwstr>eyJoZGlkIjoiYmYxNGFiOGIwOGI2ZDU4NGI5YWYyMGJhMDkyNWNiZDAiLCJ1c2VySWQiOiI4ODEzOTI3NDY4NTU0In0=</vt:lpwstr>
  </property>
</Properties>
</file>