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Arial"/>
          <w:color w:val="000000"/>
        </w:rPr>
      </w:pPr>
      <w:r>
        <w:rPr>
          <w:rFonts w:ascii="微软雅黑" w:hAnsi="微软雅黑" w:eastAsia="微软雅黑" w:cs="Arial"/>
          <w:color w:val="000000"/>
        </w:rPr>
        <w:pict>
          <v:line id="Line 2" o:spid="_x0000_s1026" o:spt="20" style="position:absolute;left:0pt;margin-left:6pt;margin-top:18.6pt;height:0.05pt;width:405pt;z-index:251659264;mso-width-relative:page;mso-height-relative:page;" o:preferrelative="t" coordsize="21600,21600" o:allowincell="f">
            <v:path arrowok="t"/>
            <v:fill focussize="0,0"/>
            <v:stroke linestyle="thickThin" miterlimit="2"/>
            <v:imagedata o:title=""/>
            <o:lock v:ext="edit"/>
          </v:line>
        </w:pict>
      </w:r>
    </w:p>
    <w:p>
      <w:pPr>
        <w:jc w:val="center"/>
        <w:rPr>
          <w:rFonts w:ascii="微软雅黑" w:hAnsi="微软雅黑" w:eastAsia="微软雅黑" w:cs="Arial"/>
          <w:b/>
          <w:color w:val="000000"/>
          <w:sz w:val="30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SUBJECT  \* MERGEFORMAT </w:instrText>
      </w:r>
      <w:r>
        <w:rPr>
          <w:rFonts w:ascii="微软雅黑" w:hAnsi="微软雅黑" w:eastAsia="微软雅黑"/>
        </w:rPr>
        <w:fldChar w:fldCharType="end"/>
      </w:r>
    </w:p>
    <w:p>
      <w:pPr>
        <w:jc w:val="center"/>
        <w:rPr>
          <w:rFonts w:hint="eastAsia" w:ascii="微软雅黑" w:hAnsi="微软雅黑" w:eastAsia="微软雅黑" w:cs="Arial"/>
          <w:b/>
          <w:color w:val="000000"/>
          <w:sz w:val="30"/>
          <w:lang w:eastAsia="zh-CN"/>
        </w:rPr>
      </w:pPr>
      <w:r>
        <w:rPr>
          <w:rFonts w:hint="eastAsia" w:ascii="微软雅黑" w:hAnsi="微软雅黑" w:eastAsia="微软雅黑" w:cs="Arial"/>
          <w:b/>
          <w:color w:val="000000"/>
          <w:sz w:val="30"/>
          <w:lang w:val="en-US" w:eastAsia="zh-CN"/>
        </w:rPr>
        <w:t>WEDEPOT第三方对外</w:t>
      </w:r>
      <w:r>
        <w:rPr>
          <w:rFonts w:hint="eastAsia" w:ascii="微软雅黑" w:hAnsi="微软雅黑" w:eastAsia="微软雅黑" w:cs="Arial"/>
          <w:b/>
          <w:color w:val="000000"/>
          <w:sz w:val="30"/>
        </w:rPr>
        <w:t>API接口</w:t>
      </w:r>
      <w:r>
        <w:rPr>
          <w:rFonts w:hint="eastAsia" w:ascii="微软雅黑" w:hAnsi="微软雅黑" w:eastAsia="微软雅黑" w:cs="Arial"/>
          <w:b/>
          <w:color w:val="000000"/>
          <w:sz w:val="30"/>
          <w:lang w:eastAsia="zh-CN"/>
        </w:rPr>
        <w:t>协议</w:t>
      </w:r>
    </w:p>
    <w:p>
      <w:pPr>
        <w:jc w:val="center"/>
        <w:rPr>
          <w:rFonts w:ascii="微软雅黑" w:hAnsi="微软雅黑" w:eastAsia="微软雅黑" w:cs="Arial"/>
          <w:b/>
          <w:color w:val="000000"/>
          <w:sz w:val="30"/>
        </w:rPr>
      </w:pPr>
    </w:p>
    <w:p>
      <w:pPr>
        <w:rPr>
          <w:rFonts w:ascii="微软雅黑" w:hAnsi="微软雅黑" w:eastAsia="微软雅黑" w:cs="Arial"/>
          <w:color w:val="000000"/>
          <w:sz w:val="28"/>
        </w:rPr>
      </w:pPr>
      <w:r>
        <w:rPr>
          <w:rFonts w:ascii="微软雅黑" w:hAnsi="微软雅黑" w:eastAsia="微软雅黑" w:cs="Arial"/>
          <w:color w:val="000000"/>
        </w:rPr>
        <w:pict>
          <v:line id="Line 3" o:spid="_x0000_s1027" o:spt="20" style="position:absolute;left:0pt;margin-left:6pt;margin-top:3.15pt;height:0.05pt;width:403.7pt;z-index:251658240;mso-width-relative:page;mso-height-relative:page;" o:preferrelative="t" coordsize="21600,21600" o:allowincell="f">
            <v:path arrowok="t"/>
            <v:fill focussize="0,0"/>
            <v:stroke linestyle="thinThick" miterlimit="2"/>
            <v:imagedata o:title=""/>
            <o:lock v:ext="edit"/>
          </v:line>
        </w:pict>
      </w:r>
    </w:p>
    <w:p>
      <w:pPr>
        <w:rPr>
          <w:rFonts w:ascii="微软雅黑" w:hAnsi="微软雅黑" w:eastAsia="微软雅黑" w:cs="Arial"/>
          <w:color w:val="000000"/>
          <w:sz w:val="28"/>
        </w:rPr>
      </w:pPr>
    </w:p>
    <w:p>
      <w:pPr>
        <w:ind w:left="235" w:firstLine="2738"/>
        <w:rPr>
          <w:rFonts w:ascii="微软雅黑" w:hAnsi="微软雅黑" w:eastAsia="微软雅黑" w:cs="Arial"/>
          <w:color w:val="000000"/>
          <w:spacing w:val="40"/>
          <w:sz w:val="28"/>
        </w:rPr>
      </w:pPr>
    </w:p>
    <w:p>
      <w:pPr>
        <w:pStyle w:val="56"/>
        <w:outlineLvl w:val="0"/>
        <w:rPr>
          <w:rFonts w:ascii="微软雅黑" w:hAnsi="微软雅黑" w:eastAsia="微软雅黑" w:cs="Arial"/>
          <w:color w:val="000000"/>
          <w:sz w:val="30"/>
        </w:rPr>
      </w:pPr>
      <w:bookmarkStart w:id="0" w:name="_Toc149743475"/>
      <w:bookmarkStart w:id="1" w:name="_Toc155179789"/>
      <w:bookmarkStart w:id="2" w:name="_Toc160809979"/>
      <w:bookmarkStart w:id="3" w:name="_Toc161234638"/>
      <w:bookmarkStart w:id="4" w:name="_Toc339628961"/>
      <w:r>
        <w:rPr>
          <w:rFonts w:ascii="微软雅黑" w:hAnsi="微软雅黑" w:eastAsia="微软雅黑" w:cs="Arial"/>
          <w:color w:val="000000"/>
          <w:sz w:val="30"/>
        </w:rPr>
        <w:t>（版本：</w:t>
      </w:r>
      <w:r>
        <w:rPr>
          <w:rFonts w:hint="eastAsia" w:ascii="微软雅黑" w:hAnsi="微软雅黑" w:eastAsia="微软雅黑" w:cs="Arial"/>
          <w:color w:val="000000"/>
          <w:sz w:val="30"/>
        </w:rPr>
        <w:t>1</w:t>
      </w:r>
      <w:r>
        <w:rPr>
          <w:rFonts w:ascii="微软雅黑" w:hAnsi="微软雅黑" w:eastAsia="微软雅黑" w:cs="Arial"/>
          <w:color w:val="000000"/>
          <w:sz w:val="30"/>
        </w:rPr>
        <w:t>.0）</w:t>
      </w:r>
      <w:bookmarkEnd w:id="0"/>
      <w:bookmarkEnd w:id="1"/>
      <w:bookmarkEnd w:id="2"/>
      <w:bookmarkEnd w:id="3"/>
      <w:bookmarkEnd w:id="4"/>
    </w:p>
    <w:p>
      <w:pPr>
        <w:spacing w:line="480" w:lineRule="auto"/>
        <w:rPr>
          <w:rFonts w:ascii="微软雅黑" w:hAnsi="微软雅黑" w:eastAsia="微软雅黑" w:cs="Arial"/>
          <w:color w:val="000000"/>
        </w:rPr>
      </w:pPr>
    </w:p>
    <w:p>
      <w:pPr>
        <w:spacing w:line="480" w:lineRule="auto"/>
        <w:ind w:left="-470"/>
        <w:rPr>
          <w:rFonts w:ascii="微软雅黑" w:hAnsi="微软雅黑" w:eastAsia="微软雅黑" w:cs="Arial"/>
          <w:color w:val="000000"/>
        </w:rPr>
      </w:pPr>
    </w:p>
    <w:p>
      <w:pPr>
        <w:spacing w:line="480" w:lineRule="auto"/>
        <w:ind w:left="-470"/>
        <w:rPr>
          <w:rFonts w:ascii="微软雅黑" w:hAnsi="微软雅黑" w:eastAsia="微软雅黑" w:cs="Arial"/>
          <w:color w:val="000000"/>
        </w:rPr>
      </w:pPr>
    </w:p>
    <w:p>
      <w:pPr>
        <w:spacing w:line="480" w:lineRule="auto"/>
        <w:ind w:left="-470"/>
        <w:rPr>
          <w:rFonts w:ascii="微软雅黑" w:hAnsi="微软雅黑" w:eastAsia="微软雅黑" w:cs="Arial"/>
          <w:color w:val="000000"/>
        </w:rPr>
      </w:pPr>
    </w:p>
    <w:p>
      <w:pPr>
        <w:spacing w:line="480" w:lineRule="auto"/>
        <w:ind w:left="-470"/>
        <w:rPr>
          <w:rFonts w:ascii="微软雅黑" w:hAnsi="微软雅黑" w:eastAsia="微软雅黑" w:cs="Arial"/>
          <w:color w:val="000000"/>
        </w:rPr>
      </w:pPr>
    </w:p>
    <w:p>
      <w:pPr>
        <w:spacing w:line="480" w:lineRule="auto"/>
        <w:ind w:left="-470"/>
        <w:rPr>
          <w:rFonts w:ascii="微软雅黑" w:hAnsi="微软雅黑" w:eastAsia="微软雅黑" w:cs="Arial"/>
          <w:color w:val="000000"/>
        </w:rPr>
      </w:pPr>
    </w:p>
    <w:p>
      <w:pPr>
        <w:jc w:val="center"/>
        <w:rPr>
          <w:rFonts w:ascii="微软雅黑" w:hAnsi="微软雅黑" w:eastAsia="微软雅黑" w:cs="Arial"/>
          <w:color w:val="000000"/>
        </w:rPr>
      </w:pPr>
      <w:r>
        <w:rPr>
          <w:rFonts w:ascii="微软雅黑" w:hAnsi="微软雅黑" w:eastAsia="微软雅黑" w:cs="Arial"/>
          <w:color w:val="000000"/>
        </w:rPr>
        <w:br w:type="page"/>
      </w:r>
    </w:p>
    <w:tbl>
      <w:tblPr>
        <w:tblStyle w:val="40"/>
        <w:tblW w:w="85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项目名称/代码：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  <w:lang w:val="en-US" w:eastAsia="zh-CN"/>
              </w:rPr>
              <w:t>WEDEPOT第三方对外api规范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版本：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状态：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所有人：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作者/创建时间：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hint="default" w:ascii="微软雅黑" w:hAnsi="微软雅黑" w:eastAsia="微软雅黑" w:cs="Arial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  <w:lang w:val="en-US" w:eastAsia="zh-CN"/>
              </w:rPr>
              <w:t>xiaoY</w:t>
            </w: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/201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  <w:lang w:val="en-US" w:eastAsia="zh-CN"/>
              </w:rPr>
              <w:t>9</w:t>
            </w: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.0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作者/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szCs w:val="21"/>
              </w:rPr>
              <w:t>修改</w:t>
            </w: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时间：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  <w:t>批准人/批准时间：</w:t>
            </w:r>
          </w:p>
        </w:tc>
        <w:tc>
          <w:tcPr>
            <w:tcW w:w="6093" w:type="dxa"/>
          </w:tcPr>
          <w:p>
            <w:pPr>
              <w:spacing w:before="120" w:after="120"/>
              <w:ind w:firstLine="0"/>
              <w:rPr>
                <w:rFonts w:ascii="微软雅黑" w:hAnsi="微软雅黑" w:eastAsia="微软雅黑" w:cs="Arial"/>
                <w:color w:val="000000"/>
                <w:sz w:val="21"/>
                <w:szCs w:val="21"/>
              </w:rPr>
            </w:pPr>
          </w:p>
        </w:tc>
      </w:tr>
    </w:tbl>
    <w:p>
      <w:pPr>
        <w:jc w:val="center"/>
        <w:rPr>
          <w:rFonts w:ascii="微软雅黑" w:hAnsi="微软雅黑" w:eastAsia="微软雅黑" w:cs="Arial"/>
          <w:color w:val="000000"/>
        </w:rPr>
      </w:pPr>
    </w:p>
    <w:tbl>
      <w:tblPr>
        <w:tblStyle w:val="4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4682"/>
        <w:gridCol w:w="900"/>
        <w:gridCol w:w="900"/>
        <w:gridCol w:w="13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tcBorders>
              <w:top w:val="nil"/>
              <w:left w:val="nil"/>
              <w:right w:val="nil"/>
            </w:tcBorders>
          </w:tcPr>
          <w:p>
            <w:pPr>
              <w:spacing w:before="100" w:after="100" w:line="0" w:lineRule="atLeast"/>
              <w:jc w:val="center"/>
              <w:rPr>
                <w:rFonts w:ascii="微软雅黑" w:hAnsi="微软雅黑" w:eastAsia="微软雅黑" w:cs="Arial"/>
                <w:b/>
                <w:color w:val="000000"/>
                <w:sz w:val="28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8"/>
              </w:rPr>
              <w:t>文档更改历史记录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序号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jc w:val="center"/>
              <w:rPr>
                <w:rFonts w:ascii="微软雅黑" w:hAnsi="微软雅黑" w:eastAsia="微软雅黑" w:cs="Arial"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主要更改内容</w:t>
            </w: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版本号</w:t>
            </w: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更改人</w:t>
            </w: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更改时间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1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新增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accessToken获取接口</w:t>
            </w: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V1.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0</w:t>
            </w: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hint="default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xiaoY</w:t>
            </w: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201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0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2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2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hint="default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新增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refreshToken刷新接口</w:t>
            </w: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V1.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0</w:t>
            </w: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hint="default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xiaoY</w:t>
            </w: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201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0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2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3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hint="eastAsia" w:ascii="微软雅黑" w:hAnsi="微软雅黑" w:eastAsia="微软雅黑" w:cs="Arial"/>
                <w:b/>
                <w:color w:val="000000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Arial"/>
                <w:color w:val="000000"/>
                <w:sz w:val="21"/>
              </w:rPr>
              <w:t>新增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expressInfo获取运单信息接口</w:t>
            </w:r>
          </w:p>
        </w:tc>
        <w:tc>
          <w:tcPr>
            <w:tcW w:w="900" w:type="dxa"/>
            <w:vAlign w:val="top"/>
          </w:tcPr>
          <w:p>
            <w:pPr>
              <w:spacing w:line="0" w:lineRule="atLeast"/>
              <w:ind w:firstLine="0" w:firstLineChars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V1.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spacing w:line="0" w:lineRule="atLeast"/>
              <w:ind w:firstLine="0" w:firstLineChars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xiaoY</w:t>
            </w:r>
          </w:p>
        </w:tc>
        <w:tc>
          <w:tcPr>
            <w:tcW w:w="1394" w:type="dxa"/>
            <w:vAlign w:val="top"/>
          </w:tcPr>
          <w:p>
            <w:pPr>
              <w:spacing w:line="0" w:lineRule="atLeast"/>
              <w:ind w:firstLine="0" w:firstLineChars="0"/>
              <w:rPr>
                <w:rFonts w:ascii="微软雅黑" w:hAnsi="微软雅黑" w:eastAsia="微软雅黑" w:cs="Arial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201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0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</w:rPr>
              <w:t>2</w:t>
            </w:r>
            <w:r>
              <w:rPr>
                <w:rFonts w:hint="eastAsia" w:ascii="微软雅黑" w:hAnsi="微软雅黑" w:eastAsia="微软雅黑" w:cs="Arial"/>
                <w:color w:val="000000"/>
                <w:sz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4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5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6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7</w:t>
            </w:r>
          </w:p>
        </w:tc>
        <w:tc>
          <w:tcPr>
            <w:tcW w:w="4682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8</w:t>
            </w:r>
          </w:p>
        </w:tc>
        <w:tc>
          <w:tcPr>
            <w:tcW w:w="4682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9</w:t>
            </w:r>
          </w:p>
        </w:tc>
        <w:tc>
          <w:tcPr>
            <w:tcW w:w="4682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Align w:val="center"/>
          </w:tcPr>
          <w:p>
            <w:pPr>
              <w:spacing w:line="0" w:lineRule="atLeast"/>
              <w:ind w:firstLine="0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  <w:r>
              <w:rPr>
                <w:rFonts w:ascii="微软雅黑" w:hAnsi="微软雅黑" w:eastAsia="微软雅黑" w:cs="Arial"/>
                <w:b/>
                <w:color w:val="000000"/>
                <w:sz w:val="21"/>
              </w:rPr>
              <w:t>10</w:t>
            </w:r>
          </w:p>
        </w:tc>
        <w:tc>
          <w:tcPr>
            <w:tcW w:w="4682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900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  <w:tc>
          <w:tcPr>
            <w:tcW w:w="1394" w:type="dxa"/>
          </w:tcPr>
          <w:p>
            <w:pPr>
              <w:spacing w:line="0" w:lineRule="atLeast"/>
              <w:rPr>
                <w:rFonts w:ascii="微软雅黑" w:hAnsi="微软雅黑" w:eastAsia="微软雅黑" w:cs="Arial"/>
                <w:b/>
                <w:color w:val="000000"/>
                <w:sz w:val="21"/>
              </w:rPr>
            </w:pPr>
          </w:p>
        </w:tc>
      </w:tr>
    </w:tbl>
    <w:p>
      <w:pPr>
        <w:ind w:firstLine="0"/>
        <w:rPr>
          <w:rFonts w:ascii="微软雅黑" w:hAnsi="微软雅黑" w:eastAsia="微软雅黑" w:cs="Arial"/>
          <w:sz w:val="32"/>
        </w:rPr>
      </w:pPr>
      <w:bookmarkStart w:id="5" w:name="_Toc339628969"/>
      <w:bookmarkStart w:id="6" w:name="_Toc304197224"/>
      <w:bookmarkStart w:id="7" w:name="_Toc161234646"/>
      <w:bookmarkStart w:id="8" w:name="_Toc160809987"/>
      <w:bookmarkStart w:id="9" w:name="_Toc68442905"/>
      <w:bookmarkStart w:id="10" w:name="_Toc68366720"/>
      <w:bookmarkStart w:id="11" w:name="_Toc155179797"/>
      <w:bookmarkStart w:id="12" w:name="_Toc149743483"/>
      <w:bookmarkStart w:id="13" w:name="_Toc123806334"/>
      <w:bookmarkStart w:id="14" w:name="_Toc69827949"/>
      <w:bookmarkStart w:id="15" w:name="_Toc69100956"/>
    </w:p>
    <w:p>
      <w:pPr>
        <w:pStyle w:val="2"/>
        <w:rPr>
          <w:rFonts w:ascii="微软雅黑" w:hAnsi="微软雅黑" w:eastAsia="微软雅黑" w:cs="Arial"/>
        </w:rPr>
      </w:pPr>
      <w:r>
        <w:rPr>
          <w:rFonts w:hint="eastAsia" w:ascii="微软雅黑" w:hAnsi="微软雅黑" w:eastAsia="微软雅黑" w:cs="Arial"/>
        </w:rPr>
        <w:t>交互</w:t>
      </w:r>
      <w:bookmarkEnd w:id="5"/>
      <w:r>
        <w:rPr>
          <w:rFonts w:hint="eastAsia" w:ascii="微软雅黑" w:hAnsi="微软雅黑" w:eastAsia="微软雅黑" w:cs="Arial"/>
        </w:rPr>
        <w:t>方式</w:t>
      </w:r>
    </w:p>
    <w:p>
      <w:pPr>
        <w:pStyle w:val="3"/>
        <w:tabs>
          <w:tab w:val="left" w:pos="720"/>
          <w:tab w:val="clear" w:pos="1710"/>
        </w:tabs>
        <w:spacing w:line="240" w:lineRule="auto"/>
        <w:ind w:left="723" w:hanging="723" w:hangingChars="241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概述</w:t>
      </w:r>
    </w:p>
    <w:p>
      <w:pPr>
        <w:ind w:firstLine="42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Wedepot接口</w:t>
      </w:r>
      <w:r>
        <w:rPr>
          <w:rFonts w:hint="eastAsia" w:ascii="微软雅黑" w:hAnsi="微软雅黑" w:eastAsia="微软雅黑"/>
          <w:sz w:val="18"/>
          <w:szCs w:val="18"/>
        </w:rPr>
        <w:t>推送</w:t>
      </w:r>
      <w:r>
        <w:rPr>
          <w:rFonts w:ascii="微软雅黑" w:hAnsi="微软雅黑" w:eastAsia="微软雅黑"/>
          <w:sz w:val="18"/>
          <w:szCs w:val="18"/>
        </w:rPr>
        <w:t>应用服务器提供http服务给第三方系统调用</w:t>
      </w:r>
      <w:r>
        <w:rPr>
          <w:rFonts w:hint="eastAsia" w:ascii="微软雅黑" w:hAnsi="微软雅黑" w:eastAsia="微软雅黑"/>
          <w:sz w:val="18"/>
          <w:szCs w:val="18"/>
        </w:rPr>
        <w:t>，接收到第三方系统的调用请求后，服务端先判断签名数据是否正确，再判断调用的应用是否有权限调用相应的api接口，。</w:t>
      </w:r>
    </w:p>
    <w:p>
      <w:pPr>
        <w:ind w:firstLine="0"/>
        <w:rPr>
          <w:rFonts w:ascii="微软雅黑" w:hAnsi="微软雅黑" w:eastAsia="微软雅黑"/>
          <w:b/>
          <w:color w:val="FF0000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ab/>
      </w:r>
      <w:r>
        <w:rPr>
          <w:rFonts w:ascii="微软雅黑" w:hAnsi="微软雅黑" w:eastAsia="微软雅黑"/>
          <w:sz w:val="18"/>
          <w:szCs w:val="18"/>
        </w:rPr>
        <w:t>Api的调用地址为</w:t>
      </w:r>
      <w:r>
        <w:rPr>
          <w:rFonts w:hint="eastAsia" w:ascii="微软雅黑" w:hAnsi="微软雅黑" w:eastAsia="微软雅黑"/>
          <w:sz w:val="18"/>
          <w:szCs w:val="18"/>
        </w:rPr>
        <w:t>：正式环境：</w:t>
      </w:r>
      <w:r>
        <w:fldChar w:fldCharType="begin"/>
      </w:r>
      <w:r>
        <w:instrText xml:space="preserve"> HYPERLINK "http://hy.tcl.com/api/v1" </w:instrText>
      </w:r>
      <w:r>
        <w:fldChar w:fldCharType="separate"/>
      </w:r>
      <w:r>
        <w:rPr>
          <w:rStyle w:val="45"/>
          <w:rFonts w:ascii="微软雅黑" w:hAnsi="微软雅黑" w:eastAsia="微软雅黑"/>
          <w:b/>
          <w:color w:val="FF0000"/>
          <w:sz w:val="18"/>
          <w:szCs w:val="18"/>
          <w:u w:val="none"/>
        </w:rPr>
        <w:t>http</w:t>
      </w:r>
      <w:r>
        <w:rPr>
          <w:rStyle w:val="45"/>
          <w:rFonts w:hint="eastAsia" w:ascii="微软雅黑" w:hAnsi="微软雅黑" w:eastAsia="微软雅黑"/>
          <w:b/>
          <w:color w:val="FF0000"/>
          <w:sz w:val="18"/>
          <w:szCs w:val="18"/>
          <w:u w:val="none"/>
          <w:lang w:val="en-US" w:eastAsia="zh-CN"/>
        </w:rPr>
        <w:t>s</w:t>
      </w:r>
      <w:r>
        <w:rPr>
          <w:rStyle w:val="45"/>
          <w:rFonts w:ascii="微软雅黑" w:hAnsi="微软雅黑" w:eastAsia="微软雅黑"/>
          <w:b/>
          <w:color w:val="FF0000"/>
          <w:sz w:val="18"/>
          <w:szCs w:val="18"/>
          <w:u w:val="none"/>
        </w:rPr>
        <w:t>://</w:t>
      </w:r>
      <w:r>
        <w:rPr>
          <w:rStyle w:val="45"/>
          <w:rFonts w:hint="eastAsia" w:ascii="微软雅黑" w:hAnsi="微软雅黑" w:eastAsia="微软雅黑"/>
          <w:b/>
          <w:color w:val="FF0000"/>
          <w:sz w:val="18"/>
          <w:szCs w:val="18"/>
          <w:u w:val="none"/>
          <w:lang w:val="en-US" w:eastAsia="zh-CN"/>
        </w:rPr>
        <w:t>k.wedepot.com</w:t>
      </w:r>
      <w:r>
        <w:rPr>
          <w:rStyle w:val="45"/>
          <w:rFonts w:ascii="微软雅黑" w:hAnsi="微软雅黑" w:eastAsia="微软雅黑"/>
          <w:b/>
          <w:color w:val="FF0000"/>
          <w:sz w:val="18"/>
          <w:szCs w:val="18"/>
          <w:u w:val="none"/>
        </w:rPr>
        <w:t>/api/v</w:t>
      </w:r>
      <w:r>
        <w:rPr>
          <w:rStyle w:val="45"/>
          <w:rFonts w:hint="eastAsia" w:ascii="微软雅黑" w:hAnsi="微软雅黑" w:eastAsia="微软雅黑"/>
          <w:b/>
          <w:color w:val="FF0000"/>
          <w:sz w:val="18"/>
          <w:szCs w:val="18"/>
          <w:u w:val="none"/>
        </w:rPr>
        <w:t>1</w:t>
      </w:r>
      <w:r>
        <w:rPr>
          <w:rStyle w:val="45"/>
          <w:rFonts w:hint="eastAsia" w:ascii="微软雅黑" w:hAnsi="微软雅黑" w:eastAsia="微软雅黑"/>
          <w:b/>
          <w:color w:val="FF0000"/>
          <w:sz w:val="18"/>
          <w:szCs w:val="18"/>
          <w:u w:val="none"/>
        </w:rPr>
        <w:fldChar w:fldCharType="end"/>
      </w:r>
    </w:p>
    <w:p>
      <w:pPr>
        <w:ind w:firstLine="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b/>
          <w:color w:val="FF0000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color w:val="FF0000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color w:val="FF0000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color w:val="FF0000"/>
          <w:sz w:val="18"/>
          <w:szCs w:val="18"/>
        </w:rPr>
        <w:tab/>
      </w:r>
      <w:r>
        <w:rPr>
          <w:rFonts w:hint="eastAsia" w:ascii="微软雅黑" w:hAnsi="微软雅黑" w:eastAsia="微软雅黑"/>
          <w:b/>
          <w:color w:val="FF0000"/>
          <w:sz w:val="18"/>
          <w:szCs w:val="18"/>
        </w:rPr>
        <w:t xml:space="preserve">    </w:t>
      </w: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>
      <w:pPr>
        <w:pStyle w:val="2"/>
      </w:pPr>
      <w:r>
        <w:rPr>
          <w:rFonts w:hint="eastAsia" w:ascii="微软雅黑" w:hAnsi="微软雅黑" w:eastAsia="微软雅黑"/>
        </w:rPr>
        <w:t>接口</w:t>
      </w:r>
      <w:r>
        <w:rPr>
          <w:rFonts w:hint="eastAsia" w:ascii="微软雅黑" w:hAnsi="微软雅黑" w:eastAsia="微软雅黑"/>
          <w:lang w:eastAsia="zh-CN"/>
        </w:rPr>
        <w:t>说明</w:t>
      </w:r>
    </w:p>
    <w:p>
      <w:pPr>
        <w:pStyle w:val="4"/>
        <w:numPr>
          <w:numId w:val="0"/>
        </w:numPr>
        <w:tabs>
          <w:tab w:val="clear" w:pos="720"/>
        </w:tabs>
        <w:ind w:leftChars="0"/>
        <w:rPr>
          <w:rFonts w:hint="eastAsia" w:ascii="微软雅黑" w:hAnsi="微软雅黑" w:eastAsia="微软雅黑"/>
          <w:szCs w:val="22"/>
          <w:lang w:val="en-US" w:eastAsia="zh-CN"/>
        </w:rPr>
      </w:pPr>
      <w:r>
        <w:rPr>
          <w:rFonts w:hint="eastAsia" w:ascii="微软雅黑" w:hAnsi="微软雅黑" w:eastAsia="微软雅黑"/>
          <w:szCs w:val="22"/>
          <w:lang w:val="en-US" w:eastAsia="zh-CN"/>
        </w:rPr>
        <w:t>2.1 获取token</w:t>
      </w:r>
    </w:p>
    <w:tbl>
      <w:tblPr>
        <w:tblStyle w:val="40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2"/>
        <w:gridCol w:w="992"/>
        <w:gridCol w:w="567"/>
        <w:gridCol w:w="567"/>
        <w:gridCol w:w="567"/>
        <w:gridCol w:w="1276"/>
        <w:gridCol w:w="3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接口名称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accessToken获取接口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接口编码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accessToken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接口描述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</w:rPr>
              <w:t>此接口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eastAsia="zh-CN"/>
              </w:rPr>
              <w:t>用作获取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val="en-US" w:eastAsia="zh-CN"/>
              </w:rPr>
              <w:t>access_token，并利用于后续接口交互校验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</w:tcPr>
          <w:p>
            <w:pPr>
              <w:ind w:firstLine="0"/>
              <w:rPr>
                <w:rFonts w:ascii="微软雅黑" w:hAnsi="微软雅黑" w:eastAsia="微软雅黑" w:cs="Arial"/>
                <w:b/>
                <w:color w:val="000000"/>
                <w:kern w:val="0"/>
                <w:sz w:val="20"/>
                <w:szCs w:val="18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</w:rPr>
              <w:t>接口参数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559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代码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必须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接口名</w:t>
            </w:r>
          </w:p>
        </w:tc>
        <w:tc>
          <w:tcPr>
            <w:tcW w:w="1559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appKey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string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是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6"/>
                <w:szCs w:val="16"/>
                <w:lang w:eastAsia="zh-CN"/>
              </w:rPr>
              <w:t>定值：outSideExpress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接口秘钥</w:t>
            </w:r>
          </w:p>
        </w:tc>
        <w:tc>
          <w:tcPr>
            <w:tcW w:w="1559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appSecret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string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是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定</w:t>
            </w:r>
            <w:bookmarkStart w:id="16" w:name="_GoBack"/>
            <w:bookmarkEnd w:id="16"/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值：</w:t>
            </w:r>
            <w:r>
              <w:rPr>
                <w:rFonts w:hint="eastAsia" w:ascii="微软雅黑" w:hAnsi="微软雅黑" w:eastAsia="微软雅黑"/>
                <w:kern w:val="0"/>
                <w:sz w:val="20"/>
              </w:rPr>
              <w:t>YFjNXJaHdwPrsjioCFx4O2IDc5Hkuq3TqKnfgAP8p6UmhowrJT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</w:tcPr>
          <w:p>
            <w:pPr>
              <w:ind w:firstLine="0"/>
              <w:jc w:val="left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参数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4877" w:type="dxa"/>
            <w:gridSpan w:val="3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384" w:type="dxa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token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token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4877" w:type="dxa"/>
            <w:gridSpan w:val="3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Token值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过期时间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expires_in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4877" w:type="dxa"/>
            <w:gridSpan w:val="3"/>
          </w:tcPr>
          <w:p>
            <w:pPr>
              <w:numPr>
                <w:numId w:val="0"/>
              </w:numPr>
              <w:ind w:left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N秒后过期</w:t>
            </w: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 xml:space="preserve"> </w:t>
            </w:r>
          </w:p>
        </w:tc>
      </w:tr>
    </w:tbl>
    <w:p>
      <w:pPr>
        <w:pStyle w:val="4"/>
        <w:numPr>
          <w:numId w:val="0"/>
        </w:numPr>
        <w:tabs>
          <w:tab w:val="clear" w:pos="720"/>
        </w:tabs>
        <w:ind w:leftChars="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2.2 刷新token</w:t>
      </w:r>
    </w:p>
    <w:tbl>
      <w:tblPr>
        <w:tblStyle w:val="40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2"/>
        <w:gridCol w:w="992"/>
        <w:gridCol w:w="669"/>
        <w:gridCol w:w="465"/>
        <w:gridCol w:w="567"/>
        <w:gridCol w:w="1276"/>
        <w:gridCol w:w="3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接口名称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eastAsia="zh-CN"/>
              </w:rPr>
              <w:t>刷新</w:t>
            </w: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accessToken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接口编码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refreshToken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接口描述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</w:rPr>
              <w:t>此接口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eastAsia="zh-CN"/>
              </w:rPr>
              <w:t>用于刷新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val="en-US" w:eastAsia="zh-CN"/>
              </w:rPr>
              <w:t>accessToken，可通过之前获取接口带入重新获取，注意：不能token过期后调用此接口，否则无效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</w:tcPr>
          <w:p>
            <w:pPr>
              <w:ind w:firstLine="0"/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  <w:lang w:val="en-US" w:eastAsia="zh-CN"/>
              </w:rPr>
              <w:t>Header头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661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代码</w:t>
            </w:r>
          </w:p>
        </w:tc>
        <w:tc>
          <w:tcPr>
            <w:tcW w:w="1032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必须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授权码</w:t>
            </w:r>
          </w:p>
        </w:tc>
        <w:tc>
          <w:tcPr>
            <w:tcW w:w="1661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Authorization</w:t>
            </w:r>
          </w:p>
        </w:tc>
        <w:tc>
          <w:tcPr>
            <w:tcW w:w="1032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string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是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6"/>
                <w:szCs w:val="16"/>
                <w:lang w:val="en-US" w:eastAsia="zh-CN"/>
              </w:rPr>
              <w:t>格式：bearer {accesstoken}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</w:tcPr>
          <w:p>
            <w:pPr>
              <w:ind w:firstLine="0"/>
              <w:jc w:val="left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参数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4877" w:type="dxa"/>
            <w:gridSpan w:val="3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384" w:type="dxa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token</w:t>
            </w:r>
          </w:p>
        </w:tc>
        <w:tc>
          <w:tcPr>
            <w:tcW w:w="1134" w:type="dxa"/>
            <w:gridSpan w:val="2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token</w:t>
            </w:r>
          </w:p>
        </w:tc>
        <w:tc>
          <w:tcPr>
            <w:tcW w:w="1134" w:type="dxa"/>
            <w:gridSpan w:val="2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4877" w:type="dxa"/>
            <w:gridSpan w:val="3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Token值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过期时间</w:t>
            </w:r>
          </w:p>
        </w:tc>
        <w:tc>
          <w:tcPr>
            <w:tcW w:w="1134" w:type="dxa"/>
            <w:gridSpan w:val="2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expires_in</w:t>
            </w:r>
          </w:p>
        </w:tc>
        <w:tc>
          <w:tcPr>
            <w:tcW w:w="1134" w:type="dxa"/>
            <w:gridSpan w:val="2"/>
            <w:vAlign w:val="top"/>
          </w:tcPr>
          <w:p>
            <w:pPr>
              <w:ind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4877" w:type="dxa"/>
            <w:gridSpan w:val="3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N秒后过期</w:t>
            </w: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 xml:space="preserve"> </w:t>
            </w:r>
          </w:p>
        </w:tc>
      </w:tr>
    </w:tbl>
    <w:p>
      <w:pPr>
        <w:pStyle w:val="4"/>
        <w:numPr>
          <w:numId w:val="0"/>
        </w:numPr>
        <w:tabs>
          <w:tab w:val="clear" w:pos="720"/>
        </w:tabs>
        <w:ind w:leftChars="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2.3 获取运单信息</w:t>
      </w:r>
    </w:p>
    <w:tbl>
      <w:tblPr>
        <w:tblStyle w:val="40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2"/>
        <w:gridCol w:w="992"/>
        <w:gridCol w:w="710"/>
        <w:gridCol w:w="424"/>
        <w:gridCol w:w="567"/>
        <w:gridCol w:w="1276"/>
        <w:gridCol w:w="3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接口名称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expressInfo获取运单信息接口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接口编码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expressInfo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接口描述</w:t>
            </w:r>
          </w:p>
        </w:tc>
        <w:tc>
          <w:tcPr>
            <w:tcW w:w="7145" w:type="dxa"/>
            <w:gridSpan w:val="7"/>
          </w:tcPr>
          <w:p>
            <w:pPr>
              <w:ind w:firstLine="0"/>
              <w:rPr>
                <w:rFonts w:hint="default" w:ascii="微软雅黑" w:hAnsi="微软雅黑" w:eastAsia="微软雅黑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</w:rPr>
              <w:t>此接口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eastAsia="zh-CN"/>
              </w:rPr>
              <w:t>用作获取传入相关参数，返回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  <w:lang w:val="en-US" w:eastAsia="zh-CN"/>
              </w:rPr>
              <w:t>wedepot内部运单所有信息接口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  <w:vAlign w:val="top"/>
          </w:tcPr>
          <w:p>
            <w:pPr>
              <w:ind w:firstLine="0" w:firstLineChars="0"/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  <w:lang w:val="en-US" w:eastAsia="zh-CN"/>
              </w:rPr>
              <w:t>Header头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  <w:shd w:val="clear" w:color="auto" w:fill="FFFFFF" w:themeFill="background1"/>
            <w:vAlign w:val="top"/>
          </w:tcPr>
          <w:p>
            <w:pPr>
              <w:ind w:firstLine="0" w:firstLineChars="0"/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702" w:type="dxa"/>
            <w:gridSpan w:val="2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代码</w:t>
            </w:r>
          </w:p>
        </w:tc>
        <w:tc>
          <w:tcPr>
            <w:tcW w:w="991" w:type="dxa"/>
            <w:gridSpan w:val="2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1276" w:type="dxa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必须</w:t>
            </w:r>
          </w:p>
        </w:tc>
        <w:tc>
          <w:tcPr>
            <w:tcW w:w="3034" w:type="dxa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  <w:shd w:val="clear" w:color="auto" w:fill="FFFFFF" w:themeFill="background1"/>
            <w:vAlign w:val="top"/>
          </w:tcPr>
          <w:p>
            <w:pPr>
              <w:ind w:firstLine="0" w:firstLineChars="0"/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授权码</w:t>
            </w:r>
          </w:p>
        </w:tc>
        <w:tc>
          <w:tcPr>
            <w:tcW w:w="1702" w:type="dxa"/>
            <w:gridSpan w:val="2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Authorization</w:t>
            </w:r>
          </w:p>
        </w:tc>
        <w:tc>
          <w:tcPr>
            <w:tcW w:w="991" w:type="dxa"/>
            <w:gridSpan w:val="2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string</w:t>
            </w:r>
          </w:p>
        </w:tc>
        <w:tc>
          <w:tcPr>
            <w:tcW w:w="1276" w:type="dxa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是</w:t>
            </w:r>
          </w:p>
        </w:tc>
        <w:tc>
          <w:tcPr>
            <w:tcW w:w="3034" w:type="dxa"/>
            <w:shd w:val="clear" w:color="auto" w:fill="FFFFFF" w:themeFill="background1"/>
            <w:vAlign w:val="top"/>
          </w:tcPr>
          <w:p>
            <w:pPr>
              <w:ind w:firstLine="0" w:firstLineChars="0"/>
            </w:pPr>
            <w:r>
              <w:rPr>
                <w:rFonts w:hint="eastAsia" w:ascii="微软雅黑" w:hAnsi="微软雅黑" w:eastAsia="微软雅黑"/>
                <w:kern w:val="0"/>
                <w:sz w:val="16"/>
                <w:szCs w:val="16"/>
                <w:lang w:val="en-US" w:eastAsia="zh-CN"/>
              </w:rPr>
              <w:t>格式：bearer {accesstoken}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</w:tcPr>
          <w:p>
            <w:pPr>
              <w:ind w:firstLine="0"/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0"/>
                <w:sz w:val="20"/>
                <w:szCs w:val="18"/>
              </w:rPr>
              <w:t>接口参数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702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代码</w:t>
            </w:r>
          </w:p>
        </w:tc>
        <w:tc>
          <w:tcPr>
            <w:tcW w:w="991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必须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gridSpan w:val="2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  <w:lang w:eastAsia="zh-CN"/>
              </w:rPr>
              <w:t>运单号</w:t>
            </w:r>
          </w:p>
        </w:tc>
        <w:tc>
          <w:tcPr>
            <w:tcW w:w="1702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kern w:val="0"/>
                <w:sz w:val="20"/>
                <w:lang w:val="en-US" w:eastAsia="zh-CN"/>
              </w:rPr>
              <w:t>no</w:t>
            </w:r>
          </w:p>
        </w:tc>
        <w:tc>
          <w:tcPr>
            <w:tcW w:w="991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string</w:t>
            </w:r>
          </w:p>
        </w:tc>
        <w:tc>
          <w:tcPr>
            <w:tcW w:w="1276" w:type="dxa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kern w:val="0"/>
                <w:sz w:val="20"/>
              </w:rPr>
              <w:t>是</w:t>
            </w:r>
          </w:p>
        </w:tc>
        <w:tc>
          <w:tcPr>
            <w:tcW w:w="3034" w:type="dxa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6"/>
                <w:szCs w:val="16"/>
                <w:lang w:val="en-US" w:eastAsia="zh-CN"/>
              </w:rPr>
              <w:t>可使用逗号（,）分隔，最大不超过20单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9" w:type="dxa"/>
            <w:gridSpan w:val="8"/>
            <w:shd w:val="clear" w:color="auto" w:fill="FBD4B4"/>
          </w:tcPr>
          <w:p>
            <w:pPr>
              <w:ind w:firstLine="0"/>
              <w:jc w:val="left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接口返回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名称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参数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类型</w:t>
            </w:r>
          </w:p>
        </w:tc>
        <w:tc>
          <w:tcPr>
            <w:tcW w:w="4877" w:type="dxa"/>
            <w:gridSpan w:val="3"/>
          </w:tcPr>
          <w:p>
            <w:pPr>
              <w:ind w:firstLine="0"/>
              <w:rPr>
                <w:rFonts w:ascii="微软雅黑" w:hAnsi="微软雅黑" w:eastAsia="微软雅黑"/>
                <w:b/>
                <w:kern w:val="0"/>
                <w:sz w:val="20"/>
              </w:rPr>
            </w:pPr>
            <w:r>
              <w:rPr>
                <w:rFonts w:hint="eastAsia" w:ascii="微软雅黑" w:hAnsi="微软雅黑" w:eastAsia="微软雅黑"/>
                <w:b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384" w:type="dxa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eastAsia="zh-CN"/>
              </w:rPr>
              <w:t>状态吗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status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4877" w:type="dxa"/>
            <w:gridSpan w:val="3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200-成功   -200-失败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结果</w:t>
            </w: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eastAsia="zh-CN"/>
              </w:rPr>
              <w:t>数据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data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default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Array</w:t>
            </w:r>
          </w:p>
        </w:tc>
        <w:tc>
          <w:tcPr>
            <w:tcW w:w="4877" w:type="dxa"/>
            <w:gridSpan w:val="3"/>
          </w:tcPr>
          <w:p>
            <w:pPr>
              <w:numPr>
                <w:numId w:val="0"/>
              </w:numPr>
              <w:ind w:leftChars="0"/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Json类型结果集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结果描述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  <w:lang w:val="en-US" w:eastAsia="zh-CN"/>
              </w:rPr>
              <w:t>msg</w:t>
            </w:r>
          </w:p>
        </w:tc>
        <w:tc>
          <w:tcPr>
            <w:tcW w:w="1134" w:type="dxa"/>
            <w:gridSpan w:val="2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string</w:t>
            </w:r>
          </w:p>
        </w:tc>
        <w:tc>
          <w:tcPr>
            <w:tcW w:w="4877" w:type="dxa"/>
            <w:gridSpan w:val="3"/>
          </w:tcPr>
          <w:p>
            <w:pPr>
              <w:ind w:firstLine="0"/>
              <w:rPr>
                <w:rFonts w:ascii="微软雅黑" w:hAnsi="微软雅黑" w:eastAsia="微软雅黑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/>
                <w:kern w:val="0"/>
                <w:sz w:val="15"/>
                <w:szCs w:val="15"/>
              </w:rPr>
              <w:t>success-成功,其它-失败具体信息</w:t>
            </w:r>
          </w:p>
        </w:tc>
      </w:tr>
    </w:tbl>
    <w:p/>
    <w:sectPr>
      <w:pgSz w:w="11907" w:h="16840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FullWidth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bon Serif for Nokia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长城仿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multilevel"/>
    <w:tmpl w:val="00000007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1710"/>
        </w:tabs>
        <w:ind w:left="1710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bullet"/>
      <w:lvlText w:val=""/>
      <w:lvlJc w:val="left"/>
      <w:pPr>
        <w:tabs>
          <w:tab w:val="left" w:pos="1008"/>
        </w:tabs>
        <w:ind w:left="1008" w:hanging="1008"/>
      </w:pPr>
      <w:rPr>
        <w:rFonts w:hint="default" w:ascii="Wingdings" w:hAnsi="Wingdings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95D77"/>
    <w:rsid w:val="00011060"/>
    <w:rsid w:val="00020960"/>
    <w:rsid w:val="00025408"/>
    <w:rsid w:val="00027AC2"/>
    <w:rsid w:val="000336AA"/>
    <w:rsid w:val="0007397D"/>
    <w:rsid w:val="00074B0D"/>
    <w:rsid w:val="00084DF7"/>
    <w:rsid w:val="0008699A"/>
    <w:rsid w:val="00086E2C"/>
    <w:rsid w:val="00094D6D"/>
    <w:rsid w:val="000B0DD9"/>
    <w:rsid w:val="000E0B10"/>
    <w:rsid w:val="000E3D61"/>
    <w:rsid w:val="000E4F0C"/>
    <w:rsid w:val="00103D6F"/>
    <w:rsid w:val="0012331B"/>
    <w:rsid w:val="001244FA"/>
    <w:rsid w:val="0015730A"/>
    <w:rsid w:val="0016781F"/>
    <w:rsid w:val="0018266A"/>
    <w:rsid w:val="00183CDB"/>
    <w:rsid w:val="001850CF"/>
    <w:rsid w:val="0019016E"/>
    <w:rsid w:val="001905AC"/>
    <w:rsid w:val="00195681"/>
    <w:rsid w:val="001A28A8"/>
    <w:rsid w:val="001B2675"/>
    <w:rsid w:val="001B6A4B"/>
    <w:rsid w:val="001C452C"/>
    <w:rsid w:val="001D1950"/>
    <w:rsid w:val="001D22C1"/>
    <w:rsid w:val="001F26F0"/>
    <w:rsid w:val="001F42DE"/>
    <w:rsid w:val="001F7626"/>
    <w:rsid w:val="00236EF9"/>
    <w:rsid w:val="002403E1"/>
    <w:rsid w:val="002405FC"/>
    <w:rsid w:val="00254D6D"/>
    <w:rsid w:val="00263CBB"/>
    <w:rsid w:val="00266F0C"/>
    <w:rsid w:val="00275562"/>
    <w:rsid w:val="002826E5"/>
    <w:rsid w:val="002948FC"/>
    <w:rsid w:val="00296FC5"/>
    <w:rsid w:val="002A28D1"/>
    <w:rsid w:val="002D11B2"/>
    <w:rsid w:val="002E66AE"/>
    <w:rsid w:val="002E7422"/>
    <w:rsid w:val="002F2DF3"/>
    <w:rsid w:val="002F4009"/>
    <w:rsid w:val="003126C7"/>
    <w:rsid w:val="00313D5E"/>
    <w:rsid w:val="00320760"/>
    <w:rsid w:val="00321973"/>
    <w:rsid w:val="00331983"/>
    <w:rsid w:val="0034653E"/>
    <w:rsid w:val="00357205"/>
    <w:rsid w:val="003715EB"/>
    <w:rsid w:val="00376A19"/>
    <w:rsid w:val="00395D12"/>
    <w:rsid w:val="003A5E30"/>
    <w:rsid w:val="003A6D0E"/>
    <w:rsid w:val="003B0CA2"/>
    <w:rsid w:val="003B2196"/>
    <w:rsid w:val="003D3B20"/>
    <w:rsid w:val="003F3057"/>
    <w:rsid w:val="00423056"/>
    <w:rsid w:val="004424F1"/>
    <w:rsid w:val="0044250E"/>
    <w:rsid w:val="004572E0"/>
    <w:rsid w:val="004576B8"/>
    <w:rsid w:val="00464443"/>
    <w:rsid w:val="00476C41"/>
    <w:rsid w:val="004917DC"/>
    <w:rsid w:val="004A11F5"/>
    <w:rsid w:val="004B074E"/>
    <w:rsid w:val="00504F58"/>
    <w:rsid w:val="005134D7"/>
    <w:rsid w:val="00515FD6"/>
    <w:rsid w:val="00516A8D"/>
    <w:rsid w:val="00532312"/>
    <w:rsid w:val="00536393"/>
    <w:rsid w:val="00545277"/>
    <w:rsid w:val="005541B2"/>
    <w:rsid w:val="00565A39"/>
    <w:rsid w:val="005770AB"/>
    <w:rsid w:val="005816CB"/>
    <w:rsid w:val="00584982"/>
    <w:rsid w:val="00594C66"/>
    <w:rsid w:val="005A7F19"/>
    <w:rsid w:val="005B42BF"/>
    <w:rsid w:val="005C022D"/>
    <w:rsid w:val="005C60B5"/>
    <w:rsid w:val="005D41CA"/>
    <w:rsid w:val="005F2DF6"/>
    <w:rsid w:val="005F6B0A"/>
    <w:rsid w:val="00602860"/>
    <w:rsid w:val="00614B51"/>
    <w:rsid w:val="0062010B"/>
    <w:rsid w:val="00633A4A"/>
    <w:rsid w:val="00637CA8"/>
    <w:rsid w:val="006447C3"/>
    <w:rsid w:val="00646B13"/>
    <w:rsid w:val="00661362"/>
    <w:rsid w:val="00667214"/>
    <w:rsid w:val="00673873"/>
    <w:rsid w:val="00680025"/>
    <w:rsid w:val="00682E69"/>
    <w:rsid w:val="00690C8F"/>
    <w:rsid w:val="006A2F54"/>
    <w:rsid w:val="006D6C23"/>
    <w:rsid w:val="006D7F06"/>
    <w:rsid w:val="006E1A41"/>
    <w:rsid w:val="006E619E"/>
    <w:rsid w:val="006F739D"/>
    <w:rsid w:val="00705164"/>
    <w:rsid w:val="007321FB"/>
    <w:rsid w:val="00756F6E"/>
    <w:rsid w:val="00770971"/>
    <w:rsid w:val="00773FBA"/>
    <w:rsid w:val="0079673E"/>
    <w:rsid w:val="007A52D3"/>
    <w:rsid w:val="007B719D"/>
    <w:rsid w:val="007F12B0"/>
    <w:rsid w:val="007F1434"/>
    <w:rsid w:val="00813D3A"/>
    <w:rsid w:val="00821563"/>
    <w:rsid w:val="008240F8"/>
    <w:rsid w:val="00827F4F"/>
    <w:rsid w:val="00833FE4"/>
    <w:rsid w:val="0085516C"/>
    <w:rsid w:val="00862769"/>
    <w:rsid w:val="0088690E"/>
    <w:rsid w:val="008B01ED"/>
    <w:rsid w:val="008C6E2D"/>
    <w:rsid w:val="008D29DE"/>
    <w:rsid w:val="008D6C9E"/>
    <w:rsid w:val="00900C7F"/>
    <w:rsid w:val="0090474D"/>
    <w:rsid w:val="00913B2F"/>
    <w:rsid w:val="00914037"/>
    <w:rsid w:val="009549C3"/>
    <w:rsid w:val="009620CA"/>
    <w:rsid w:val="00975483"/>
    <w:rsid w:val="0098551F"/>
    <w:rsid w:val="00987E16"/>
    <w:rsid w:val="0099100A"/>
    <w:rsid w:val="00992BDD"/>
    <w:rsid w:val="009A1B26"/>
    <w:rsid w:val="009B02AF"/>
    <w:rsid w:val="009B5320"/>
    <w:rsid w:val="009B6CA1"/>
    <w:rsid w:val="009C30F2"/>
    <w:rsid w:val="009F4F1D"/>
    <w:rsid w:val="00A10497"/>
    <w:rsid w:val="00A42C01"/>
    <w:rsid w:val="00A509B2"/>
    <w:rsid w:val="00A61DAA"/>
    <w:rsid w:val="00A7377F"/>
    <w:rsid w:val="00A95D77"/>
    <w:rsid w:val="00AD1454"/>
    <w:rsid w:val="00AE6176"/>
    <w:rsid w:val="00B44E5E"/>
    <w:rsid w:val="00B507E6"/>
    <w:rsid w:val="00B6087B"/>
    <w:rsid w:val="00B66160"/>
    <w:rsid w:val="00B85C92"/>
    <w:rsid w:val="00B91B91"/>
    <w:rsid w:val="00B94A60"/>
    <w:rsid w:val="00BC2FED"/>
    <w:rsid w:val="00BC51F9"/>
    <w:rsid w:val="00BC7613"/>
    <w:rsid w:val="00BD1C24"/>
    <w:rsid w:val="00BE260C"/>
    <w:rsid w:val="00BF4362"/>
    <w:rsid w:val="00BF562D"/>
    <w:rsid w:val="00C01D73"/>
    <w:rsid w:val="00C04B87"/>
    <w:rsid w:val="00C15D5C"/>
    <w:rsid w:val="00C304FF"/>
    <w:rsid w:val="00C352DE"/>
    <w:rsid w:val="00C36CA1"/>
    <w:rsid w:val="00C37D48"/>
    <w:rsid w:val="00C53136"/>
    <w:rsid w:val="00C53C4B"/>
    <w:rsid w:val="00C7531D"/>
    <w:rsid w:val="00C84FA4"/>
    <w:rsid w:val="00C9522B"/>
    <w:rsid w:val="00CA1AC4"/>
    <w:rsid w:val="00CC3B37"/>
    <w:rsid w:val="00CC48B2"/>
    <w:rsid w:val="00CC6E94"/>
    <w:rsid w:val="00CD37BC"/>
    <w:rsid w:val="00CD6C5F"/>
    <w:rsid w:val="00CE2C1B"/>
    <w:rsid w:val="00CF2D57"/>
    <w:rsid w:val="00D1017A"/>
    <w:rsid w:val="00D22463"/>
    <w:rsid w:val="00D2492C"/>
    <w:rsid w:val="00D3169E"/>
    <w:rsid w:val="00D40991"/>
    <w:rsid w:val="00D431D7"/>
    <w:rsid w:val="00D64CCA"/>
    <w:rsid w:val="00D656FD"/>
    <w:rsid w:val="00D74D66"/>
    <w:rsid w:val="00DA1732"/>
    <w:rsid w:val="00DD5469"/>
    <w:rsid w:val="00DD57FE"/>
    <w:rsid w:val="00DD757D"/>
    <w:rsid w:val="00DF1523"/>
    <w:rsid w:val="00E07120"/>
    <w:rsid w:val="00E20765"/>
    <w:rsid w:val="00E3290E"/>
    <w:rsid w:val="00E35AA1"/>
    <w:rsid w:val="00E82186"/>
    <w:rsid w:val="00E842F9"/>
    <w:rsid w:val="00EA4B86"/>
    <w:rsid w:val="00EC6D8B"/>
    <w:rsid w:val="00ED5FD0"/>
    <w:rsid w:val="00EE79CC"/>
    <w:rsid w:val="00EE7AE5"/>
    <w:rsid w:val="00EF70E3"/>
    <w:rsid w:val="00F0345F"/>
    <w:rsid w:val="00F21DDD"/>
    <w:rsid w:val="00F26550"/>
    <w:rsid w:val="00F276DA"/>
    <w:rsid w:val="00F30274"/>
    <w:rsid w:val="00F34F08"/>
    <w:rsid w:val="00F37F85"/>
    <w:rsid w:val="00F43FB2"/>
    <w:rsid w:val="00F509DD"/>
    <w:rsid w:val="00F52DE4"/>
    <w:rsid w:val="00F70258"/>
    <w:rsid w:val="00F70B19"/>
    <w:rsid w:val="00F7140B"/>
    <w:rsid w:val="00F740B6"/>
    <w:rsid w:val="00F845B5"/>
    <w:rsid w:val="00F93A6C"/>
    <w:rsid w:val="00FA07AA"/>
    <w:rsid w:val="00FA2B1C"/>
    <w:rsid w:val="00FB452B"/>
    <w:rsid w:val="00FD0572"/>
    <w:rsid w:val="00FD48CF"/>
    <w:rsid w:val="041C225B"/>
    <w:rsid w:val="04FE5F37"/>
    <w:rsid w:val="05CA1E07"/>
    <w:rsid w:val="05FC755F"/>
    <w:rsid w:val="07EE72FA"/>
    <w:rsid w:val="08DC76B7"/>
    <w:rsid w:val="0B323C6B"/>
    <w:rsid w:val="0BD45F63"/>
    <w:rsid w:val="0E6711EE"/>
    <w:rsid w:val="137918A3"/>
    <w:rsid w:val="13BA2B21"/>
    <w:rsid w:val="1C8B4CC8"/>
    <w:rsid w:val="1DDC735F"/>
    <w:rsid w:val="21C5208C"/>
    <w:rsid w:val="23123D97"/>
    <w:rsid w:val="2AFD3FA6"/>
    <w:rsid w:val="2DCA49F2"/>
    <w:rsid w:val="2DCD5E09"/>
    <w:rsid w:val="2E111AED"/>
    <w:rsid w:val="34B126A2"/>
    <w:rsid w:val="3773190D"/>
    <w:rsid w:val="3A9C265E"/>
    <w:rsid w:val="3B7A546C"/>
    <w:rsid w:val="433A2DFF"/>
    <w:rsid w:val="43692C7E"/>
    <w:rsid w:val="49902160"/>
    <w:rsid w:val="4AC2077B"/>
    <w:rsid w:val="4C2F0CF8"/>
    <w:rsid w:val="4E111291"/>
    <w:rsid w:val="4EC91724"/>
    <w:rsid w:val="502A7D13"/>
    <w:rsid w:val="506D2B2D"/>
    <w:rsid w:val="508C7BC5"/>
    <w:rsid w:val="52322E1C"/>
    <w:rsid w:val="58E342EE"/>
    <w:rsid w:val="5C7A7A83"/>
    <w:rsid w:val="62987A60"/>
    <w:rsid w:val="62CC46B3"/>
    <w:rsid w:val="62D405FD"/>
    <w:rsid w:val="63106E68"/>
    <w:rsid w:val="69381B86"/>
    <w:rsid w:val="6A1D46D3"/>
    <w:rsid w:val="6B4E0E47"/>
    <w:rsid w:val="6E2B43F5"/>
    <w:rsid w:val="767C14BF"/>
    <w:rsid w:val="795060E5"/>
    <w:rsid w:val="7A8105A7"/>
    <w:rsid w:val="7D3122DD"/>
    <w:rsid w:val="7F2170B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uiPriority="39" w:semiHidden="0" w:name="toc 9"/>
    <w:lsdException w:unhideWhenUsed="0" w:uiPriority="0" w:semiHidden="0" w:name="Normal Indent"/>
    <w:lsdException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uiPriority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nhideWhenUsed="0" w:uiPriority="0" w:semiHidden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99" w:semiHidden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/>
      <w:ind w:firstLine="482"/>
      <w:jc w:val="both"/>
    </w:pPr>
    <w:rPr>
      <w:rFonts w:ascii="Arial" w:hAnsi="Arial" w:eastAsia="仿宋_GB2312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 w:line="413" w:lineRule="auto"/>
      <w:outlineLvl w:val="1"/>
    </w:pPr>
    <w:rPr>
      <w:b/>
      <w:sz w:val="30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before="260" w:after="260" w:line="413" w:lineRule="auto"/>
      <w:outlineLvl w:val="2"/>
    </w:pPr>
    <w:rPr>
      <w:b/>
      <w:sz w:val="28"/>
    </w:rPr>
  </w:style>
  <w:style w:type="paragraph" w:styleId="5">
    <w:name w:val="heading 4"/>
    <w:basedOn w:val="1"/>
    <w:next w:val="1"/>
    <w:link w:val="69"/>
    <w:qFormat/>
    <w:uiPriority w:val="0"/>
    <w:pPr>
      <w:keepNext/>
      <w:keepLines/>
      <w:numPr>
        <w:ilvl w:val="3"/>
        <w:numId w:val="1"/>
      </w:numPr>
      <w:tabs>
        <w:tab w:val="left" w:pos="432"/>
      </w:tabs>
      <w:spacing w:before="120" w:after="120"/>
      <w:outlineLvl w:val="3"/>
    </w:pPr>
    <w:rPr>
      <w:b/>
    </w:rPr>
  </w:style>
  <w:style w:type="paragraph" w:styleId="6">
    <w:name w:val="heading 5"/>
    <w:basedOn w:val="1"/>
    <w:next w:val="7"/>
    <w:qFormat/>
    <w:uiPriority w:val="0"/>
    <w:pPr>
      <w:keepNext/>
      <w:keepLines/>
      <w:tabs>
        <w:tab w:val="left" w:pos="992"/>
      </w:tabs>
      <w:spacing w:before="120" w:after="120"/>
      <w:ind w:left="992" w:hanging="992"/>
      <w:outlineLvl w:val="4"/>
    </w:pPr>
    <w:rPr>
      <w:b/>
    </w:rPr>
  </w:style>
  <w:style w:type="paragraph" w:styleId="8">
    <w:name w:val="heading 6"/>
    <w:basedOn w:val="1"/>
    <w:next w:val="7"/>
    <w:qFormat/>
    <w:uiPriority w:val="0"/>
    <w:pPr>
      <w:keepNext/>
      <w:keepLines/>
      <w:tabs>
        <w:tab w:val="left" w:pos="1152"/>
      </w:tabs>
      <w:spacing w:before="240" w:after="64" w:line="317" w:lineRule="auto"/>
      <w:ind w:left="1152" w:hanging="1152"/>
      <w:outlineLvl w:val="5"/>
    </w:pPr>
    <w:rPr>
      <w:rFonts w:eastAsia="黑体"/>
      <w:b/>
    </w:rPr>
  </w:style>
  <w:style w:type="paragraph" w:styleId="9">
    <w:name w:val="heading 7"/>
    <w:basedOn w:val="1"/>
    <w:next w:val="7"/>
    <w:qFormat/>
    <w:uiPriority w:val="0"/>
    <w:pPr>
      <w:keepNext/>
      <w:keepLines/>
      <w:tabs>
        <w:tab w:val="left" w:pos="1296"/>
      </w:tabs>
      <w:spacing w:before="240" w:after="64" w:line="317" w:lineRule="auto"/>
      <w:ind w:left="1296" w:hanging="1296"/>
      <w:outlineLvl w:val="6"/>
    </w:pPr>
    <w:rPr>
      <w:b/>
    </w:rPr>
  </w:style>
  <w:style w:type="paragraph" w:styleId="10">
    <w:name w:val="heading 8"/>
    <w:basedOn w:val="1"/>
    <w:next w:val="7"/>
    <w:qFormat/>
    <w:uiPriority w:val="0"/>
    <w:pPr>
      <w:keepNext/>
      <w:keepLines/>
      <w:tabs>
        <w:tab w:val="left" w:pos="1440"/>
      </w:tabs>
      <w:spacing w:before="240" w:after="64" w:line="317" w:lineRule="auto"/>
      <w:ind w:left="1440" w:hanging="1440"/>
      <w:outlineLvl w:val="7"/>
    </w:pPr>
    <w:rPr>
      <w:rFonts w:eastAsia="黑体"/>
    </w:rPr>
  </w:style>
  <w:style w:type="paragraph" w:styleId="11">
    <w:name w:val="heading 9"/>
    <w:basedOn w:val="1"/>
    <w:next w:val="7"/>
    <w:qFormat/>
    <w:uiPriority w:val="0"/>
    <w:pPr>
      <w:keepNext/>
      <w:keepLines/>
      <w:tabs>
        <w:tab w:val="left" w:pos="1584"/>
      </w:tabs>
      <w:spacing w:before="240" w:after="64" w:line="317" w:lineRule="auto"/>
      <w:ind w:left="1584" w:hanging="1584"/>
      <w:outlineLvl w:val="8"/>
    </w:pPr>
    <w:rPr>
      <w:rFonts w:eastAsia="黑体"/>
      <w:sz w:val="21"/>
    </w:rPr>
  </w:style>
  <w:style w:type="character" w:default="1" w:styleId="41">
    <w:name w:val="Default Paragraph Font"/>
    <w:semiHidden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ind w:firstLine="420" w:firstLineChars="200"/>
    </w:pPr>
  </w:style>
  <w:style w:type="paragraph" w:styleId="12">
    <w:name w:val="toc 7"/>
    <w:basedOn w:val="1"/>
    <w:next w:val="1"/>
    <w:unhideWhenUsed/>
    <w:qFormat/>
    <w:uiPriority w:val="39"/>
    <w:pPr>
      <w:spacing w:before="0"/>
      <w:ind w:left="2520" w:leftChars="1200" w:firstLine="0"/>
    </w:pPr>
    <w:rPr>
      <w:rFonts w:ascii="Calibri" w:hAnsi="Calibri" w:eastAsia="宋体"/>
      <w:sz w:val="21"/>
      <w:szCs w:val="22"/>
    </w:rPr>
  </w:style>
  <w:style w:type="paragraph" w:styleId="13">
    <w:name w:val="caption"/>
    <w:basedOn w:val="1"/>
    <w:next w:val="1"/>
    <w:unhideWhenUsed/>
    <w:qFormat/>
    <w:uiPriority w:val="35"/>
    <w:pPr>
      <w:widowControl/>
      <w:spacing w:before="0" w:after="200"/>
      <w:ind w:firstLine="0"/>
      <w:jc w:val="left"/>
    </w:pPr>
    <w:rPr>
      <w:rFonts w:ascii="Calibri" w:hAnsi="Calibri" w:eastAsia="宋体"/>
      <w:b/>
      <w:bCs/>
      <w:color w:val="4F81BD"/>
      <w:kern w:val="0"/>
      <w:sz w:val="18"/>
      <w:szCs w:val="18"/>
    </w:r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uiPriority w:val="0"/>
    <w:pPr>
      <w:jc w:val="left"/>
    </w:pPr>
  </w:style>
  <w:style w:type="paragraph" w:styleId="16">
    <w:name w:val="Body Text"/>
    <w:basedOn w:val="1"/>
    <w:uiPriority w:val="0"/>
    <w:pPr>
      <w:spacing w:after="120"/>
    </w:pPr>
  </w:style>
  <w:style w:type="paragraph" w:styleId="17">
    <w:name w:val="Body Text Indent"/>
    <w:basedOn w:val="1"/>
    <w:uiPriority w:val="0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spacing w:before="0"/>
      <w:ind w:left="1680" w:leftChars="800" w:firstLine="0"/>
    </w:pPr>
    <w:rPr>
      <w:rFonts w:ascii="Calibri" w:hAnsi="Calibri" w:eastAsia="宋体"/>
      <w:sz w:val="21"/>
      <w:szCs w:val="22"/>
    </w:rPr>
  </w:style>
  <w:style w:type="paragraph" w:styleId="19">
    <w:name w:val="toc 3"/>
    <w:basedOn w:val="1"/>
    <w:next w:val="1"/>
    <w:uiPriority w:val="39"/>
    <w:pPr>
      <w:spacing w:before="0"/>
      <w:ind w:left="480"/>
      <w:jc w:val="left"/>
    </w:pPr>
    <w:rPr>
      <w:rFonts w:ascii="Times New Roman" w:hAnsi="Times New Roman"/>
      <w:i/>
      <w:sz w:val="20"/>
    </w:rPr>
  </w:style>
  <w:style w:type="paragraph" w:styleId="20">
    <w:name w:val="Plain Text"/>
    <w:basedOn w:val="1"/>
    <w:uiPriority w:val="0"/>
    <w:rPr>
      <w:rFonts w:ascii="宋体" w:hAnsi="Courier New" w:eastAsia="宋体"/>
      <w:sz w:val="21"/>
    </w:rPr>
  </w:style>
  <w:style w:type="paragraph" w:styleId="21">
    <w:name w:val="toc 8"/>
    <w:basedOn w:val="1"/>
    <w:next w:val="1"/>
    <w:unhideWhenUsed/>
    <w:qFormat/>
    <w:uiPriority w:val="39"/>
    <w:pPr>
      <w:spacing w:before="0"/>
      <w:ind w:left="2940" w:leftChars="1400" w:firstLine="0"/>
    </w:pPr>
    <w:rPr>
      <w:rFonts w:ascii="Calibri" w:hAnsi="Calibri" w:eastAsia="宋体"/>
      <w:sz w:val="21"/>
      <w:szCs w:val="22"/>
    </w:rPr>
  </w:style>
  <w:style w:type="paragraph" w:styleId="22">
    <w:name w:val="Date"/>
    <w:basedOn w:val="1"/>
    <w:next w:val="1"/>
    <w:link w:val="74"/>
    <w:uiPriority w:val="0"/>
    <w:pPr>
      <w:ind w:left="100" w:leftChars="2500"/>
    </w:pPr>
  </w:style>
  <w:style w:type="paragraph" w:styleId="2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4">
    <w:name w:val="Balloon Text"/>
    <w:basedOn w:val="1"/>
    <w:qFormat/>
    <w:uiPriority w:val="0"/>
    <w:rPr>
      <w:sz w:val="18"/>
    </w:rPr>
  </w:style>
  <w:style w:type="paragraph" w:styleId="2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7">
    <w:name w:val="toc 1"/>
    <w:basedOn w:val="1"/>
    <w:next w:val="1"/>
    <w:qFormat/>
    <w:uiPriority w:val="39"/>
    <w:pPr>
      <w:spacing w:before="120" w:after="120"/>
      <w:jc w:val="left"/>
    </w:pPr>
    <w:rPr>
      <w:rFonts w:ascii="Times New Roman" w:hAnsi="Times New Roman"/>
      <w:b/>
      <w:caps/>
      <w:sz w:val="20"/>
    </w:rPr>
  </w:style>
  <w:style w:type="paragraph" w:styleId="28">
    <w:name w:val="toc 4"/>
    <w:basedOn w:val="1"/>
    <w:next w:val="1"/>
    <w:unhideWhenUsed/>
    <w:uiPriority w:val="39"/>
    <w:pPr>
      <w:spacing w:before="0"/>
      <w:ind w:left="1260" w:leftChars="600" w:firstLine="0"/>
    </w:pPr>
    <w:rPr>
      <w:rFonts w:ascii="Calibri" w:hAnsi="Calibri" w:eastAsia="宋体"/>
      <w:sz w:val="21"/>
      <w:szCs w:val="22"/>
    </w:rPr>
  </w:style>
  <w:style w:type="paragraph" w:styleId="29">
    <w:name w:val="index heading"/>
    <w:basedOn w:val="1"/>
    <w:next w:val="30"/>
    <w:uiPriority w:val="0"/>
  </w:style>
  <w:style w:type="paragraph" w:styleId="30">
    <w:name w:val="index 1"/>
    <w:basedOn w:val="1"/>
    <w:next w:val="1"/>
    <w:uiPriority w:val="0"/>
    <w:pPr>
      <w:ind w:firstLine="0"/>
    </w:pPr>
    <w:rPr>
      <w:rFonts w:ascii="Times New Roman" w:hAnsi="Times New Roman"/>
      <w:color w:val="000000"/>
      <w:kern w:val="0"/>
      <w:sz w:val="21"/>
    </w:rPr>
  </w:style>
  <w:style w:type="paragraph" w:styleId="31">
    <w:name w:val="toc 6"/>
    <w:basedOn w:val="1"/>
    <w:next w:val="1"/>
    <w:unhideWhenUsed/>
    <w:uiPriority w:val="39"/>
    <w:pPr>
      <w:spacing w:before="0"/>
      <w:ind w:left="2100" w:leftChars="1000" w:firstLine="0"/>
    </w:pPr>
    <w:rPr>
      <w:rFonts w:ascii="Calibri" w:hAnsi="Calibri" w:eastAsia="宋体"/>
      <w:sz w:val="21"/>
      <w:szCs w:val="22"/>
    </w:rPr>
  </w:style>
  <w:style w:type="paragraph" w:styleId="32">
    <w:name w:val="Body Text Indent 3"/>
    <w:basedOn w:val="1"/>
    <w:uiPriority w:val="0"/>
    <w:pPr>
      <w:spacing w:after="120"/>
      <w:ind w:left="420" w:leftChars="200"/>
    </w:pPr>
    <w:rPr>
      <w:sz w:val="16"/>
    </w:rPr>
  </w:style>
  <w:style w:type="paragraph" w:styleId="33">
    <w:name w:val="toc 2"/>
    <w:basedOn w:val="1"/>
    <w:next w:val="1"/>
    <w:uiPriority w:val="39"/>
    <w:pPr>
      <w:spacing w:before="0"/>
      <w:ind w:left="240"/>
      <w:jc w:val="left"/>
    </w:pPr>
    <w:rPr>
      <w:rFonts w:ascii="Times New Roman" w:hAnsi="Times New Roman"/>
      <w:smallCaps/>
      <w:sz w:val="20"/>
    </w:rPr>
  </w:style>
  <w:style w:type="paragraph" w:styleId="34">
    <w:name w:val="toc 9"/>
    <w:basedOn w:val="1"/>
    <w:next w:val="1"/>
    <w:unhideWhenUsed/>
    <w:uiPriority w:val="39"/>
    <w:pPr>
      <w:spacing w:before="0"/>
      <w:ind w:left="3360" w:leftChars="1600" w:firstLine="0"/>
    </w:pPr>
    <w:rPr>
      <w:rFonts w:ascii="Calibri" w:hAnsi="Calibri" w:eastAsia="宋体"/>
      <w:sz w:val="21"/>
      <w:szCs w:val="22"/>
    </w:rPr>
  </w:style>
  <w:style w:type="paragraph" w:styleId="35">
    <w:name w:val="Body Text 2"/>
    <w:basedOn w:val="1"/>
    <w:uiPriority w:val="0"/>
    <w:pPr>
      <w:spacing w:after="120" w:line="480" w:lineRule="auto"/>
    </w:pPr>
  </w:style>
  <w:style w:type="paragraph" w:styleId="36">
    <w:name w:val="HTML Preformatted"/>
    <w:basedOn w:val="1"/>
    <w:link w:val="6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firstLine="0"/>
      <w:jc w:val="left"/>
    </w:pPr>
    <w:rPr>
      <w:rFonts w:ascii="宋体" w:hAnsi="宋体" w:eastAsia="宋体" w:cs="宋体"/>
      <w:kern w:val="0"/>
      <w:szCs w:val="24"/>
    </w:rPr>
  </w:style>
  <w:style w:type="paragraph" w:styleId="37">
    <w:name w:val="Normal (Web)"/>
    <w:basedOn w:val="1"/>
    <w:unhideWhenUsed/>
    <w:uiPriority w:val="99"/>
    <w:pPr>
      <w:widowControl/>
      <w:spacing w:before="100" w:beforeAutospacing="1" w:after="100" w:afterAutospacing="1"/>
      <w:ind w:firstLine="0"/>
      <w:jc w:val="left"/>
    </w:pPr>
    <w:rPr>
      <w:rFonts w:ascii="宋体" w:hAnsi="宋体" w:eastAsia="宋体" w:cs="宋体"/>
      <w:kern w:val="0"/>
      <w:szCs w:val="24"/>
    </w:rPr>
  </w:style>
  <w:style w:type="paragraph" w:styleId="38">
    <w:name w:val="annotation subject"/>
    <w:basedOn w:val="15"/>
    <w:next w:val="15"/>
    <w:qFormat/>
    <w:uiPriority w:val="0"/>
    <w:rPr>
      <w:b/>
    </w:rPr>
  </w:style>
  <w:style w:type="paragraph" w:styleId="39">
    <w:name w:val="Body Text First Indent 2"/>
    <w:basedOn w:val="17"/>
    <w:qFormat/>
    <w:uiPriority w:val="0"/>
    <w:pPr>
      <w:adjustRightInd w:val="0"/>
      <w:spacing w:after="0" w:line="360" w:lineRule="auto"/>
      <w:ind w:left="0" w:leftChars="0" w:firstLine="200" w:firstLineChars="200"/>
      <w:textAlignment w:val="baseline"/>
    </w:pPr>
    <w:rPr>
      <w:kern w:val="0"/>
    </w:rPr>
  </w:style>
  <w:style w:type="character" w:styleId="42">
    <w:name w:val="page number"/>
    <w:basedOn w:val="41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Emphasis"/>
    <w:qFormat/>
    <w:uiPriority w:val="20"/>
    <w:rPr>
      <w:b/>
      <w:bCs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basedOn w:val="41"/>
    <w:unhideWhenUsed/>
    <w:uiPriority w:val="99"/>
    <w:rPr>
      <w:rFonts w:ascii="宋体" w:hAnsi="宋体" w:eastAsia="宋体" w:cs="宋体"/>
      <w:sz w:val="24"/>
      <w:szCs w:val="24"/>
    </w:rPr>
  </w:style>
  <w:style w:type="character" w:styleId="47">
    <w:name w:val="annotation reference"/>
    <w:uiPriority w:val="0"/>
    <w:rPr>
      <w:sz w:val="21"/>
    </w:rPr>
  </w:style>
  <w:style w:type="paragraph" w:customStyle="1" w:styleId="48">
    <w:name w:val="_Style 11"/>
    <w:basedOn w:val="1"/>
    <w:next w:val="30"/>
    <w:uiPriority w:val="0"/>
  </w:style>
  <w:style w:type="paragraph" w:customStyle="1" w:styleId="49">
    <w:name w:val="Char Char Char Char"/>
    <w:basedOn w:val="1"/>
    <w:uiPriority w:val="0"/>
    <w:pPr>
      <w:spacing w:before="0"/>
      <w:ind w:firstLine="0"/>
    </w:pPr>
    <w:rPr>
      <w:rFonts w:ascii="Tahoma" w:hAnsi="Tahoma" w:eastAsia="宋体"/>
    </w:rPr>
  </w:style>
  <w:style w:type="paragraph" w:customStyle="1" w:styleId="50">
    <w:name w:val="标号"/>
    <w:basedOn w:val="1"/>
    <w:uiPriority w:val="0"/>
    <w:pPr>
      <w:tabs>
        <w:tab w:val="left" w:pos="644"/>
      </w:tabs>
      <w:spacing w:before="0" w:line="360" w:lineRule="auto"/>
      <w:ind w:left="420" w:hanging="136"/>
    </w:pPr>
    <w:rPr>
      <w:rFonts w:ascii="Times New Roman" w:hAnsi="Times New Roman" w:eastAsia="宋体"/>
    </w:rPr>
  </w:style>
  <w:style w:type="paragraph" w:customStyle="1" w:styleId="51">
    <w:name w:val="Table Header"/>
    <w:basedOn w:val="1"/>
    <w:uiPriority w:val="0"/>
    <w:pPr>
      <w:widowControl/>
      <w:spacing w:before="120" w:line="360" w:lineRule="auto"/>
      <w:ind w:firstLine="0"/>
      <w:jc w:val="center"/>
    </w:pPr>
    <w:rPr>
      <w:rFonts w:ascii="Sabon Serif for Nokia" w:hAnsi="Sabon Serif for Nokia" w:eastAsia="宋体"/>
      <w:b/>
      <w:kern w:val="0"/>
      <w:sz w:val="22"/>
      <w:lang w:eastAsia="en-US"/>
    </w:rPr>
  </w:style>
  <w:style w:type="paragraph" w:customStyle="1" w:styleId="52">
    <w:name w:val="表格文字"/>
    <w:uiPriority w:val="0"/>
    <w:pPr>
      <w:jc w:val="center"/>
    </w:pPr>
    <w:rPr>
      <w:rFonts w:ascii="Arial" w:hAnsi="Arial" w:eastAsia="仿宋_GB2312" w:cs="Times New Roman"/>
      <w:sz w:val="24"/>
      <w:lang w:val="en-US" w:eastAsia="zh-CN" w:bidi="ar-SA"/>
    </w:rPr>
  </w:style>
  <w:style w:type="paragraph" w:customStyle="1" w:styleId="53">
    <w:name w:val="Plain Text1"/>
    <w:basedOn w:val="1"/>
    <w:qFormat/>
    <w:uiPriority w:val="0"/>
    <w:pPr>
      <w:autoSpaceDE w:val="0"/>
      <w:autoSpaceDN w:val="0"/>
      <w:adjustRightInd w:val="0"/>
      <w:spacing w:before="0" w:line="360" w:lineRule="auto"/>
      <w:ind w:firstLine="0"/>
    </w:pPr>
    <w:rPr>
      <w:rFonts w:hint="eastAsia" w:ascii="宋体" w:hAnsi="宋体" w:eastAsia="宋体"/>
    </w:rPr>
  </w:style>
  <w:style w:type="paragraph" w:customStyle="1" w:styleId="54">
    <w:name w:val="table text"/>
    <w:basedOn w:val="1"/>
    <w:qFormat/>
    <w:uiPriority w:val="0"/>
    <w:pPr>
      <w:widowControl/>
      <w:spacing w:before="0" w:line="360" w:lineRule="auto"/>
      <w:ind w:firstLine="0"/>
      <w:jc w:val="left"/>
    </w:pPr>
    <w:rPr>
      <w:rFonts w:ascii="Times New Roman" w:hAnsi="Times New Roman" w:eastAsia="宋体"/>
      <w:kern w:val="0"/>
      <w:sz w:val="22"/>
    </w:rPr>
  </w:style>
  <w:style w:type="paragraph" w:customStyle="1" w:styleId="55">
    <w:name w:val="文档正文"/>
    <w:basedOn w:val="1"/>
    <w:qFormat/>
    <w:uiPriority w:val="0"/>
    <w:pPr>
      <w:adjustRightInd w:val="0"/>
      <w:spacing w:before="0" w:line="480" w:lineRule="atLeast"/>
      <w:ind w:firstLine="567"/>
      <w:textAlignment w:val="baseline"/>
    </w:pPr>
    <w:rPr>
      <w:rFonts w:ascii="长城仿宋" w:hAnsi="Times New Roman" w:eastAsia="宋体"/>
      <w:kern w:val="0"/>
    </w:rPr>
  </w:style>
  <w:style w:type="paragraph" w:customStyle="1" w:styleId="56">
    <w:name w:val="表格"/>
    <w:qFormat/>
    <w:uiPriority w:val="0"/>
    <w:pPr>
      <w:overflowPunct w:val="0"/>
      <w:spacing w:after="80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57">
    <w:name w:val="Char Char1"/>
    <w:basedOn w:val="1"/>
    <w:qFormat/>
    <w:uiPriority w:val="0"/>
    <w:pPr>
      <w:widowControl/>
      <w:spacing w:before="0" w:after="160" w:line="240" w:lineRule="exact"/>
      <w:ind w:firstLine="0"/>
      <w:jc w:val="left"/>
    </w:pPr>
    <w:rPr>
      <w:rFonts w:ascii="Verdana" w:hAnsi="Verdana" w:eastAsia="宋体"/>
      <w:kern w:val="0"/>
      <w:sz w:val="20"/>
      <w:lang w:eastAsia="en-US"/>
    </w:rPr>
  </w:style>
  <w:style w:type="paragraph" w:customStyle="1" w:styleId="58">
    <w:name w:val="Char Char11"/>
    <w:basedOn w:val="1"/>
    <w:qFormat/>
    <w:uiPriority w:val="0"/>
    <w:pPr>
      <w:widowControl/>
      <w:spacing w:before="0" w:after="160" w:line="240" w:lineRule="exact"/>
      <w:ind w:firstLine="0"/>
      <w:jc w:val="left"/>
    </w:pPr>
    <w:rPr>
      <w:rFonts w:ascii="Verdana" w:hAnsi="Verdana" w:eastAsia="宋体"/>
      <w:kern w:val="0"/>
      <w:sz w:val="20"/>
      <w:lang w:eastAsia="en-US"/>
    </w:rPr>
  </w:style>
  <w:style w:type="paragraph" w:customStyle="1" w:styleId="59">
    <w:name w:val="Char Char Char Char Char Char1 Char"/>
    <w:basedOn w:val="1"/>
    <w:qFormat/>
    <w:uiPriority w:val="0"/>
    <w:pPr>
      <w:spacing w:before="0" w:line="360" w:lineRule="auto"/>
      <w:ind w:firstLine="200" w:firstLineChars="200"/>
    </w:pPr>
    <w:rPr>
      <w:rFonts w:ascii="Tahoma" w:hAnsi="Tahoma" w:eastAsia="宋体"/>
    </w:rPr>
  </w:style>
  <w:style w:type="paragraph" w:customStyle="1" w:styleId="60">
    <w:name w:val="字元 字元 Char Char 字元 字元 Char Char 字元 字元"/>
    <w:basedOn w:val="1"/>
    <w:uiPriority w:val="0"/>
    <w:pPr>
      <w:spacing w:before="0"/>
      <w:ind w:firstLine="0"/>
    </w:pPr>
    <w:rPr>
      <w:rFonts w:eastAsia="宋体" w:cs="Arial"/>
      <w:sz w:val="20"/>
    </w:rPr>
  </w:style>
  <w:style w:type="paragraph" w:customStyle="1" w:styleId="61">
    <w:name w:val="Default"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  <w:style w:type="paragraph" w:customStyle="1" w:styleId="62">
    <w:name w:val="Char Char Char Char Char Char Char Char"/>
    <w:basedOn w:val="1"/>
    <w:uiPriority w:val="0"/>
    <w:pPr>
      <w:spacing w:before="0"/>
      <w:ind w:firstLine="0"/>
    </w:pPr>
    <w:rPr>
      <w:rFonts w:ascii="Tahoma" w:hAnsi="Tahoma" w:eastAsia="宋体"/>
    </w:rPr>
  </w:style>
  <w:style w:type="paragraph" w:customStyle="1" w:styleId="63">
    <w:name w:val="Paragraph2"/>
    <w:basedOn w:val="1"/>
    <w:uiPriority w:val="0"/>
    <w:pPr>
      <w:widowControl/>
      <w:autoSpaceDE w:val="0"/>
      <w:autoSpaceDN w:val="0"/>
      <w:spacing w:before="80" w:after="240"/>
      <w:ind w:left="720" w:leftChars="100" w:right="100" w:rightChars="100" w:firstLine="0"/>
    </w:pPr>
    <w:rPr>
      <w:rFonts w:ascii="Times New Roman" w:hAnsi="Times New Roman" w:eastAsia="宋体"/>
      <w:color w:val="000000"/>
      <w:kern w:val="0"/>
      <w:sz w:val="21"/>
      <w:szCs w:val="22"/>
    </w:rPr>
  </w:style>
  <w:style w:type="paragraph" w:customStyle="1" w:styleId="64">
    <w:name w:val="列出段落1"/>
    <w:basedOn w:val="1"/>
    <w:qFormat/>
    <w:uiPriority w:val="34"/>
    <w:pPr>
      <w:widowControl/>
      <w:spacing w:before="0" w:after="200" w:line="276" w:lineRule="auto"/>
      <w:ind w:left="720" w:firstLine="0"/>
      <w:contextualSpacing/>
      <w:jc w:val="left"/>
    </w:pPr>
    <w:rPr>
      <w:rFonts w:ascii="Calibri" w:hAnsi="Calibri" w:eastAsia="宋体"/>
      <w:kern w:val="0"/>
      <w:sz w:val="22"/>
      <w:szCs w:val="22"/>
    </w:rPr>
  </w:style>
  <w:style w:type="paragraph" w:customStyle="1" w:styleId="65">
    <w:name w:val="Char1 Char Char Char"/>
    <w:basedOn w:val="1"/>
    <w:uiPriority w:val="0"/>
    <w:pPr>
      <w:spacing w:before="0" w:line="360" w:lineRule="auto"/>
      <w:ind w:firstLine="0"/>
    </w:pPr>
    <w:rPr>
      <w:rFonts w:ascii="Tahoma" w:hAnsi="Tahoma" w:eastAsia="宋体"/>
    </w:rPr>
  </w:style>
  <w:style w:type="paragraph" w:customStyle="1" w:styleId="66">
    <w:name w:val="引用1"/>
    <w:basedOn w:val="1"/>
    <w:next w:val="1"/>
    <w:link w:val="70"/>
    <w:qFormat/>
    <w:uiPriority w:val="29"/>
    <w:rPr>
      <w:i/>
      <w:iCs/>
      <w:color w:val="000000"/>
    </w:rPr>
  </w:style>
  <w:style w:type="character" w:customStyle="1" w:styleId="67">
    <w:name w:val="def"/>
    <w:uiPriority w:val="0"/>
  </w:style>
  <w:style w:type="character" w:customStyle="1" w:styleId="68">
    <w:name w:val="HTML 预设格式 Char"/>
    <w:basedOn w:val="41"/>
    <w:link w:val="36"/>
    <w:uiPriority w:val="99"/>
    <w:rPr>
      <w:rFonts w:ascii="宋体" w:hAnsi="宋体" w:cs="宋体"/>
      <w:sz w:val="24"/>
      <w:szCs w:val="24"/>
    </w:rPr>
  </w:style>
  <w:style w:type="character" w:customStyle="1" w:styleId="69">
    <w:name w:val="标题 4 Char"/>
    <w:basedOn w:val="41"/>
    <w:link w:val="5"/>
    <w:uiPriority w:val="0"/>
    <w:rPr>
      <w:rFonts w:ascii="Arial" w:hAnsi="Arial" w:eastAsia="仿宋_GB2312"/>
      <w:b/>
      <w:kern w:val="2"/>
      <w:sz w:val="24"/>
    </w:rPr>
  </w:style>
  <w:style w:type="character" w:customStyle="1" w:styleId="70">
    <w:name w:val="引用 Char"/>
    <w:basedOn w:val="41"/>
    <w:link w:val="66"/>
    <w:uiPriority w:val="29"/>
    <w:rPr>
      <w:rFonts w:ascii="Arial" w:hAnsi="Arial" w:eastAsia="仿宋_GB2312"/>
      <w:i/>
      <w:iCs/>
      <w:color w:val="000000"/>
      <w:kern w:val="2"/>
      <w:sz w:val="24"/>
    </w:rPr>
  </w:style>
  <w:style w:type="character" w:customStyle="1" w:styleId="71">
    <w:name w:val="占位符文本1"/>
    <w:basedOn w:val="41"/>
    <w:semiHidden/>
    <w:uiPriority w:val="99"/>
    <w:rPr>
      <w:color w:val="808080"/>
    </w:rPr>
  </w:style>
  <w:style w:type="character" w:customStyle="1" w:styleId="72">
    <w:name w:val="start-tag"/>
    <w:basedOn w:val="41"/>
    <w:uiPriority w:val="0"/>
  </w:style>
  <w:style w:type="character" w:customStyle="1" w:styleId="73">
    <w:name w:val="attribute-name"/>
    <w:basedOn w:val="41"/>
    <w:uiPriority w:val="0"/>
  </w:style>
  <w:style w:type="character" w:customStyle="1" w:styleId="74">
    <w:name w:val="日期 Char"/>
    <w:basedOn w:val="41"/>
    <w:link w:val="22"/>
    <w:uiPriority w:val="0"/>
    <w:rPr>
      <w:rFonts w:ascii="Arial" w:hAnsi="Arial" w:eastAsia="仿宋_GB2312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28539E-4BED-48C5-BEA8-259BEC6140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惠州酷友信息科技有限公司</Company>
  <Pages>8</Pages>
  <Words>542</Words>
  <Characters>3092</Characters>
  <Lines>25</Lines>
  <Paragraphs>7</Paragraphs>
  <TotalTime>1</TotalTime>
  <ScaleCrop>false</ScaleCrop>
  <LinksUpToDate>false</LinksUpToDate>
  <CharactersWithSpaces>3627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2014-02-17T10:31:00Z</dcterms:created>
  <dc:creator>kuyu</dc:creator>
  <cp:keywords>API</cp:keywords>
  <cp:lastModifiedBy>夜夕</cp:lastModifiedBy>
  <cp:lastPrinted>1900-12-31T16:52:00Z</cp:lastPrinted>
  <dcterms:modified xsi:type="dcterms:W3CDTF">2019-03-25T06:30:43Z</dcterms:modified>
  <dc:subject>文档说明</dc:subject>
  <dc:title>智慧API</dc:title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