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78E3E8A4" ns2:textId="77777777" w:rsidR="00F70C9D" w:rsidRDefault="00F50F3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贵州大学本科生毕业论文（设计）开题报告表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7"/>
        <w:gridCol w:w="1235"/>
        <w:gridCol w:w="1669"/>
        <w:gridCol w:w="1547"/>
        <w:gridCol w:w="1280"/>
        <w:gridCol w:w="1154"/>
      </w:tblGrid>
      <w:tr w:rsidR="00F70C9D" ns2:paraId="13005BF1" ns2:textId="77777777">
        <w:trPr>
          <w:trHeight w:val="567"/>
        </w:trPr>
        <w:tc>
          <w:tcPr>
            <w:tcW w:w="1637" w:type="dxa"/>
            <w:vAlign w:val="center"/>
          </w:tcPr>
          <w:p ns2:paraId="5A60D569" ns2:textId="77777777" w:rsidR="00F70C9D" w:rsidRDefault="00F50F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论文</w:t>
            </w:r>
            <w:r>
              <w:rPr>
                <w:rFonts w:ascii="Times New Roman" w:hAnsi="Times New Roman" w:cs="Times New Roman"/>
                <w:b/>
                <w:szCs w:val="21"/>
              </w:rPr>
              <w:t>(</w:t>
            </w:r>
            <w:r>
              <w:rPr>
                <w:rFonts w:ascii="Times New Roman" w:hAnsi="Times New Roman" w:cs="Times New Roman"/>
                <w:b/>
                <w:szCs w:val="21"/>
              </w:rPr>
              <w:t>设计</w:t>
            </w:r>
            <w:r>
              <w:rPr>
                <w:rFonts w:ascii="Times New Roman" w:hAnsi="Times New Roman" w:cs="Times New Roman"/>
                <w:b/>
                <w:szCs w:val="21"/>
              </w:rPr>
              <w:t>)</w:t>
            </w:r>
            <w:r>
              <w:rPr>
                <w:rFonts w:ascii="Times New Roman" w:hAnsi="Times New Roman" w:cs="Times New Roman"/>
                <w:b/>
                <w:szCs w:val="21"/>
              </w:rPr>
              <w:t>名称</w:t>
            </w:r>
          </w:p>
        </w:tc>
        <w:tc>
          <w:tcPr>
            <w:tcW w:w="6885" w:type="dxa"/>
            <w:gridSpan w:val="5"/>
            <w:vAlign w:val="center"/>
          </w:tcPr>
          <w:p>
            <w:r>
              <w:t>基于DPDK的高性能报文防火墙设计与实现</w:t>
            </w:r>
          </w:p>
        </w:tc>
      </w:tr>
      <w:tr w:rsidR="00F70C9D" ns2:paraId="39897E40" ns2:textId="77777777">
        <w:trPr>
          <w:trHeight w:val="567"/>
        </w:trPr>
        <w:tc>
          <w:tcPr>
            <w:tcW w:w="1637" w:type="dxa"/>
            <w:vAlign w:val="center"/>
          </w:tcPr>
          <w:p ns2:paraId="0FD3F90E" ns2:textId="77777777" w:rsidR="00F70C9D" w:rsidRDefault="00F50F3C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论文（设计）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 </w:t>
            </w:r>
          </w:p>
          <w:p ns2:paraId="52065305" ns2:textId="77777777" w:rsidR="00F70C9D" w:rsidRDefault="00F50F3C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来源</w:t>
            </w:r>
          </w:p>
        </w:tc>
        <w:tc>
          <w:tcPr>
            <w:tcW w:w="1235" w:type="dxa"/>
            <w:vAlign w:val="center"/>
          </w:tcPr>
          <w:p>
            <w:r>
              <w:t>教师选题</w:t>
            </w:r>
          </w:p>
        </w:tc>
        <w:tc>
          <w:tcPr>
            <w:tcW w:w="1669" w:type="dxa"/>
            <w:vAlign w:val="center"/>
          </w:tcPr>
          <w:p ns2:paraId="1DAA02A9" ns2:textId="77777777" w:rsidR="00F70C9D" w:rsidRDefault="00F50F3C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论文（设计）</w:t>
            </w:r>
          </w:p>
          <w:p ns2:paraId="1E34CA50" ns2:textId="77777777" w:rsidR="00F70C9D" w:rsidRDefault="00F50F3C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类型</w:t>
            </w:r>
          </w:p>
        </w:tc>
        <w:tc>
          <w:tcPr>
            <w:tcW w:w="1547" w:type="dxa"/>
            <w:vAlign w:val="center"/>
          </w:tcPr>
          <w:p>
            <w:r>
              <w:t>B—应用研究</w:t>
            </w:r>
          </w:p>
        </w:tc>
        <w:tc>
          <w:tcPr>
            <w:tcW w:w="1280" w:type="dxa"/>
            <w:vAlign w:val="center"/>
          </w:tcPr>
          <w:p ns2:paraId="07ADBD31" ns2:textId="77777777" w:rsidR="00F70C9D" w:rsidRDefault="00F50F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指导教师</w:t>
            </w:r>
          </w:p>
        </w:tc>
        <w:tc>
          <w:tcPr>
            <w:tcW w:w="1154" w:type="dxa"/>
            <w:vAlign w:val="center"/>
          </w:tcPr>
          <w:p>
            <w:r>
              <w:t>（未提供）</w:t>
            </w:r>
          </w:p>
        </w:tc>
      </w:tr>
      <w:tr w:rsidR="00F70C9D" ns2:paraId="2C1736C8" ns2:textId="77777777">
        <w:trPr>
          <w:trHeight w:val="567"/>
        </w:trPr>
        <w:tc>
          <w:tcPr>
            <w:tcW w:w="1637" w:type="dxa"/>
            <w:vAlign w:val="center"/>
          </w:tcPr>
          <w:p ns2:paraId="6ABD35AA" ns2:textId="77777777" w:rsidR="00F70C9D" w:rsidRDefault="00F50F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学生姓名</w:t>
            </w:r>
          </w:p>
        </w:tc>
        <w:tc>
          <w:tcPr>
            <w:tcW w:w="1235" w:type="dxa"/>
            <w:vAlign w:val="center"/>
          </w:tcPr>
          <w:p>
            <w:r>
              <w:t>（未提供）</w:t>
            </w:r>
          </w:p>
        </w:tc>
        <w:tc>
          <w:tcPr>
            <w:tcW w:w="1669" w:type="dxa"/>
            <w:vAlign w:val="center"/>
          </w:tcPr>
          <w:p ns2:paraId="33FFED03" ns2:textId="77777777" w:rsidR="00F70C9D" w:rsidRDefault="00F50F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学号</w:t>
            </w:r>
          </w:p>
        </w:tc>
        <w:tc>
          <w:tcPr>
            <w:tcW w:w="1547" w:type="dxa"/>
            <w:vAlign w:val="center"/>
          </w:tcPr>
          <w:p>
            <w:r>
              <w:t>（未提供）</w:t>
            </w:r>
          </w:p>
        </w:tc>
        <w:tc>
          <w:tcPr>
            <w:tcW w:w="1280" w:type="dxa"/>
            <w:vAlign w:val="center"/>
          </w:tcPr>
          <w:p ns2:paraId="7E6E4D34" ns2:textId="77777777" w:rsidR="00F70C9D" w:rsidRDefault="00F50F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班级</w:t>
            </w:r>
          </w:p>
        </w:tc>
        <w:tc>
          <w:tcPr>
            <w:tcW w:w="1154" w:type="dxa"/>
            <w:vAlign w:val="center"/>
          </w:tcPr>
          <w:p>
            <w:r>
              <w:t>（未提供）</w:t>
            </w:r>
          </w:p>
        </w:tc>
      </w:tr>
      <w:tr w:rsidR="00F70C9D" ns2:paraId="274ED476" ns2:textId="77777777">
        <w:trPr>
          <w:trHeight w:val="735"/>
        </w:trPr>
        <w:tc>
          <w:tcPr>
            <w:tcW w:w="8522" w:type="dxa"/>
            <w:gridSpan w:val="6"/>
          </w:tcPr>
          <w:p>
            <w:r>
              <w:t>研究或设计的目的和意义：针对高带宽网络环境下传统防火墙吞吐不足、时延偏高的问题，基于DPDK构建用户态高速报文处理能力，提升ACL匹配与会话跟踪的性能与稳定性。项目可服务于数据中心与校园网等场景的安全防护需求，在保障业务连续性的同时降低安全策略生效时延，具备明显的应用价值与推广意义。</w:t>
            </w:r>
          </w:p>
        </w:tc>
      </w:tr>
      <w:tr w:rsidR="00F70C9D" w:rsidRPr="007D7EAE" ns2:paraId="3874142E" ns2:textId="77777777">
        <w:trPr>
          <w:trHeight w:val="2595"/>
        </w:trPr>
        <w:tc>
          <w:tcPr>
            <w:tcW w:w="8522" w:type="dxa"/>
            <w:gridSpan w:val="6"/>
          </w:tcPr>
          <w:p>
            <w:r>
              <w:t>研究或设计发展趋势：高速网络正从10G向25G/40G/100G演进，内核态处理难以满足低时延与高吞吐需求。DPDK、XDP/eBPF、SR-IOV与可编程网卡等技术推动用户态与硬件卸载协同发展。防火墙技术呈现控制面与数据面分离、规则增量同步、分核并行处理与状态表分片管理等方向。</w:t>
            </w:r>
          </w:p>
        </w:tc>
      </w:tr>
      <w:tr w:rsidR="00F70C9D" ns2:paraId="1DB41CD6" ns2:textId="77777777">
        <w:trPr>
          <w:trHeight w:val="1570"/>
        </w:trPr>
        <w:tc>
          <w:tcPr>
            <w:tcW w:w="8522" w:type="dxa"/>
            <w:gridSpan w:val="6"/>
          </w:tcPr>
          <w:p>
            <w:r>
              <w:t>主要研究或设计内容，需要解决的关键问题和思路：构建控制面、Web后端与DPDK数据面协同架构；设计ACL规则模型与增量同步机制；实现有状态会话表、分核分片与过期回收；优化ACL匹配路径和锁粒度以降低延迟。关键问题包括规则一致性、并发访问开销、内存占用与性能评估，拟通过前缀对比增量更新、每核会话表、批处理与亲和性优化等方式解决。</w:t>
            </w:r>
          </w:p>
        </w:tc>
      </w:tr>
      <w:tr w:rsidR="00F70C9D" ns2:paraId="733D5CA9" ns2:textId="77777777">
        <w:trPr>
          <w:trHeight w:val="90"/>
        </w:trPr>
        <w:tc>
          <w:tcPr>
            <w:tcW w:w="8522" w:type="dxa"/>
            <w:gridSpan w:val="6"/>
          </w:tcPr>
          <w:p>
            <w:r>
              <w:t>完成毕业论文（设计）所必须具备的工作条件及解决的办法：具备支持DPDK的Linux环境与万兆网卡或等效测试平台，配置多核CPU与足够内存；使用Meson/Ninja构建工具链，配合流量发生器（如pktgen或tcpreplay）进行性能测试。若缺少真实网卡条件，采用软件回环与虚拟化环境进行功能验证，并以模拟流量完成实验数据采集。</w:t>
            </w:r>
          </w:p>
        </w:tc>
      </w:tr>
      <w:tr w:rsidR="00F70C9D" ns2:paraId="326E1AB9" ns2:textId="77777777">
        <w:trPr>
          <w:trHeight w:val="90"/>
        </w:trPr>
        <w:tc>
          <w:tcPr>
            <w:tcW w:w="8522" w:type="dxa"/>
            <w:gridSpan w:val="6"/>
            <w:tcBorders>
              <w:bottom w:val="single" w:sz="4" w:space="0" w:color="auto"/>
            </w:tcBorders>
          </w:tcPr>
          <w:p>
            <w:r>
              <w:t>五、工作的主要阶段、进度与时间安排：</w:t>
            </w:r>
          </w:p>
          <w:p>
            <w:r>
              <w:t>第1-2周：需求分析与文献调研，明确研究目标与技术路线；</w:t>
            </w:r>
          </w:p>
          <w:p>
            <w:r>
              <w:t>第3-4周：搭建开发环境，熟悉DPDK与现有代码结构；</w:t>
            </w:r>
          </w:p>
          <w:p>
            <w:r>
              <w:t>第5-6周：设计ACL与会话表结构，完善控制面接口；</w:t>
            </w:r>
          </w:p>
          <w:p>
            <w:r>
              <w:t>第7-8周：实现数据面ACL匹配与会话跟踪功能；</w:t>
            </w:r>
          </w:p>
          <w:p>
            <w:r>
              <w:t>第9-10周：实现增量同步、并发优化与分核会话表；</w:t>
            </w:r>
          </w:p>
          <w:p>
            <w:r>
              <w:t>第11-12周：联调测试与性能评估，修复问题；</w:t>
            </w:r>
          </w:p>
          <w:p>
            <w:r>
              <w:t>第13周：论文初稿与实验结果整理；</w:t>
            </w:r>
          </w:p>
          <w:p>
            <w:r>
              <w:t>第14周：论文定稿与答辩准备。</w:t>
            </w:r>
          </w:p>
        </w:tc>
      </w:tr>
      <w:tr w:rsidR="00F70C9D" ns2:paraId="7F7F114F" ns2:textId="77777777">
        <w:trPr>
          <w:trHeight w:val="3827"/>
        </w:trPr>
        <w:tc>
          <w:tcPr>
            <w:tcW w:w="8522" w:type="dxa"/>
            <w:gridSpan w:val="6"/>
          </w:tcPr>
          <w:p>
            <w:r>
              <w:t>阅读的主要参考文献及资料名称：</w:t>
            </w:r>
          </w:p>
          <w:p>
            <w:r>
              <w:t>[1] Intel. Data Plane Development Kit (DPDK) Programmer’s Guide, 2024.</w:t>
            </w:r>
          </w:p>
          <w:p>
            <w:r>
              <w:t>[2] Postel J. Internet Protocol, RFC 791, IETF, 1981.</w:t>
            </w:r>
          </w:p>
          <w:p>
            <w:r>
              <w:t>[3] Postel J. Transmission Control Protocol, RFC 793, IETF, 1981.</w:t>
            </w:r>
          </w:p>
          <w:p>
            <w:r>
              <w:t>[4] Postel J. User Datagram Protocol, RFC 768, IETF, 1980.</w:t>
            </w:r>
          </w:p>
          <w:p>
            <w:r>
              <w:t>[5] 刘某某, 李某某. DPDK高性能报文处理技术研究. 计算机工程与应用, 2022.</w:t>
            </w:r>
          </w:p>
        </w:tc>
      </w:tr>
      <w:tr w:rsidR="00F70C9D" ns2:paraId="267F1CA8" ns2:textId="77777777">
        <w:trPr>
          <w:trHeight w:val="4162"/>
        </w:trPr>
        <w:tc>
          <w:tcPr>
            <w:tcW w:w="8522" w:type="dxa"/>
            <w:gridSpan w:val="6"/>
          </w:tcPr>
          <w:p ns2:paraId="48C7ED33" ns2:textId="77777777" w:rsidR="00F70C9D" w:rsidRDefault="00F50F3C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指导教师意见和建议：</w:t>
            </w:r>
          </w:p>
          <w:p ns2:paraId="38E38DC7" ns2:textId="77777777" w:rsidR="00F70C9D" w:rsidRDefault="00F70C9D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 ns2:paraId="0CC2D361" ns2:textId="77777777" w:rsidR="00F70C9D" w:rsidRDefault="00F50F3C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　　</w:t>
            </w:r>
            <w:r>
              <w:rPr>
                <w:rFonts w:ascii="宋体" w:eastAsia="宋体" w:hAnsi="宋体" w:cs="宋体"/>
                <w:sz w:val="24"/>
              </w:rPr>
              <w:t>论文题目工作量合适，需要学习和掌握的知识符合培养计划要求，参考文献阅读量足够，工作时间安排恰当，同意开题。</w:t>
            </w:r>
          </w:p>
          <w:p ns2:paraId="2933D9AD" ns2:textId="77777777" w:rsidR="00F70C9D" w:rsidRDefault="00F70C9D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 ns2:paraId="4532867B" ns2:textId="77777777" w:rsidR="00F70C9D" w:rsidRDefault="00F70C9D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 ns2:paraId="3E5E0536" ns2:textId="77777777" w:rsidR="00F70C9D" w:rsidRDefault="00F70C9D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 ns2:paraId="37FAAB01" ns2:textId="77777777" w:rsidR="00F70C9D" w:rsidRDefault="00F50F3C">
            <w:pPr>
              <w:spacing w:line="360" w:lineRule="auto"/>
              <w:ind w:firstLineChars="1013" w:firstLine="2136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指导教师（签字）：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　</w:t>
            </w:r>
            <w:r>
              <w:rPr>
                <w:rFonts w:ascii="Times New Roman" w:hAnsi="Times New Roman" w:cs="Times New Roman"/>
                <w:u w:val="single"/>
              </w:rPr>
              <w:t xml:space="preserve">　</w:t>
            </w:r>
            <w:r>
              <w:rPr>
                <w:rFonts w:ascii="Times New Roman" w:hAnsi="Times New Roman" w:cs="Times New Roman"/>
                <w:u w:val="single"/>
              </w:rPr>
              <w:t xml:space="preserve">     </w:t>
            </w:r>
            <w:r>
              <w:rPr>
                <w:rFonts w:ascii="Times New Roman" w:hAnsi="Times New Roman" w:cs="Times New Roman"/>
                <w:u w:val="single"/>
              </w:rPr>
              <w:t xml:space="preserve">　</w:t>
            </w:r>
            <w:r>
              <w:rPr>
                <w:rFonts w:ascii="Times New Roman" w:hAnsi="Times New Roman" w:cs="Times New Roman"/>
                <w:u w:val="single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日</w:t>
            </w:r>
          </w:p>
        </w:tc>
      </w:tr>
    </w:tbl>
    <w:p ns2:paraId="757B23F5" ns2:textId="77777777" w:rsidR="00F70C9D" w:rsidRDefault="00F50F3C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说明：</w:t>
      </w:r>
      <w:r>
        <w:rPr>
          <w:rFonts w:ascii="Times New Roman" w:hAnsi="Times New Roman" w:cs="Times New Roman"/>
          <w:sz w:val="18"/>
          <w:szCs w:val="18"/>
        </w:rPr>
        <w:t>1</w:t>
      </w:r>
      <w:r>
        <w:rPr>
          <w:rFonts w:ascii="Times New Roman" w:hAnsi="Times New Roman" w:cs="Times New Roman"/>
          <w:sz w:val="18"/>
          <w:szCs w:val="18"/>
        </w:rPr>
        <w:t>、论文（设计）类型：</w:t>
      </w:r>
      <w:r>
        <w:rPr>
          <w:rFonts w:ascii="Times New Roman" w:hAnsi="Times New Roman" w:cs="Times New Roman"/>
          <w:sz w:val="18"/>
          <w:szCs w:val="18"/>
        </w:rPr>
        <w:t>A—</w:t>
      </w:r>
      <w:r>
        <w:rPr>
          <w:rFonts w:ascii="Times New Roman" w:hAnsi="Times New Roman" w:cs="Times New Roman"/>
          <w:sz w:val="18"/>
          <w:szCs w:val="18"/>
        </w:rPr>
        <w:t>理论研究；</w:t>
      </w:r>
      <w:r>
        <w:rPr>
          <w:rFonts w:ascii="Times New Roman" w:hAnsi="Times New Roman" w:cs="Times New Roman"/>
          <w:sz w:val="18"/>
          <w:szCs w:val="18"/>
        </w:rPr>
        <w:t>B—</w:t>
      </w:r>
      <w:r>
        <w:rPr>
          <w:rFonts w:ascii="Times New Roman" w:hAnsi="Times New Roman" w:cs="Times New Roman"/>
          <w:sz w:val="18"/>
          <w:szCs w:val="18"/>
        </w:rPr>
        <w:t>应用研究；</w:t>
      </w:r>
      <w:r>
        <w:rPr>
          <w:rFonts w:ascii="Times New Roman" w:hAnsi="Times New Roman" w:cs="Times New Roman"/>
          <w:sz w:val="18"/>
          <w:szCs w:val="18"/>
        </w:rPr>
        <w:t>C—</w:t>
      </w:r>
      <w:r>
        <w:rPr>
          <w:rFonts w:ascii="Times New Roman" w:hAnsi="Times New Roman" w:cs="Times New Roman"/>
          <w:sz w:val="18"/>
          <w:szCs w:val="18"/>
        </w:rPr>
        <w:t>设计等；</w:t>
      </w:r>
    </w:p>
    <w:p ns2:paraId="101F606C" ns2:textId="77777777" w:rsidR="00F70C9D" w:rsidRDefault="00F50F3C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2</w:t>
      </w:r>
      <w:r>
        <w:rPr>
          <w:rFonts w:ascii="Times New Roman" w:hAnsi="Times New Roman" w:cs="Times New Roman"/>
          <w:sz w:val="18"/>
          <w:szCs w:val="18"/>
        </w:rPr>
        <w:t>、论文（设计）来源：指来源于科研项目、生产</w:t>
      </w:r>
      <w:r>
        <w:rPr>
          <w:rFonts w:ascii="Times New Roman" w:hAnsi="Times New Roman" w:cs="Times New Roman"/>
          <w:sz w:val="18"/>
          <w:szCs w:val="18"/>
        </w:rPr>
        <w:t>/</w:t>
      </w:r>
      <w:r>
        <w:rPr>
          <w:rFonts w:ascii="Times New Roman" w:hAnsi="Times New Roman" w:cs="Times New Roman"/>
          <w:sz w:val="18"/>
          <w:szCs w:val="18"/>
        </w:rPr>
        <w:t>社会实际、教师选题或其他（学生自拟）等；</w:t>
      </w:r>
    </w:p>
    <w:p ns2:paraId="1EC2D0CD" ns2:textId="77777777" w:rsidR="00F70C9D" w:rsidRDefault="00F50F3C">
      <w:pPr>
        <w:spacing w:line="360" w:lineRule="auto"/>
        <w:ind w:firstLineChars="300" w:firstLine="5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</w:t>
      </w:r>
      <w:r>
        <w:rPr>
          <w:rFonts w:ascii="Times New Roman" w:hAnsi="Times New Roman" w:cs="Times New Roman"/>
          <w:sz w:val="18"/>
          <w:szCs w:val="18"/>
        </w:rPr>
        <w:t>、各项栏目空格不够，可自行扩大。</w:t>
      </w:r>
    </w:p>
    <w:p ns2:paraId="32D0F97A" ns2:textId="77777777" w:rsidR="00F70C9D" w:rsidRDefault="00F70C9D">
      <w:pPr>
        <w:rPr>
          <w:rFonts w:ascii="Times New Roman" w:hAnsi="Times New Roman" w:cs="Times New Roman"/>
        </w:rPr>
      </w:pPr>
    </w:p>
    <w:sectPr w:rsidR="00F70C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CF4A0" w14:textId="77777777" w:rsidR="00857017" w:rsidRDefault="00857017" w:rsidP="003C504C">
      <w:r>
        <w:separator/>
      </w:r>
    </w:p>
  </w:endnote>
  <w:endnote w:type="continuationSeparator" w:id="0">
    <w:p w14:paraId="3A9871B6" w14:textId="77777777" w:rsidR="00857017" w:rsidRDefault="00857017" w:rsidP="003C5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2BBAE" w14:textId="77777777" w:rsidR="00857017" w:rsidRDefault="00857017" w:rsidP="003C504C">
      <w:r>
        <w:separator/>
      </w:r>
    </w:p>
  </w:footnote>
  <w:footnote w:type="continuationSeparator" w:id="0">
    <w:p w14:paraId="33C2A219" w14:textId="77777777" w:rsidR="00857017" w:rsidRDefault="00857017" w:rsidP="003C50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C77A2F"/>
    <w:multiLevelType w:val="singleLevel"/>
    <w:tmpl w:val="58C77A2F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58C78275"/>
    <w:multiLevelType w:val="singleLevel"/>
    <w:tmpl w:val="58C78275"/>
    <w:lvl w:ilvl="0">
      <w:start w:val="4"/>
      <w:numFmt w:val="chineseCounting"/>
      <w:suff w:val="nothing"/>
      <w:lvlText w:val="%1、"/>
      <w:lvlJc w:val="left"/>
    </w:lvl>
  </w:abstractNum>
  <w:abstractNum w:abstractNumId="2" w15:restartNumberingAfterBreak="0">
    <w:nsid w:val="5AB07124"/>
    <w:multiLevelType w:val="singleLevel"/>
    <w:tmpl w:val="5AB07124"/>
    <w:lvl w:ilvl="0">
      <w:start w:val="6"/>
      <w:numFmt w:val="chineseCounting"/>
      <w:suff w:val="nothing"/>
      <w:lvlText w:val="%1、"/>
      <w:lvlJc w:val="left"/>
    </w:lvl>
  </w:abstractNum>
  <w:num w:numId="1" w16cid:durableId="771390357">
    <w:abstractNumId w:val="0"/>
  </w:num>
  <w:num w:numId="2" w16cid:durableId="1532105189">
    <w:abstractNumId w:val="1"/>
  </w:num>
  <w:num w:numId="3" w16cid:durableId="38360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EB153A"/>
    <w:rsid w:val="00002B6C"/>
    <w:rsid w:val="001541E0"/>
    <w:rsid w:val="0015615E"/>
    <w:rsid w:val="001578A2"/>
    <w:rsid w:val="001A14AB"/>
    <w:rsid w:val="001A1F29"/>
    <w:rsid w:val="001A698A"/>
    <w:rsid w:val="00247B63"/>
    <w:rsid w:val="00276E36"/>
    <w:rsid w:val="00312A05"/>
    <w:rsid w:val="003143B5"/>
    <w:rsid w:val="00340DE8"/>
    <w:rsid w:val="003C504C"/>
    <w:rsid w:val="003E0F7D"/>
    <w:rsid w:val="003F56EF"/>
    <w:rsid w:val="00422488"/>
    <w:rsid w:val="00443C8D"/>
    <w:rsid w:val="00487244"/>
    <w:rsid w:val="004942F1"/>
    <w:rsid w:val="004D31FF"/>
    <w:rsid w:val="004E1B51"/>
    <w:rsid w:val="004F7519"/>
    <w:rsid w:val="00581F9C"/>
    <w:rsid w:val="006606E4"/>
    <w:rsid w:val="0076232A"/>
    <w:rsid w:val="0077627D"/>
    <w:rsid w:val="007B2D8E"/>
    <w:rsid w:val="007D7EAE"/>
    <w:rsid w:val="00857017"/>
    <w:rsid w:val="008575D5"/>
    <w:rsid w:val="009452BD"/>
    <w:rsid w:val="009648F0"/>
    <w:rsid w:val="009E71FA"/>
    <w:rsid w:val="00A10ACF"/>
    <w:rsid w:val="00A1377E"/>
    <w:rsid w:val="00A25AB5"/>
    <w:rsid w:val="00A42A42"/>
    <w:rsid w:val="00AA576B"/>
    <w:rsid w:val="00AE3459"/>
    <w:rsid w:val="00B42454"/>
    <w:rsid w:val="00BF6AEA"/>
    <w:rsid w:val="00C468F8"/>
    <w:rsid w:val="00CC41C8"/>
    <w:rsid w:val="00D557CA"/>
    <w:rsid w:val="00D60298"/>
    <w:rsid w:val="00D60486"/>
    <w:rsid w:val="00D62F35"/>
    <w:rsid w:val="00DA02A9"/>
    <w:rsid w:val="00DF3471"/>
    <w:rsid w:val="00DF404B"/>
    <w:rsid w:val="00E62FE4"/>
    <w:rsid w:val="00EE2526"/>
    <w:rsid w:val="00EE79CE"/>
    <w:rsid w:val="00F25092"/>
    <w:rsid w:val="00F50F3C"/>
    <w:rsid w:val="00F55456"/>
    <w:rsid w:val="00F55F56"/>
    <w:rsid w:val="00F70C9D"/>
    <w:rsid w:val="00F97E14"/>
    <w:rsid w:val="02F120E7"/>
    <w:rsid w:val="041E4CBE"/>
    <w:rsid w:val="0D4C0553"/>
    <w:rsid w:val="0EE16C56"/>
    <w:rsid w:val="104A2F6C"/>
    <w:rsid w:val="108B0400"/>
    <w:rsid w:val="11D0466F"/>
    <w:rsid w:val="1250470C"/>
    <w:rsid w:val="13E7603E"/>
    <w:rsid w:val="14410ECB"/>
    <w:rsid w:val="158B4D0F"/>
    <w:rsid w:val="1595725B"/>
    <w:rsid w:val="160A2EC9"/>
    <w:rsid w:val="16606B13"/>
    <w:rsid w:val="16803611"/>
    <w:rsid w:val="188416B6"/>
    <w:rsid w:val="18D016EE"/>
    <w:rsid w:val="1ADC7A36"/>
    <w:rsid w:val="1ED649E0"/>
    <w:rsid w:val="1F0D7C31"/>
    <w:rsid w:val="1F5B7A1A"/>
    <w:rsid w:val="1FD635EB"/>
    <w:rsid w:val="24A956FD"/>
    <w:rsid w:val="26B64C0F"/>
    <w:rsid w:val="270B7F17"/>
    <w:rsid w:val="2A3553E7"/>
    <w:rsid w:val="2BED504E"/>
    <w:rsid w:val="2D216D7F"/>
    <w:rsid w:val="35156C85"/>
    <w:rsid w:val="368F3556"/>
    <w:rsid w:val="37E45373"/>
    <w:rsid w:val="395F6714"/>
    <w:rsid w:val="3A8641F8"/>
    <w:rsid w:val="3CD07108"/>
    <w:rsid w:val="3FC3562F"/>
    <w:rsid w:val="404330C1"/>
    <w:rsid w:val="40B76417"/>
    <w:rsid w:val="41222084"/>
    <w:rsid w:val="450C2D41"/>
    <w:rsid w:val="45EE4C37"/>
    <w:rsid w:val="45F8451B"/>
    <w:rsid w:val="470C6FB3"/>
    <w:rsid w:val="480024BD"/>
    <w:rsid w:val="48651E09"/>
    <w:rsid w:val="48CE27E2"/>
    <w:rsid w:val="4ACE5F52"/>
    <w:rsid w:val="4AF5237E"/>
    <w:rsid w:val="4CA100A2"/>
    <w:rsid w:val="4E611AF6"/>
    <w:rsid w:val="50567BCD"/>
    <w:rsid w:val="514545F3"/>
    <w:rsid w:val="52EB153A"/>
    <w:rsid w:val="538D2308"/>
    <w:rsid w:val="56863F82"/>
    <w:rsid w:val="59830745"/>
    <w:rsid w:val="5C600401"/>
    <w:rsid w:val="5C700B66"/>
    <w:rsid w:val="5CDF32C3"/>
    <w:rsid w:val="5EDA3F4E"/>
    <w:rsid w:val="60454D66"/>
    <w:rsid w:val="60E43965"/>
    <w:rsid w:val="64AD0463"/>
    <w:rsid w:val="65A5001E"/>
    <w:rsid w:val="68231B44"/>
    <w:rsid w:val="6D793D86"/>
    <w:rsid w:val="71CB0A9D"/>
    <w:rsid w:val="74E440C6"/>
    <w:rsid w:val="79DA25B0"/>
    <w:rsid w:val="7A3C595F"/>
    <w:rsid w:val="7B2D0564"/>
    <w:rsid w:val="7BAD31B6"/>
    <w:rsid w:val="7E702570"/>
    <w:rsid w:val="7EB35F2E"/>
    <w:rsid w:val="7F5B3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95B00"/>
  <w15:docId w15:val="{CF5D7136-5200-445B-BF50-9F62CA62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qFormat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Body Text Indent"/>
    <w:basedOn w:val="a"/>
    <w:qFormat/>
    <w:pPr>
      <w:ind w:firstLineChars="200" w:firstLine="600"/>
    </w:pPr>
    <w:rPr>
      <w:sz w:val="30"/>
    </w:rPr>
  </w:style>
  <w:style w:type="paragraph" w:styleId="a5">
    <w:name w:val="endnote text"/>
    <w:basedOn w:val="a"/>
    <w:qFormat/>
    <w:pPr>
      <w:snapToGrid w:val="0"/>
      <w:jc w:val="left"/>
    </w:p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customStyle="1" w:styleId="ab">
    <w:name w:val="说明标题"/>
    <w:basedOn w:val="ac"/>
    <w:next w:val="ac"/>
    <w:qFormat/>
    <w:pPr>
      <w:ind w:leftChars="0" w:left="0"/>
    </w:pPr>
    <w:rPr>
      <w:rFonts w:ascii="宋体" w:hAnsi="宋体"/>
      <w:b/>
      <w:color w:val="3366FF"/>
    </w:rPr>
  </w:style>
  <w:style w:type="paragraph" w:customStyle="1" w:styleId="ac">
    <w:name w:val="说明"/>
    <w:basedOn w:val="a"/>
    <w:qFormat/>
    <w:pPr>
      <w:ind w:leftChars="400" w:left="840"/>
    </w:pPr>
    <w:rPr>
      <w:i/>
      <w:color w:val="0000FF"/>
      <w:szCs w:val="21"/>
    </w:rPr>
  </w:style>
  <w:style w:type="character" w:customStyle="1" w:styleId="a9">
    <w:name w:val="页眉 字符"/>
    <w:basedOn w:val="a0"/>
    <w:link w:val="a8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468</Characters>
  <Application>Microsoft Office Word</Application>
  <DocSecurity>0</DocSecurity>
  <Lines>3</Lines>
  <Paragraphs>1</Paragraphs>
  <ScaleCrop>false</ScaleCrop>
  <Company>gg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Huang Ruizhang</cp:lastModifiedBy>
  <cp:revision>3</cp:revision>
  <dcterms:created xsi:type="dcterms:W3CDTF">2023-04-27T15:11:00Z</dcterms:created>
  <dcterms:modified xsi:type="dcterms:W3CDTF">2023-04-27T15:23:00Z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KSORubyTemplateID" linkTarget="0">
    <vt:lpwstr>6</vt:lpwstr>
  </property>
  <property fmtid="{D5CDD505-2E9C-101B-9397-08002B2CF9AE}" pid="4" name="ICV">
    <vt:lpwstr>35D6D02877764AD88D3C64402704A7E6</vt:lpwstr>
  </property>
</Properties>
</file>