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C0000"/>
          <w:sz w:val="72"/>
          <w:szCs w:val="72"/>
        </w:rPr>
        <w:t xml:space="preserve">F*CK FASCISTS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66666"/>
          <w:sz w:val="36"/>
          <w:szCs w:val="36"/>
        </w:rPr>
        <w:t xml:space="preserve">The Game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Product Specification &amp; Development Roadmap</w:t>
      </w:r>
    </w:p>
    <w:p>
      <w:pPr>
        <w:pBdr>
          <w:bottom w:val="single" w:color="CCCCCC" w:sz="4" w:space="1"/>
        </w:pBdr>
        <w:spacing w:before="200" w:after="200"/>
      </w:pPr>
    </w:p>
    <w:p>
      <w:pPr>
        <w:spacing w:before="200" w:after="60"/>
        <w:jc w:val="center"/>
      </w:pPr>
      <w:r>
        <w:rPr>
          <w:rFonts w:ascii="Arial" w:cs="Arial" w:eastAsia="Arial" w:hAnsi="Arial"/>
          <w:i/>
          <w:iCs/>
          <w:color w:val="1A1A1A"/>
          <w:sz w:val="26"/>
          <w:szCs w:val="26"/>
        </w:rPr>
        <w:t xml:space="preserve">A gamified way to NOT support fascists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Open Source  ·  Nonprofit  ·  Privacy-First  ·  Cross-Platform</w:t>
      </w:r>
    </w:p>
    <w:p>
      <w:pPr>
        <w:spacing w:before="600"/>
      </w:pPr>
    </w:p>
    <w:p>
      <w:pPr>
        <w:pBdr>
          <w:bottom w:val="single" w:color="CCCCCC" w:sz="4" w:space="1"/>
        </w:pBdr>
        <w:spacing w:before="200" w:after="200"/>
      </w:pPr>
    </w:p>
    <w:p>
      <w:pPr>
        <w:spacing w:before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Product Vision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F*ck Fascists is a privacy-first, gamified geolocation and platform-usage tracking app that helps users avoid spending money at, or time on, corporations and platforms that donate to Republican campaigns and authoritarian political movements. The app is intentionally positive-only — it tracks and celebrates avoids, never logs or surfaces moments of "failure."</w:t>
      </w:r>
    </w:p>
    <w:p>
      <w:pPr>
        <w:spacing w:before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product 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Informational, not prescriptive — it shows data and lets users decide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Gamified, not moralizing — avoidance is cheered like recycling, not enforced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Transparent and open-source — every data source, algorithm, and fund flow is visible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Nonprofit-oriented — 100% of donations (minus operating costs) go back to users, causes, and creators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Designed for long-term stability — fully functional if removed from any app store</w:t>
      </w:r>
    </w:p>
    <w:p>
      <w:pPr>
        <w:spacing w:before="12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Core Principles (Non-Negotiables)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Avoids Only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app never stores, asks about, or surfaces whether a user supported a business or platform. The data model physically cannot contain a "support" event. Only affirmative avoidance actions are recorded.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Privacy by Design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No geolocation data is stored after a session ends. No personal identifiers are required. No behavioral data is transmitted by default. All tallies live locally on-device. Any future data transmission is opt-in, user-initiated, and clearly disclosed.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Transparency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 donation data links directly to OpenSecrets.org. Confidence levels are always shown for business matches. The codebase is fully open-source. Fund flows for donations are public and auditable.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Stability Over Growth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Minimal external dependencies. First-party and well-supported cross-platform frameworks only. The app must remain fully functional for years, even if delisted from Apple and Google app stores. Sideloading and PWA distribution are first-class concerns, not afterthoughts.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Accessibility First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Dynamic Type, VoiceOver/TalkBack support, high-contrast modes, and reduced-motion compatibility are required — not optional. The retro 8-bit aesthetic must never come at the cost of usability.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Technology Stack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app is cross-platform from day one, with iOS as the launch priority. The stack is chosen to maximize longevity, minimize vendor lock-in, and support PWA/sideload distribution.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Expo (managed workflow)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Launch Targets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iOS, Android, Browser Extension (Chrome + Firefox) — all at v1.0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Maps (MapKit on iOS, Google Maps SDK on Android — both free tiers)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Location — session-only, never backgrounded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(mobile)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SecureStore + SQLite (via expo-sqlite) — local only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(extension)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Storage API (local) / Firefox storage.local — never synced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Notifications (local scheduling only, no push server)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API — OpenSecrets API calls only, no custom backend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Card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Skia or react-native-view-shot → shareable image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 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 V3 — vanilla JS + HTML/CSS, no framework dependency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Logic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Platform-agnostic TypeScript core — entity matching, scoring, cache — shared across mobile and extension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Widgets (future)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react-native-widget-extension (iOS) / Glance (Android)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Watch (future)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react-native-watch-connectivity (iOS) / Wear OS tiles (Android)</w:t>
            </w:r>
          </w:p>
        </w:tc>
      </w:tr>
    </w:tbl>
    <w:p>
      <w:pPr>
        <w:spacing w:before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Why this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Native + Expo: iOS and Android ship from a single codebase — no separate rewrite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 EAS Build produces sideloadable .ipa and .apk — app works if delisted from stores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Browser extension dramatically improves the platform survey: automatic detection beats a manual nightly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Manifest V3 (Chrome/Firefox): the current cross-browser standard, required for Chrome Web 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Shared TypeScript core: entity matching logic, confidence scoring, and caching are written once and used by both mobile app and extension — no duplication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Open-source ecosystem aligned with nonprofit/community development model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Visual Design System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entire app — from the launch screen to report cards to error states — is styled in a cohesive vintage 8-bit video game aesthetic. This is not a skin applied on top of a standard UI; it is the foundational design language of the product.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Design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Chunky, pixelated UI components with hard edges and no anti-aliasing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Limited color palettes (4–6 colors per screen, inspired by Game Boy / NES era)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Pixel-art fonts with clear readability at all Dynamic Type sizes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Pixel-art animations for feedback events (avoid taps, streaks, report card reveals)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Retro sound effects (optional, off by default, user-toggleable)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Custom-Designed Assets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logo — pixel art wordmark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CEO / founder avatars — pixel art portraits for each tracked entity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/ platform icons — pixel art icons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Achievement badges — pixel art trophy/badge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 card frame — pixel art "certificate" border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 markers — pixel art pins for flagged locations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Screen-by-Screen Visual Direction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Launch / splash screen: full pixel art scene, branded, high energy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Onboarding: comic-panel style pixel art explaining the 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 screen: clean minimal map with pixel art overlays for flagged businesses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card: pixel art "wanted poster" or "boss card" style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 survey: retro quiz-show aesthetic, chunky YES/NO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 card: pixel art trophy screen, CEO avatars with avoid counts, shareable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Info / About screen: pixel art newspaper or zine aesthetic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Accessibility Guardrails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pixel fonts paired with system fallback for Dynamic Type scaling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interactive element has explicit VoiceOver / TalkBack labels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High-contrast mode support for all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Reduced-motion setting disables all pixel animations, retains static pixel 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Minimum tap target size: 44x44pt on all interactive elements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Feature Specifications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5.1 Onboarding &amp; Mission Introduction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First-run only. Cannot be skipped on first launch but accessible any time from the Info section.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Screen 1: Mission statement — what the app does and why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Screen 2: How avoidance tracking works (local only, never stored on servers)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Screen 3: How the donor data works (OpenSecrets, curated list, confidence levels)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Screen 4: How the donation/reward model works (future — shown as "coming soon" in 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Screen 5: Open source &amp; transparency pledge with GitHub link</w:t>
      </w:r>
    </w:p>
    <w:p>
      <w:pPr>
        <w:spacing w:before="8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5.2 Map &amp; Geolocation Scan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Behavior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Location is accessed only when the user explicitly taps Scan. No background location access is ever requested. No location coordinates are stored after the session.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opens app → sees map of current area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Taps "SCAN" button (pixel art style, prominent CTA)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requests location permission (session-only scope)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MapKit / MKLocalSearch fetches 10–20 nearby businesses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business runs through the matching pipeline (see Section 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Flagged businesses (High or Medium confidence) get pixel art markers on 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Low confidence or no match: no marker shown, no false flag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Business Card (on marker tap)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name and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Confidence label: HIGH / MEDIUM (always shown)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Donation summary: total $ to Republicans + cycle/year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"View source" → opens OpenSecrets.org link in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Disclosure text for Medium confidence: "Possible match — verify before acting"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 CTA: "AVOIDED" button (large, pixel art)</w:t>
      </w:r>
    </w:p>
    <w:p>
      <w:pPr>
        <w:spacing w:before="8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5.3 Avoid Tap Interaction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happens when a user taps AVOIDED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Local counter incremented: entity_id + date (day-level only, no time) +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Pixel art animation plays (e.g., boss defeated, coin collected)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Micro-copy feedback: "+1 Avoided" or "Elon: 0, You: 1"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 haptic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dialog, no confirmation, no secondary question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Daily gamification triggers (derived from existing local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"First avoid of the day" → special flair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"3 avoids today" → bonus celebration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"Avoid streak: N days" → visual badge update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Important: none of these require new data storage concepts. All are derived from existing EntityAvoidEvent records.</w:t>
      </w:r>
    </w:p>
    <w:p>
      <w:pPr>
        <w:spacing w:before="8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5.4 Daily Platform Survey (Mobile)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sets preferred nightly time (default: 8pm local)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Local notification fires — opens a short yes/no checklist in the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Questions are per-platform: "Did you avoid Instagram today?"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YES → increment PlatformAvoidEvent for that platform + today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→ nothing stored, nothing logged, session ends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Fully offline — no network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Note: the browser extension (5.5) automates this — the manual survey is a fallback for users who don't install the extension, and for mobile-only platforms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Platform List (MVP, manually maintained)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 / Twitter (Elon Musk)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Instagram (Mark Zuckerberg)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Facebook (Mark Zuckerberg)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Amazon / Amazon Prime (Jeff Bezos)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YouTube (Alphabet / Sundar Pichai)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Other platforms added via curated list updates</w:t>
      </w:r>
    </w:p>
    <w:p>
      <w:pPr>
        <w:spacing w:before="8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5.5 Browser Extension (Chrome + Firefox)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browser extension is a first-class launch component, not a future feature. It solves the core UX problem of the manual platform survey: instead of asking users each evening "did you avoid X today?", the extension detects visits automatically and logs avoids passively. It also adds a powerful new use case — flagging websites and online retailers in real time as users browse.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Platform Detection (Automatic Survey Replacement)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Extension monitors which tracked platforms the user does NOT visit during the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end of day (or when prompted), it auto-populates PlatformAvoidEvents for avoided platforms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user DID visit a tracked platform, nothing is stored — avoids-only philosophy maintained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browsing history is stored. Detection is session-level, in-memory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syncs to mobile app via shared local storage format (or manual export for cross-device)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Real-Time Website Flagging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user navigates to a tracked domain (e.g., amazon.com, walmart.com), extension shows a small pixel art badge on the browser icon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Clicking the badge opens a popup with the same business card format as the mobile app: donation amount, cycle, confidence, OpenSecrets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"AVOIDED" button in popup — if user closes the tab or navigates away, they can log it as avoided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Works on e-commerce checkout pages — the highest-value intervention point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Privacy Guarantees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browsing history stored — ever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URLs transmitted — all matching is done locally against the bundled entity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Manifest V3 declarativeNetRequest — modern, sandboxed, privacy-respecting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Extension requests only: activeTab, storage (local) — minimum necessary permissions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Open-source — anyone can audit exactly what the extension does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Extension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Manifest V3 (Chrome Web Store required; Firefox supports V3 via addons.mozilla.org)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Background service worker: session-level platform visit tracking (in-memory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 script: domain detection on page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Popup UI: pixel art styled, mirrors mobile app aesthetic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Shared core: entity matching + confidence scoring logic is the same TypeScript package used by the mobile app — no duplication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Storage: chrome.storage.local / browser.storage.local — never synced to extension server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Chrome Web Store (primary)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Firefox Add-ons (addons.mozilla.org)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Releases for sideload install (.crx / .xpi) — stable if removed from stores</w:t>
      </w:r>
    </w:p>
    <w:p>
      <w:pPr>
        <w:spacing w:before="8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5.6 Weekly Report Card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Fully on-device — no server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Aggregates EntityAvoidEvents (map scans + extension website flags) and PlatformAvoidEvents (manual survey + extension auto-detection) for the past 7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Groups by CEO / owner (from canonical entity list)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Generates pixel art "trophy screen" with CEO avatars and avoid 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"This week you didn't support: Elon Musk 4x · Doug McMillon 2x"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Celebratory tone only — no "you failed" language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Sharing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Renders as a shareable image (pixel art report card graphic)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 sheet triggered by user action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analytics or telemetry on shares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 contains no user-identifiable data</w:t>
      </w:r>
    </w:p>
    <w:p>
      <w:pPr>
        <w:spacing w:before="8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5.7 Info &amp; Transparency Section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Accessible at any time from the main navigation. Zine / newspaper pixel art aesthetic.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About the app — mission, team, why this matters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the data works — OpenSecrets source, confidence methodology, curated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Privacy policy — plain language, what is and isn't stored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donations work — fund flow breakdown (future; shown as roadmap in 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source — GitHub repo link, contribution guide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FAQ — common questions answered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Donor Data &amp; Business Matching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6.1 Canonical Entity List (Primary Source)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curated list is the backbone of the matching system and covers ~80% of all consumer touchpoints. It is a single, unified JSON file — not three separate lists.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Coverage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500 US companies by revenue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500 US retailers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500–1,000 GOP-donating organizations (org-level, not individual-level)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Large overlap collapses into single canonical entries — no duplication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Entity Schema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Each entry in the canonical list contains: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 — stable unique identifier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canonicalName — the official OpenSecrets organization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aliases[] — consumer-facing brand names (e.g., ["Walmart", "Sam's Club", "Walmart Neighborhood Market"])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categoryTags[] — e.g., ["retailer", "grocery", "ecommerce"]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ceoName — for report card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openSecretsOrgId — pre-resolved ID for fast API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confidenceOverride — optional flag to force High confidence for well-known brands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lastVerifiedDate — for freshness tracking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Distribution &amp;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Bundled default JSON ships with the app (works offline from day 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Weekly/monthly updates hosted as static JSON on GitHub Releases or Cloudflare R2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fetches update in background when online; falls back to cached version if unavailable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delisted from app stores, the bundled list continues to work indefinitely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cadence disclosed in the Transparency section of the app</w:t>
      </w:r>
    </w:p>
    <w:p>
      <w:pPr>
        <w:spacing w:before="8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6.2 OpenSecrets API (Fallback Source)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Used only when a nearby business does not match the curated list. Calls are made on-device — no proxy server.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API Methods Used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getOrgs — searches for organization by name, returns orgId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orgSummary — fetches donation totals + cycle data for a given orgId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Matching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1: Check curated list aliases (exact match → High confidence)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2: If no match, call getOrgs with business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3: Score results using fuzzy matching (Jaro-Winkler or similar)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4a: Score ≥ High threshold → call orgSummary, display with HIGH label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4b: Score ≥ Medium threshold → call orgSummary, display with MEDIUM label + disclaimer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4c: Score &lt; Medium → do not flag; show "Not confidently matched" + OpenSecrets search link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Results cached locally by normalized brand name + rough city/area (not lat/long)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 TTL: 30–90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limiting: max N lookups per session to respect API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Fallback: if API limit reached, app continues with curated list only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We Do NOT Attempt (MVP)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Owner-level / individual donation inference for unknown local businesses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Subsidiary tree inference (parent → child brand) done programmatically at runtime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donation data — data reflects OpenSecrets cycles, which update periodically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Parent → brand relationships are handled explicitly in the curated list (e.g., Alphabet → Google, YouTube). Runtime inference of these relationships is deferred to a future dedicated data research project.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Data Model (Local-Only)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data model is intentionally minimal. No user IDs. No location records. No support events. Everything lives on-device.</w:t>
      </w:r>
    </w:p>
    <w:p>
      <w:pPr>
        <w:spacing w:before="8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EntityAvoidEvent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entityId — references canonical entity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 — YYYY-MM-DD only (no time, no location)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count — integer increment</w:t>
      </w:r>
    </w:p>
    <w:p>
      <w:pPr>
        <w:spacing w:before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PlatformAvoidEvent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platformId — references static platform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 — YYYY-MM-DD only</w:t>
      </w:r>
    </w:p>
    <w:p>
      <w:pPr>
        <w:spacing w:before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Entity (from canonical list — read-only at runtime)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id, canonicalName, aliases[], categoryTags[], ceoName, openSecretsOrgId, etc.</w:t>
      </w:r>
    </w:p>
    <w:p>
      <w:pPr>
        <w:spacing w:before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LocalCache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— normalized(brandName + areaHash)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openSecretsOrgId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donationSummary — JSON blob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confidence — HIGH | MEDIUM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fetchedAt — timestamp for TTL</w:t>
      </w:r>
    </w:p>
    <w:p>
      <w:pPr>
        <w:spacing w:before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Nothing else is stored. The system cannot produce a log of "support" events because those records do not exist.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Platform Stability &amp; Distribution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app must remain fully functional for years even if removed from the Apple App Store and Google Play Store. This is a first-class architectural requirement.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Strategies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Native + Expo: sideloadable APK (Android) and .ipa (iOS) built outside app stores via EAS 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Browser extension distributed via GitHub Releases as .crx (Chrome) and .xpi (Firefox) — works without Chrome Web Store or Mozilla addons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required backend — all processing is on-device or via direct OpenSecrets API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Curated entity list hosted on GitHub — decentralized, community-maintainable, forkable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Open-source codebase: anyone can fork, build, and self-distribute all three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PWA version (Phase 2) adds a fully browser-based path requiring no installation at 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Sideload instructions maintained in repo README for all platforms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API Dependency Mitigation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OpenSecrets API is used only as a fallback — bundled list works offline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OpenSecrets API changes, the curated list continues to provide full functionality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version without any API dependency is a valid degraded mode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Donation &amp; Revenue Model (Phase 3)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app is organized as a nonprofit. 100% of donations, after operating costs, are distributed according to the following split. This model is transparent, disclosed in-app, and community-auditable.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Fund Distribution (post operating costs)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10% — Creators / developers (platform maintainers)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50% — Quarterly payouts to users who "win" (weighted by number of avoid entries)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15% — Growth &amp; marketing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25% — Anti-fascist causes and campaigns (voted on by users)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Gamified Rewards Mechanics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 earn "entries" via avoid activity — each avoid tap and each daily platform survey response 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Quarterly drawing — more entries = higher probability of payout (lottery-style)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Payout amount scales with total donation pool for that quarter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Anti-fascist cause voting — users vote on which organizations receive the 25% allocation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Implementation (Future)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Third-party donation processor — ActBlue or equivalent (no card data stored in app)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Minimal user data required — email only, for payout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donation flows opt-in — the app is fully functional without donating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Transparency dashboard — shows current pool, past distributions, cause allocations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 in MVP — donation infrastructure is Phase 3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Product Roadmap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  </w:t>
            </w:r>
            <w:r>
              <w:rPr>
                <w:rFonts w:ascii="Arial" w:cs="Arial" w:eastAsia="Arial" w:hAnsi="Arial"/>
                <w:color w:val="FFCCCC"/>
                <w:sz w:val="22"/>
                <w:szCs w:val="22"/>
              </w:rPr>
              <w:t xml:space="preserve">MVP — iOS, Android &amp; Browser Extension Launch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iOS app: map scan, flagged business cards, avoid tap, pixel art feedback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Android app: full feature parity with iOS via shared React Native codebase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Browser extension: Chrome + Firefox — real-time website flagging + automatic platform survey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Daily platform survey (manual fallback for non-extension users)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Weekly report card — generated on-device, shareable image (fed by both mobile + extension data)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flow and Info / Transparency section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Curated entity list v1 (~500–1,000 entities)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8-bit visual design system, pixel art assets across all three platforms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Accessibility: Dynamic Type, VoiceOver/TalkBack, high-contrast, reduced-motion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repository published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Sideload distribution: .apk (Android) + .crx/.xpi (extension) via GitHub Releases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  </w:t>
            </w:r>
            <w:r>
              <w:rPr>
                <w:rFonts w:ascii="Arial" w:cs="Arial" w:eastAsia="Arial" w:hAnsi="Arial"/>
                <w:color w:val="FFCCCC"/>
                <w:sz w:val="22"/>
                <w:szCs w:val="22"/>
              </w:rPr>
              <w:t xml:space="preserve">Engagement, Widgets &amp; PWA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PWA / web version for browser-based access without mobile app install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Expanded curated entity list (ongoing community contributions)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Enhanced gamification: streaks, multi-day achievements, animated milestones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Widgets: iOS home screen, Android home screen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 refinements based on user feedback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Safari extension support (extends browser extension to iOS/macOS Safari)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  </w:t>
            </w:r>
            <w:r>
              <w:rPr>
                <w:rFonts w:ascii="Arial" w:cs="Arial" w:eastAsia="Arial" w:hAnsi="Arial"/>
                <w:color w:val="FFCCCC"/>
                <w:sz w:val="22"/>
                <w:szCs w:val="22"/>
              </w:rPr>
              <w:t xml:space="preserve">Donations &amp; Rewards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donation integration (ActBlue or equivalent)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Gamified rewards system with quarterly user payouts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Anti-fascist cause voting mechanism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In-app transparency dashboard for fund flows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Minimal user account system (email only, for payout tracking)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  </w:t>
            </w:r>
            <w:r>
              <w:rPr>
                <w:rFonts w:ascii="Arial" w:cs="Arial" w:eastAsia="Arial" w:hAnsi="Arial"/>
                <w:color w:val="FFCCCC"/>
                <w:sz w:val="22"/>
                <w:szCs w:val="22"/>
              </w:rPr>
              <w:t xml:space="preserve">Ecosystem Expansion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Apple Watch and Wear OS integration (quick daily survey check-ins)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Advanced subsidiary / parent-brand matching (dedicated data research project)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Expanded platform survey list (community-driven)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Localization and international expansion considerations</w:t>
            </w:r>
          </w:p>
        </w:tc>
      </w:tr>
    </w:tbl>
    <w:p>
      <w:pPr>
        <w:spacing w:before="16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Explicitly Out of Scope (MVP)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Background location tracking of any kind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Storage or logging of any browsing history in the extension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Storage or logging of any "support"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Owner-level donation inference for unknown local businesses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Social features, leaderboards, or user-to-user interactions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Server-side analytics or behavioral telemetry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backend services of any kind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Safari extension (Phase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Donation processing (Phase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Watch or widget integration (Phase 2)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12. Development Practices &amp; Claude Code Workflow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project will use an AI-assisted development workflow. The following practices are non-negotiable and apply to all contributors, human and AI.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Code Quality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prefer the simplest solution — no over-engineering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code duplication — check existing codebase before adding anything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Files over 200–300 lines must be refactored and split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mock or stub data in dev or prod environments — mocks are for tests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overwrite a key file without confirmation and explanation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 environments (dev / test / prod) cleanly separated in 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make changes that are explicitly requested or clearly implied by the current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fixing a bug: exhaust existing patterns before introducing new ones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Repository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app/ — composition root, navigation, providers (React Native)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features/Map/ — geolocation scan, map display, flagging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features/Survey/ — daily platform checklist,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features/ReportCard/ — weekly generation, sharing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features/Onboarding/ — first-run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features/Info/ — transparency, about, FAQ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core/data/ — entity list, local DB, 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core/api/ — OpenSecrets client, rate limiting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core/models/ — shared TypeScript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core/matching/ — entity matching + confidence scoring (shared by app AND extension)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extension/ — browser extension (Manifest V3), Chrome + Firefox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extension/popup/ — pixel art popup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extension/background/ — service worker, session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extension/content/ — page-level domain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assets/pixel/ — all pixel art assets, organized by type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AI Development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Code: primary development agent — reads CLAUDE.md for standing 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(this interface): architecture review, code review, simplification passes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spec document lives as CLAUDE.md in the repo root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Development loop: spec feature → generate → run → review → clean →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review prompt after each feature: "find duplication, simplify, enforce boundaries, keep files &lt;250 lines"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CLAUDE.md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repo root must contain a CLAUDE.md file that is the authoritative reference for Claude Code. It should include: project overview, architecture decisions, file structure, coding rules, and the current sprint focus. This document serves as the source for that file.</w:t>
      </w:r>
    </w:p>
    <w:p>
      <w:pPr>
        <w:pBdr>
          <w:bottom w:val="single" w:color="CCCCCC" w:sz="4" w:space="1"/>
        </w:pBdr>
        <w:spacing w:before="200" w:after="200"/>
      </w:pPr>
    </w:p>
    <w:p>
      <w:pPr>
        <w:spacing w:before="20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F*CK FASCISTS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Narrow. Transparent. Durable. Built to celebrate small acts of resistance.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2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CC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2026-02-27T23:25:02.317Z</dcterms:created>
  <dcterms:modified xsi:type="dcterms:W3CDTF">2026-02-27T23:25:02.318Z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