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765" w:rsidRPr="00532165" w:rsidRDefault="00DD2765" w:rsidP="00DD2765">
      <w:pPr>
        <w:rPr>
          <w:rFonts w:ascii="Times New Roman" w:hAnsi="Times New Roman" w:cs="Times New Roman"/>
          <w:szCs w:val="21"/>
        </w:rPr>
      </w:pPr>
      <w:r w:rsidRPr="00ED5BE4">
        <w:rPr>
          <w:rFonts w:ascii="Times New Roman" w:hAnsi="Times New Roman" w:cs="Times New Roman"/>
          <w:szCs w:val="21"/>
        </w:rPr>
        <w:t xml:space="preserve">To add </w:t>
      </w:r>
      <w:r>
        <w:rPr>
          <w:rFonts w:ascii="Times New Roman" w:hAnsi="Times New Roman" w:cs="Times New Roman"/>
          <w:szCs w:val="21"/>
        </w:rPr>
        <w:t>the</w:t>
      </w:r>
      <w:r w:rsidRPr="00ED5BE4">
        <w:rPr>
          <w:rFonts w:ascii="Times New Roman" w:hAnsi="Times New Roman" w:cs="Times New Roman"/>
          <w:szCs w:val="21"/>
        </w:rPr>
        <w:t xml:space="preserve"> dependen</w:t>
      </w:r>
      <w:r>
        <w:rPr>
          <w:rFonts w:ascii="Times New Roman" w:hAnsi="Times New Roman" w:cs="Times New Roman"/>
          <w:szCs w:val="21"/>
        </w:rPr>
        <w:t>cy</w:t>
      </w:r>
      <w:r w:rsidRPr="00ED5BE4">
        <w:rPr>
          <w:rFonts w:ascii="Times New Roman" w:hAnsi="Times New Roman" w:cs="Times New Roman"/>
          <w:szCs w:val="21"/>
        </w:rPr>
        <w:t xml:space="preserve"> library:</w:t>
      </w:r>
    </w:p>
    <w:p w:rsidR="00DD2765" w:rsidRPr="00532165" w:rsidRDefault="00DD2765" w:rsidP="00DD2765">
      <w:pPr>
        <w:pStyle w:val="a7"/>
        <w:numPr>
          <w:ilvl w:val="0"/>
          <w:numId w:val="1"/>
        </w:numPr>
        <w:ind w:firstLineChars="0"/>
        <w:rPr>
          <w:rFonts w:ascii="Times New Roman" w:hAnsi="Times New Roman" w:cs="Times New Roman"/>
          <w:szCs w:val="21"/>
        </w:rPr>
      </w:pPr>
      <w:r w:rsidRPr="00ED5BE4">
        <w:rPr>
          <w:rFonts w:ascii="Times New Roman" w:hAnsi="Times New Roman" w:cs="Times New Roman"/>
          <w:szCs w:val="21"/>
        </w:rPr>
        <w:t xml:space="preserve">Copy the SifliDFU-release.aar to the </w:t>
      </w:r>
      <w:r>
        <w:rPr>
          <w:rFonts w:ascii="Times New Roman" w:hAnsi="Times New Roman" w:cs="Times New Roman"/>
          <w:szCs w:val="21"/>
        </w:rPr>
        <w:t>“</w:t>
      </w:r>
      <w:r w:rsidRPr="00ED5BE4">
        <w:rPr>
          <w:rFonts w:ascii="Times New Roman" w:hAnsi="Times New Roman" w:cs="Times New Roman"/>
          <w:szCs w:val="21"/>
        </w:rPr>
        <w:t>app/libs</w:t>
      </w:r>
      <w:r>
        <w:rPr>
          <w:rFonts w:ascii="Times New Roman" w:hAnsi="Times New Roman" w:cs="Times New Roman"/>
          <w:szCs w:val="21"/>
        </w:rPr>
        <w:t>”</w:t>
      </w:r>
      <w:r w:rsidRPr="00ED5BE4">
        <w:rPr>
          <w:rFonts w:ascii="Times New Roman" w:hAnsi="Times New Roman" w:cs="Times New Roman"/>
          <w:szCs w:val="21"/>
        </w:rPr>
        <w:t xml:space="preserve"> directory in the project</w:t>
      </w:r>
    </w:p>
    <w:p w:rsidR="00DD2765" w:rsidRPr="00532165" w:rsidRDefault="00DD2765" w:rsidP="00DD2765">
      <w:pPr>
        <w:pStyle w:val="a7"/>
        <w:numPr>
          <w:ilvl w:val="0"/>
          <w:numId w:val="1"/>
        </w:numPr>
        <w:ind w:firstLineChars="0"/>
        <w:rPr>
          <w:rFonts w:ascii="Times New Roman" w:hAnsi="Times New Roman" w:cs="Times New Roman"/>
          <w:szCs w:val="21"/>
        </w:rPr>
      </w:pPr>
      <w:r w:rsidRPr="00ED5BE4">
        <w:rPr>
          <w:rFonts w:ascii="Times New Roman" w:hAnsi="Times New Roman" w:cs="Times New Roman"/>
          <w:szCs w:val="21"/>
        </w:rPr>
        <w:t>Add the following dependencies to the app</w:t>
      </w:r>
      <w:r>
        <w:rPr>
          <w:rFonts w:ascii="Times New Roman" w:hAnsi="Times New Roman" w:cs="Times New Roman"/>
          <w:szCs w:val="21"/>
        </w:rPr>
        <w:t>’</w:t>
      </w:r>
      <w:r w:rsidRPr="00ED5BE4">
        <w:rPr>
          <w:rFonts w:ascii="Times New Roman" w:hAnsi="Times New Roman" w:cs="Times New Roman"/>
          <w:szCs w:val="21"/>
        </w:rPr>
        <w:t>s build.gradle</w:t>
      </w:r>
      <w:r>
        <w:rPr>
          <w:rFonts w:ascii="Times New Roman" w:hAnsi="Times New Roman" w:cs="Times New Roman"/>
          <w:szCs w:val="21"/>
        </w:rPr>
        <w:t>:</w:t>
      </w:r>
    </w:p>
    <w:p w:rsidR="00DD2765" w:rsidRPr="00532165" w:rsidRDefault="00DD2765" w:rsidP="00DD2765">
      <w:pPr>
        <w:pStyle w:val="a7"/>
        <w:ind w:left="360" w:firstLineChars="0" w:firstLine="0"/>
        <w:rPr>
          <w:rFonts w:ascii="Times New Roman" w:hAnsi="Times New Roman" w:cs="Times New Roman"/>
          <w:szCs w:val="21"/>
        </w:rPr>
      </w:pPr>
      <w:r w:rsidRPr="00532165">
        <w:rPr>
          <w:rFonts w:ascii="Times New Roman" w:hAnsi="Times New Roman" w:cs="Times New Roman"/>
          <w:szCs w:val="21"/>
        </w:rPr>
        <w:t>implementation files('libs/SifliDFU-release.aar')</w:t>
      </w:r>
    </w:p>
    <w:p w:rsidR="00DD2765" w:rsidRPr="00532165" w:rsidRDefault="00DD2765" w:rsidP="00DD2765">
      <w:pPr>
        <w:rPr>
          <w:rFonts w:ascii="Times New Roman" w:hAnsi="Times New Roman" w:cs="Times New Roman"/>
          <w:szCs w:val="21"/>
        </w:rPr>
      </w:pPr>
    </w:p>
    <w:p w:rsidR="00DD2765" w:rsidRPr="00532165" w:rsidRDefault="00DD2765" w:rsidP="00DD2765">
      <w:pPr>
        <w:rPr>
          <w:rFonts w:ascii="Times New Roman" w:hAnsi="Times New Roman" w:cs="Times New Roman"/>
          <w:szCs w:val="21"/>
        </w:rPr>
      </w:pPr>
      <w:r>
        <w:rPr>
          <w:rFonts w:ascii="Times New Roman" w:hAnsi="Times New Roman" w:cs="Times New Roman" w:hint="eastAsia"/>
          <w:szCs w:val="21"/>
        </w:rPr>
        <w:t>U</w:t>
      </w:r>
      <w:r>
        <w:rPr>
          <w:rFonts w:ascii="Times New Roman" w:hAnsi="Times New Roman" w:cs="Times New Roman"/>
          <w:szCs w:val="21"/>
        </w:rPr>
        <w:t>sage:</w:t>
      </w:r>
    </w:p>
    <w:p w:rsidR="00DD2765" w:rsidRPr="00532165" w:rsidRDefault="00DD2765" w:rsidP="00DD2765">
      <w:pPr>
        <w:pStyle w:val="a7"/>
        <w:numPr>
          <w:ilvl w:val="0"/>
          <w:numId w:val="2"/>
        </w:numPr>
        <w:ind w:firstLineChars="0"/>
        <w:rPr>
          <w:rFonts w:ascii="Times New Roman" w:hAnsi="Times New Roman" w:cs="Times New Roman"/>
          <w:szCs w:val="21"/>
        </w:rPr>
      </w:pPr>
      <w:r w:rsidRPr="00ED5BE4">
        <w:rPr>
          <w:rFonts w:ascii="Times New Roman" w:hAnsi="Times New Roman" w:cs="Times New Roman"/>
          <w:szCs w:val="21"/>
        </w:rPr>
        <w:t>Create a new DFUImagePath arraylist to upload the upgrade file path</w:t>
      </w:r>
    </w:p>
    <w:p w:rsidR="00DD2765" w:rsidRPr="00532165" w:rsidRDefault="00DD2765" w:rsidP="00DD2765">
      <w:pPr>
        <w:rPr>
          <w:rFonts w:ascii="Times New Roman" w:hAnsi="Times New Roman" w:cs="Times New Roman"/>
          <w:szCs w:val="21"/>
        </w:rPr>
      </w:pPr>
      <w:r w:rsidRPr="00532165">
        <w:rPr>
          <w:rFonts w:ascii="Times New Roman" w:hAnsi="Times New Roman" w:cs="Times New Roman"/>
          <w:noProof/>
          <w:szCs w:val="21"/>
        </w:rPr>
        <w:drawing>
          <wp:inline distT="0" distB="0" distL="0" distR="0" wp14:anchorId="5BDBD13A" wp14:editId="1AF68D31">
            <wp:extent cx="5274310" cy="7842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84225"/>
                    </a:xfrm>
                    <a:prstGeom prst="rect">
                      <a:avLst/>
                    </a:prstGeom>
                  </pic:spPr>
                </pic:pic>
              </a:graphicData>
            </a:graphic>
          </wp:inline>
        </w:drawing>
      </w:r>
    </w:p>
    <w:p w:rsidR="00DD2765" w:rsidRPr="00532165" w:rsidRDefault="00DD2765" w:rsidP="00DD2765">
      <w:pPr>
        <w:rPr>
          <w:rFonts w:ascii="Times New Roman" w:hAnsi="Times New Roman" w:cs="Times New Roman"/>
          <w:szCs w:val="21"/>
        </w:rPr>
      </w:pPr>
    </w:p>
    <w:p w:rsidR="00DD2765" w:rsidRPr="00532165" w:rsidRDefault="00DD2765" w:rsidP="00DD2765">
      <w:pPr>
        <w:pStyle w:val="a7"/>
        <w:numPr>
          <w:ilvl w:val="0"/>
          <w:numId w:val="2"/>
        </w:numPr>
        <w:ind w:firstLineChars="0"/>
        <w:rPr>
          <w:rFonts w:ascii="Times New Roman" w:hAnsi="Times New Roman" w:cs="Times New Roman"/>
          <w:szCs w:val="21"/>
        </w:rPr>
      </w:pPr>
      <w:r w:rsidRPr="00532165">
        <w:rPr>
          <w:rFonts w:ascii="Times New Roman" w:hAnsi="Times New Roman" w:cs="Times New Roman"/>
          <w:szCs w:val="21"/>
        </w:rPr>
        <w:t>DFUImagePath</w:t>
      </w:r>
    </w:p>
    <w:p w:rsidR="00DD2765" w:rsidRPr="00ED5BE4" w:rsidRDefault="00DD2765" w:rsidP="00DD2765">
      <w:pPr>
        <w:ind w:firstLine="360"/>
        <w:rPr>
          <w:rFonts w:ascii="Times New Roman" w:hAnsi="Times New Roman" w:cs="Times New Roman"/>
          <w:szCs w:val="21"/>
        </w:rPr>
      </w:pPr>
      <w:r w:rsidRPr="00ED5BE4">
        <w:rPr>
          <w:rFonts w:ascii="Times New Roman" w:hAnsi="Times New Roman" w:cs="Times New Roman"/>
          <w:szCs w:val="21"/>
        </w:rPr>
        <w:t>Path and Uri, just specify either one.</w:t>
      </w:r>
    </w:p>
    <w:p w:rsidR="00DD2765" w:rsidRPr="00ED5BE4" w:rsidRDefault="00DD2765" w:rsidP="00DD2765">
      <w:pPr>
        <w:ind w:firstLine="360"/>
        <w:rPr>
          <w:rFonts w:ascii="Times New Roman" w:hAnsi="Times New Roman" w:cs="Times New Roman"/>
          <w:szCs w:val="21"/>
        </w:rPr>
      </w:pPr>
      <w:r w:rsidRPr="00ED5BE4">
        <w:rPr>
          <w:rFonts w:ascii="Times New Roman" w:hAnsi="Times New Roman" w:cs="Times New Roman"/>
          <w:szCs w:val="21"/>
        </w:rPr>
        <w:t xml:space="preserve">File </w:t>
      </w:r>
      <w:r>
        <w:rPr>
          <w:rFonts w:ascii="Times New Roman" w:hAnsi="Times New Roman" w:cs="Times New Roman"/>
          <w:szCs w:val="21"/>
        </w:rPr>
        <w:t>t</w:t>
      </w:r>
      <w:r w:rsidRPr="00ED5BE4">
        <w:rPr>
          <w:rFonts w:ascii="Times New Roman" w:hAnsi="Times New Roman" w:cs="Times New Roman"/>
          <w:szCs w:val="21"/>
        </w:rPr>
        <w:t>ype, the type of the current file.</w:t>
      </w:r>
    </w:p>
    <w:p w:rsidR="00DD2765" w:rsidRPr="00532165" w:rsidRDefault="00DD2765" w:rsidP="00DD2765">
      <w:pPr>
        <w:pStyle w:val="a7"/>
        <w:ind w:left="360" w:firstLineChars="0" w:firstLine="0"/>
        <w:rPr>
          <w:rFonts w:ascii="Times New Roman" w:hAnsi="Times New Roman" w:cs="Times New Roman"/>
          <w:szCs w:val="21"/>
        </w:rPr>
      </w:pPr>
      <w:r w:rsidRPr="00ED5BE4">
        <w:rPr>
          <w:rFonts w:ascii="Times New Roman" w:hAnsi="Times New Roman" w:cs="Times New Roman"/>
          <w:szCs w:val="21"/>
        </w:rPr>
        <w:t>The type is defined under Protocol.java, where NAND_RES is a zip file and all other types are bin files.</w:t>
      </w:r>
    </w:p>
    <w:p w:rsidR="00DD2765" w:rsidRPr="00532165" w:rsidRDefault="00DD2765" w:rsidP="00DD2765">
      <w:pPr>
        <w:pStyle w:val="a7"/>
        <w:ind w:left="360" w:firstLineChars="0" w:firstLine="0"/>
        <w:rPr>
          <w:rFonts w:ascii="Times New Roman" w:hAnsi="Times New Roman" w:cs="Times New Roman"/>
          <w:szCs w:val="21"/>
        </w:rPr>
      </w:pPr>
    </w:p>
    <w:p w:rsidR="00DD2765" w:rsidRPr="008C4821" w:rsidRDefault="00DD2765" w:rsidP="00DD2765">
      <w:pPr>
        <w:pStyle w:val="a7"/>
        <w:numPr>
          <w:ilvl w:val="0"/>
          <w:numId w:val="2"/>
        </w:numPr>
        <w:ind w:firstLineChars="0"/>
        <w:rPr>
          <w:rFonts w:ascii="Times New Roman" w:hAnsi="Times New Roman" w:cs="Times New Roman"/>
          <w:szCs w:val="21"/>
        </w:rPr>
      </w:pPr>
      <w:r w:rsidRPr="008C4821">
        <w:rPr>
          <w:rFonts w:ascii="Times New Roman" w:hAnsi="Times New Roman" w:cs="Times New Roman"/>
          <w:szCs w:val="21"/>
        </w:rPr>
        <w:t>Start the upgrade</w:t>
      </w:r>
    </w:p>
    <w:p w:rsidR="00DD2765" w:rsidRPr="008C4821" w:rsidRDefault="00DD2765" w:rsidP="00DD2765">
      <w:pPr>
        <w:pStyle w:val="a7"/>
        <w:ind w:left="360" w:firstLineChars="0" w:firstLine="0"/>
        <w:rPr>
          <w:rFonts w:ascii="Times New Roman" w:hAnsi="Times New Roman" w:cs="Times New Roman"/>
          <w:szCs w:val="21"/>
        </w:rPr>
      </w:pPr>
      <w:r w:rsidRPr="008C4821">
        <w:rPr>
          <w:rFonts w:ascii="Times New Roman" w:hAnsi="Times New Roman" w:cs="Times New Roman"/>
          <w:szCs w:val="21"/>
        </w:rPr>
        <w:t>NOR FLASH type watches, use startActionDFUNor or startActionDFUNorExt to upgrade, of which the watch version solution 1.0.4 patch and later versions, it is recommended to use startActionDFUNorExt, which optimizes the process of starting the upgrade and is easier to use. Earlier versions can only use startActionDFUNor.</w:t>
      </w:r>
    </w:p>
    <w:p w:rsidR="00DD2765" w:rsidRPr="00532165" w:rsidRDefault="00DD2765" w:rsidP="00DD2765">
      <w:pPr>
        <w:pStyle w:val="a7"/>
        <w:ind w:left="360" w:firstLineChars="0" w:firstLine="0"/>
        <w:rPr>
          <w:rFonts w:ascii="Times New Roman" w:hAnsi="Times New Roman" w:cs="Times New Roman"/>
          <w:szCs w:val="21"/>
        </w:rPr>
      </w:pPr>
      <w:r w:rsidRPr="008C4821">
        <w:rPr>
          <w:rFonts w:ascii="Times New Roman" w:hAnsi="Times New Roman" w:cs="Times New Roman"/>
          <w:szCs w:val="21"/>
        </w:rPr>
        <w:t>For NAND FLASH type watches, use startActionDFUNand.</w:t>
      </w:r>
    </w:p>
    <w:p w:rsidR="00DD2765" w:rsidRPr="00532165" w:rsidRDefault="00DD2765" w:rsidP="00DD2765">
      <w:pPr>
        <w:pStyle w:val="a7"/>
        <w:ind w:left="360" w:firstLineChars="0" w:firstLine="0"/>
        <w:rPr>
          <w:rFonts w:ascii="Times New Roman" w:hAnsi="Times New Roman" w:cs="Times New Roman"/>
          <w:szCs w:val="21"/>
        </w:rPr>
      </w:pPr>
    </w:p>
    <w:p w:rsidR="00DD2765" w:rsidRPr="00532165" w:rsidRDefault="00DD2765" w:rsidP="00DD2765">
      <w:pPr>
        <w:pStyle w:val="a7"/>
        <w:numPr>
          <w:ilvl w:val="0"/>
          <w:numId w:val="2"/>
        </w:numPr>
        <w:ind w:firstLineChars="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arameters</w:t>
      </w:r>
      <w:r w:rsidRPr="00532165">
        <w:rPr>
          <w:rFonts w:ascii="Times New Roman" w:hAnsi="Times New Roman" w:cs="Times New Roman"/>
          <w:szCs w:val="21"/>
        </w:rPr>
        <w:t>：</w:t>
      </w:r>
    </w:p>
    <w:p w:rsidR="00DD2765" w:rsidRPr="00532165" w:rsidRDefault="00DD2765" w:rsidP="00DD2765">
      <w:pPr>
        <w:pStyle w:val="a7"/>
        <w:ind w:left="360" w:firstLineChars="0" w:firstLine="0"/>
        <w:rPr>
          <w:rFonts w:ascii="Times New Roman" w:hAnsi="Times New Roman" w:cs="Times New Roman"/>
          <w:szCs w:val="21"/>
        </w:rPr>
      </w:pPr>
      <w:r w:rsidRPr="00532165">
        <w:rPr>
          <w:rFonts w:ascii="Times New Roman" w:hAnsi="Times New Roman" w:cs="Times New Roman"/>
          <w:szCs w:val="21"/>
        </w:rPr>
        <w:t>startActionDFUNor</w:t>
      </w:r>
    </w:p>
    <w:p w:rsidR="00DD2765" w:rsidRPr="00532165" w:rsidRDefault="00DD2765" w:rsidP="00DD2765">
      <w:pPr>
        <w:pStyle w:val="a7"/>
        <w:ind w:left="360" w:firstLineChars="0" w:firstLine="0"/>
        <w:rPr>
          <w:rFonts w:ascii="Times New Roman" w:hAnsi="Times New Roman" w:cs="Times New Roman"/>
          <w:szCs w:val="21"/>
        </w:rPr>
      </w:pPr>
      <w:r w:rsidRPr="00532165">
        <w:rPr>
          <w:rFonts w:ascii="Times New Roman" w:hAnsi="Times New Roman" w:cs="Times New Roman"/>
          <w:noProof/>
          <w:szCs w:val="21"/>
        </w:rPr>
        <w:drawing>
          <wp:inline distT="0" distB="0" distL="0" distR="0" wp14:anchorId="7F935296" wp14:editId="51D430C3">
            <wp:extent cx="5274310" cy="5334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33400"/>
                    </a:xfrm>
                    <a:prstGeom prst="rect">
                      <a:avLst/>
                    </a:prstGeom>
                  </pic:spPr>
                </pic:pic>
              </a:graphicData>
            </a:graphic>
          </wp:inline>
        </w:drawing>
      </w:r>
    </w:p>
    <w:p w:rsidR="00DD2765" w:rsidRDefault="00DD2765" w:rsidP="00DD2765">
      <w:pPr>
        <w:pStyle w:val="a7"/>
        <w:ind w:left="360" w:firstLineChars="0" w:firstLine="0"/>
        <w:rPr>
          <w:rFonts w:ascii="Times New Roman" w:hAnsi="Times New Roman" w:cs="Times New Roman"/>
          <w:szCs w:val="21"/>
        </w:rPr>
      </w:pPr>
    </w:p>
    <w:p w:rsidR="00DD2765" w:rsidRPr="004B05EC" w:rsidRDefault="00DD2765" w:rsidP="00DD2765">
      <w:pPr>
        <w:ind w:firstLine="360"/>
        <w:rPr>
          <w:rFonts w:ascii="Times New Roman" w:hAnsi="Times New Roman" w:cs="Times New Roman"/>
          <w:szCs w:val="21"/>
        </w:rPr>
      </w:pPr>
      <w:r w:rsidRPr="004B05EC">
        <w:rPr>
          <w:rFonts w:ascii="Times New Roman" w:hAnsi="Times New Roman" w:cs="Times New Roman"/>
          <w:szCs w:val="21"/>
        </w:rPr>
        <w:t>context: The caller context</w:t>
      </w:r>
    </w:p>
    <w:p w:rsidR="00DD2765" w:rsidRPr="004B05EC" w:rsidRDefault="00DD2765" w:rsidP="00DD2765">
      <w:pPr>
        <w:ind w:firstLine="360"/>
        <w:rPr>
          <w:rFonts w:ascii="Times New Roman" w:hAnsi="Times New Roman" w:cs="Times New Roman"/>
          <w:szCs w:val="21"/>
        </w:rPr>
      </w:pPr>
      <w:r w:rsidRPr="004B05EC">
        <w:rPr>
          <w:rFonts w:ascii="Times New Roman" w:hAnsi="Times New Roman" w:cs="Times New Roman"/>
          <w:szCs w:val="21"/>
        </w:rPr>
        <w:t>bluetootthAddress: The Bluetooth address of the device to be upgraded</w:t>
      </w:r>
    </w:p>
    <w:p w:rsidR="00DD2765" w:rsidRPr="004B05EC" w:rsidRDefault="00DD2765" w:rsidP="00DD2765">
      <w:pPr>
        <w:ind w:firstLine="360"/>
        <w:rPr>
          <w:rFonts w:ascii="Times New Roman" w:hAnsi="Times New Roman" w:cs="Times New Roman"/>
          <w:szCs w:val="21"/>
        </w:rPr>
      </w:pPr>
      <w:r w:rsidRPr="004B05EC">
        <w:rPr>
          <w:rFonts w:ascii="Times New Roman" w:hAnsi="Times New Roman" w:cs="Times New Roman"/>
          <w:szCs w:val="21"/>
        </w:rPr>
        <w:t xml:space="preserve">imageList: </w:t>
      </w:r>
      <w:r>
        <w:rPr>
          <w:rFonts w:ascii="Times New Roman" w:hAnsi="Times New Roman" w:cs="Times New Roman" w:hint="eastAsia"/>
          <w:szCs w:val="21"/>
        </w:rPr>
        <w:t>The</w:t>
      </w:r>
      <w:r>
        <w:rPr>
          <w:rFonts w:ascii="Times New Roman" w:hAnsi="Times New Roman" w:cs="Times New Roman"/>
          <w:szCs w:val="21"/>
        </w:rPr>
        <w:t xml:space="preserve"> </w:t>
      </w:r>
      <w:r w:rsidRPr="004B05EC">
        <w:rPr>
          <w:rFonts w:ascii="Times New Roman" w:hAnsi="Times New Roman" w:cs="Times New Roman"/>
          <w:szCs w:val="21"/>
        </w:rPr>
        <w:t>list of upgrade file paths</w:t>
      </w:r>
    </w:p>
    <w:p w:rsidR="00DD2765" w:rsidRDefault="00DD2765" w:rsidP="00DD2765">
      <w:pPr>
        <w:pStyle w:val="a7"/>
        <w:ind w:left="360" w:firstLineChars="0" w:firstLine="0"/>
        <w:rPr>
          <w:rFonts w:ascii="Times New Roman" w:hAnsi="Times New Roman" w:cs="Times New Roman"/>
          <w:szCs w:val="21"/>
        </w:rPr>
      </w:pPr>
      <w:r w:rsidRPr="004B05EC">
        <w:rPr>
          <w:rFonts w:ascii="Times New Roman" w:hAnsi="Times New Roman" w:cs="Times New Roman"/>
          <w:szCs w:val="21"/>
        </w:rPr>
        <w:t>DFUMode: Defined in protocol.java</w:t>
      </w:r>
    </w:p>
    <w:p w:rsidR="00DD2765" w:rsidRPr="00532165" w:rsidRDefault="00DD2765" w:rsidP="00DD2765">
      <w:pPr>
        <w:pStyle w:val="a7"/>
        <w:ind w:left="360" w:firstLineChars="0" w:firstLine="0"/>
        <w:rPr>
          <w:rFonts w:ascii="Times New Roman" w:hAnsi="Times New Roman" w:cs="Times New Roman"/>
          <w:szCs w:val="21"/>
        </w:rPr>
      </w:pPr>
    </w:p>
    <w:p w:rsidR="00DD2765" w:rsidRPr="00532165" w:rsidRDefault="00DD2765" w:rsidP="00DD2765">
      <w:pPr>
        <w:pStyle w:val="a7"/>
        <w:ind w:left="360" w:firstLineChars="0" w:firstLine="0"/>
        <w:rPr>
          <w:rFonts w:ascii="Times New Roman" w:hAnsi="Times New Roman" w:cs="Times New Roman"/>
          <w:szCs w:val="21"/>
        </w:rPr>
      </w:pPr>
      <w:r w:rsidRPr="00532165">
        <w:rPr>
          <w:rFonts w:ascii="Times New Roman" w:hAnsi="Times New Roman" w:cs="Times New Roman"/>
          <w:noProof/>
          <w:szCs w:val="21"/>
        </w:rPr>
        <w:drawing>
          <wp:inline distT="0" distB="0" distL="0" distR="0" wp14:anchorId="545F94D0" wp14:editId="71DCBF95">
            <wp:extent cx="2033516" cy="574689"/>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6178" cy="581093"/>
                    </a:xfrm>
                    <a:prstGeom prst="rect">
                      <a:avLst/>
                    </a:prstGeom>
                  </pic:spPr>
                </pic:pic>
              </a:graphicData>
            </a:graphic>
          </wp:inline>
        </w:drawing>
      </w:r>
    </w:p>
    <w:p w:rsidR="00DD2765" w:rsidRPr="00532165" w:rsidRDefault="00DD2765" w:rsidP="00DD2765">
      <w:pPr>
        <w:pStyle w:val="a7"/>
        <w:ind w:left="360" w:firstLineChars="0" w:firstLine="0"/>
        <w:rPr>
          <w:rFonts w:ascii="Times New Roman" w:hAnsi="Times New Roman" w:cs="Times New Roman"/>
          <w:szCs w:val="21"/>
        </w:rPr>
      </w:pPr>
    </w:p>
    <w:p w:rsidR="00DD2765" w:rsidRPr="00536FF3" w:rsidRDefault="00DD2765" w:rsidP="00DD2765">
      <w:pPr>
        <w:ind w:firstLine="360"/>
        <w:rPr>
          <w:rFonts w:ascii="Times New Roman" w:hAnsi="Times New Roman" w:cs="Times New Roman"/>
          <w:szCs w:val="21"/>
        </w:rPr>
      </w:pPr>
      <w:r w:rsidRPr="00536FF3">
        <w:rPr>
          <w:rFonts w:ascii="Times New Roman" w:hAnsi="Times New Roman" w:cs="Times New Roman"/>
          <w:szCs w:val="21"/>
        </w:rPr>
        <w:t>Normal: Normal upgrade</w:t>
      </w:r>
    </w:p>
    <w:p w:rsidR="00DD2765" w:rsidRPr="00536FF3" w:rsidRDefault="00DD2765" w:rsidP="00DD2765">
      <w:pPr>
        <w:ind w:firstLine="360"/>
        <w:rPr>
          <w:rFonts w:ascii="Times New Roman" w:hAnsi="Times New Roman" w:cs="Times New Roman"/>
          <w:szCs w:val="21"/>
        </w:rPr>
      </w:pPr>
      <w:r w:rsidRPr="00536FF3">
        <w:rPr>
          <w:rFonts w:ascii="Times New Roman" w:hAnsi="Times New Roman" w:cs="Times New Roman"/>
          <w:szCs w:val="21"/>
        </w:rPr>
        <w:t>Resume: Use resumes</w:t>
      </w:r>
    </w:p>
    <w:p w:rsidR="00DD2765" w:rsidRPr="00536FF3" w:rsidRDefault="00DD2765" w:rsidP="00DD2765">
      <w:pPr>
        <w:ind w:firstLine="360"/>
        <w:rPr>
          <w:rFonts w:ascii="Times New Roman" w:hAnsi="Times New Roman" w:cs="Times New Roman"/>
          <w:szCs w:val="21"/>
        </w:rPr>
      </w:pPr>
      <w:r w:rsidRPr="00536FF3">
        <w:rPr>
          <w:rFonts w:ascii="Times New Roman" w:hAnsi="Times New Roman" w:cs="Times New Roman"/>
          <w:szCs w:val="21"/>
        </w:rPr>
        <w:t>Force: Force upgrade</w:t>
      </w:r>
    </w:p>
    <w:p w:rsidR="00DD2765" w:rsidRPr="00536FF3" w:rsidRDefault="00DD2765" w:rsidP="00DD2765">
      <w:pPr>
        <w:pStyle w:val="a7"/>
        <w:ind w:left="360" w:firstLineChars="0" w:firstLine="0"/>
        <w:rPr>
          <w:rFonts w:ascii="Times New Roman" w:hAnsi="Times New Roman" w:cs="Times New Roman"/>
          <w:szCs w:val="21"/>
        </w:rPr>
      </w:pPr>
      <w:r>
        <w:rPr>
          <w:rFonts w:ascii="Times New Roman" w:hAnsi="Times New Roman" w:cs="Times New Roman"/>
          <w:szCs w:val="21"/>
        </w:rPr>
        <w:t>If</w:t>
      </w:r>
      <w:r w:rsidRPr="00536FF3">
        <w:rPr>
          <w:rFonts w:ascii="Times New Roman" w:hAnsi="Times New Roman" w:cs="Times New Roman"/>
          <w:szCs w:val="21"/>
        </w:rPr>
        <w:t xml:space="preserve"> the device did not finish upgrading last time, or the device is currently in OTA mode, it can </w:t>
      </w:r>
      <w:r w:rsidRPr="00536FF3">
        <w:rPr>
          <w:rFonts w:ascii="Times New Roman" w:hAnsi="Times New Roman" w:cs="Times New Roman"/>
          <w:szCs w:val="21"/>
        </w:rPr>
        <w:lastRenderedPageBreak/>
        <w:t>only use resume or force mode to upgrade; If normal is used,</w:t>
      </w:r>
      <w:r>
        <w:rPr>
          <w:rFonts w:ascii="Times New Roman" w:hAnsi="Times New Roman" w:cs="Times New Roman"/>
          <w:szCs w:val="21"/>
        </w:rPr>
        <w:t xml:space="preserve"> it</w:t>
      </w:r>
      <w:r w:rsidRPr="00536FF3">
        <w:rPr>
          <w:rFonts w:ascii="Times New Roman" w:hAnsi="Times New Roman" w:cs="Times New Roman"/>
          <w:szCs w:val="21"/>
        </w:rPr>
        <w:t xml:space="preserve"> will return error 10, OTA_ONGOING</w:t>
      </w:r>
    </w:p>
    <w:p w:rsidR="00DD2765" w:rsidRPr="00536FF3" w:rsidRDefault="00DD2765" w:rsidP="00DD2765">
      <w:pPr>
        <w:rPr>
          <w:rFonts w:ascii="Times New Roman" w:hAnsi="Times New Roman" w:cs="Times New Roman"/>
          <w:szCs w:val="21"/>
        </w:rPr>
      </w:pPr>
    </w:p>
    <w:p w:rsidR="00DD2765" w:rsidRDefault="00DD2765" w:rsidP="00DD2765">
      <w:pPr>
        <w:pStyle w:val="a7"/>
        <w:ind w:left="360" w:firstLineChars="0" w:firstLine="0"/>
        <w:rPr>
          <w:rFonts w:ascii="Times New Roman" w:hAnsi="Times New Roman" w:cs="Times New Roman"/>
          <w:szCs w:val="21"/>
        </w:rPr>
      </w:pPr>
      <w:r w:rsidRPr="00536FF3">
        <w:rPr>
          <w:rFonts w:ascii="Times New Roman" w:hAnsi="Times New Roman" w:cs="Times New Roman"/>
          <w:szCs w:val="21"/>
        </w:rPr>
        <w:t>responseFrequency: The</w:t>
      </w:r>
      <w:r>
        <w:rPr>
          <w:rFonts w:ascii="Times New Roman" w:hAnsi="Times New Roman" w:cs="Times New Roman"/>
          <w:szCs w:val="21"/>
        </w:rPr>
        <w:t xml:space="preserve"> response</w:t>
      </w:r>
      <w:r w:rsidRPr="00536FF3">
        <w:rPr>
          <w:rFonts w:ascii="Times New Roman" w:hAnsi="Times New Roman" w:cs="Times New Roman"/>
          <w:szCs w:val="21"/>
        </w:rPr>
        <w:t xml:space="preserve"> frequency in the downloa</w:t>
      </w:r>
      <w:r>
        <w:rPr>
          <w:rFonts w:ascii="Times New Roman" w:hAnsi="Times New Roman" w:cs="Times New Roman"/>
          <w:szCs w:val="21"/>
        </w:rPr>
        <w:t xml:space="preserve">d, that is, the watch reply times for </w:t>
      </w:r>
      <w:r w:rsidRPr="00E36FAC">
        <w:rPr>
          <w:rFonts w:ascii="Times New Roman" w:hAnsi="Times New Roman" w:cs="Times New Roman"/>
          <w:szCs w:val="21"/>
        </w:rPr>
        <w:t>packets transferred,</w:t>
      </w:r>
      <w:r>
        <w:rPr>
          <w:rFonts w:ascii="Times New Roman" w:hAnsi="Times New Roman" w:cs="Times New Roman"/>
          <w:szCs w:val="21"/>
        </w:rPr>
        <w:t xml:space="preserve"> which </w:t>
      </w:r>
      <w:r w:rsidRPr="00536FF3">
        <w:rPr>
          <w:rFonts w:ascii="Times New Roman" w:hAnsi="Times New Roman" w:cs="Times New Roman"/>
          <w:szCs w:val="21"/>
        </w:rPr>
        <w:t xml:space="preserve">will affect the download speed. In Android, it is recommended to set it to 0, </w:t>
      </w:r>
      <w:r>
        <w:rPr>
          <w:rFonts w:ascii="Times New Roman" w:hAnsi="Times New Roman" w:cs="Times New Roman"/>
          <w:szCs w:val="21"/>
        </w:rPr>
        <w:t>no</w:t>
      </w:r>
      <w:r w:rsidRPr="00536FF3">
        <w:rPr>
          <w:rFonts w:ascii="Times New Roman" w:hAnsi="Times New Roman" w:cs="Times New Roman"/>
          <w:szCs w:val="21"/>
        </w:rPr>
        <w:t xml:space="preserve"> reply, and can reach the fastest speed</w:t>
      </w:r>
    </w:p>
    <w:p w:rsidR="00DD2765" w:rsidRPr="00532165" w:rsidRDefault="00DD2765" w:rsidP="00DD2765">
      <w:pPr>
        <w:pStyle w:val="a7"/>
        <w:ind w:left="360" w:firstLineChars="0" w:firstLine="0"/>
        <w:rPr>
          <w:rFonts w:ascii="Times New Roman" w:hAnsi="Times New Roman" w:cs="Times New Roman"/>
          <w:szCs w:val="21"/>
        </w:rPr>
      </w:pPr>
    </w:p>
    <w:p w:rsidR="00DD2765" w:rsidRPr="00532165" w:rsidRDefault="00DD2765" w:rsidP="00DD2765">
      <w:pPr>
        <w:pStyle w:val="a7"/>
        <w:ind w:left="360" w:firstLineChars="0" w:firstLine="0"/>
        <w:rPr>
          <w:rFonts w:ascii="Times New Roman" w:hAnsi="Times New Roman" w:cs="Times New Roman"/>
          <w:szCs w:val="21"/>
        </w:rPr>
      </w:pPr>
    </w:p>
    <w:p w:rsidR="00DD2765" w:rsidRPr="00532165" w:rsidRDefault="00DD2765" w:rsidP="00DD2765">
      <w:pPr>
        <w:pStyle w:val="a7"/>
        <w:ind w:left="360" w:firstLineChars="0" w:firstLine="0"/>
        <w:rPr>
          <w:rFonts w:ascii="Times New Roman" w:hAnsi="Times New Roman" w:cs="Times New Roman"/>
          <w:szCs w:val="21"/>
        </w:rPr>
      </w:pPr>
      <w:r w:rsidRPr="00532165">
        <w:rPr>
          <w:rFonts w:ascii="Times New Roman" w:hAnsi="Times New Roman" w:cs="Times New Roman"/>
          <w:szCs w:val="21"/>
        </w:rPr>
        <w:t>startActionDFUNorExt</w:t>
      </w:r>
    </w:p>
    <w:p w:rsidR="00DD2765" w:rsidRPr="00532165" w:rsidRDefault="00DD2765" w:rsidP="00DD2765">
      <w:pPr>
        <w:pStyle w:val="a7"/>
        <w:ind w:left="360" w:firstLineChars="0" w:firstLine="0"/>
        <w:rPr>
          <w:rFonts w:ascii="Times New Roman" w:hAnsi="Times New Roman" w:cs="Times New Roman"/>
          <w:szCs w:val="21"/>
        </w:rPr>
      </w:pPr>
      <w:r w:rsidRPr="00532165">
        <w:rPr>
          <w:rFonts w:ascii="Times New Roman" w:hAnsi="Times New Roman" w:cs="Times New Roman"/>
          <w:noProof/>
          <w:szCs w:val="21"/>
        </w:rPr>
        <w:drawing>
          <wp:inline distT="0" distB="0" distL="0" distR="0" wp14:anchorId="3CAEB708" wp14:editId="15B08A25">
            <wp:extent cx="5274310" cy="6591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59130"/>
                    </a:xfrm>
                    <a:prstGeom prst="rect">
                      <a:avLst/>
                    </a:prstGeom>
                  </pic:spPr>
                </pic:pic>
              </a:graphicData>
            </a:graphic>
          </wp:inline>
        </w:drawing>
      </w:r>
    </w:p>
    <w:p w:rsidR="00DD2765" w:rsidRPr="00CA642B" w:rsidRDefault="00DD2765" w:rsidP="00DD2765">
      <w:pPr>
        <w:rPr>
          <w:rFonts w:ascii="Times New Roman" w:hAnsi="Times New Roman" w:cs="Times New Roman" w:hint="eastAsia"/>
          <w:szCs w:val="21"/>
        </w:rPr>
      </w:pPr>
    </w:p>
    <w:p w:rsidR="00DD2765" w:rsidRPr="00F77EAD" w:rsidRDefault="00DD2765" w:rsidP="00DD2765">
      <w:pPr>
        <w:ind w:firstLine="360"/>
        <w:rPr>
          <w:rFonts w:ascii="Times New Roman" w:hAnsi="Times New Roman" w:cs="Times New Roman"/>
          <w:szCs w:val="21"/>
        </w:rPr>
      </w:pPr>
      <w:r w:rsidRPr="00F77EAD">
        <w:rPr>
          <w:rFonts w:ascii="Times New Roman" w:hAnsi="Times New Roman" w:cs="Times New Roman"/>
          <w:szCs w:val="21"/>
        </w:rPr>
        <w:t>The other parameters are the same as startActionDFUNor</w:t>
      </w:r>
    </w:p>
    <w:p w:rsidR="00DD2765" w:rsidRPr="00F77EAD" w:rsidRDefault="00DD2765" w:rsidP="00DD2765">
      <w:pPr>
        <w:ind w:firstLine="360"/>
        <w:rPr>
          <w:rFonts w:ascii="Times New Roman" w:hAnsi="Times New Roman" w:cs="Times New Roman"/>
          <w:szCs w:val="21"/>
        </w:rPr>
      </w:pPr>
      <w:r w:rsidRPr="00F77EAD">
        <w:rPr>
          <w:rFonts w:ascii="Times New Roman" w:hAnsi="Times New Roman" w:cs="Times New Roman"/>
          <w:szCs w:val="21"/>
        </w:rPr>
        <w:t xml:space="preserve">ResumeMode: </w:t>
      </w:r>
    </w:p>
    <w:p w:rsidR="00DD2765" w:rsidRPr="00F77EAD" w:rsidRDefault="00DD2765" w:rsidP="00DD2765">
      <w:pPr>
        <w:ind w:firstLine="360"/>
        <w:rPr>
          <w:rFonts w:ascii="Times New Roman" w:hAnsi="Times New Roman" w:cs="Times New Roman"/>
          <w:szCs w:val="21"/>
        </w:rPr>
      </w:pPr>
      <w:r w:rsidRPr="00F77EAD">
        <w:rPr>
          <w:rFonts w:ascii="Times New Roman" w:hAnsi="Times New Roman" w:cs="Times New Roman"/>
          <w:szCs w:val="21"/>
        </w:rPr>
        <w:t>When set to 0, the OTA will always restart the transfer</w:t>
      </w:r>
    </w:p>
    <w:p w:rsidR="00DD2765" w:rsidRDefault="00DD2765" w:rsidP="00DD2765">
      <w:pPr>
        <w:pStyle w:val="a7"/>
        <w:ind w:left="360" w:firstLineChars="0" w:firstLine="0"/>
        <w:rPr>
          <w:rFonts w:ascii="Times New Roman" w:hAnsi="Times New Roman" w:cs="Times New Roman"/>
          <w:szCs w:val="21"/>
        </w:rPr>
      </w:pPr>
      <w:r w:rsidRPr="00F77EAD">
        <w:rPr>
          <w:rFonts w:ascii="Times New Roman" w:hAnsi="Times New Roman" w:cs="Times New Roman"/>
          <w:szCs w:val="21"/>
        </w:rPr>
        <w:t>When set to 1, the SDK will automatically determine the resume conditions</w:t>
      </w:r>
      <w:r w:rsidRPr="00F77EAD">
        <w:t xml:space="preserve"> </w:t>
      </w:r>
      <w:r w:rsidRPr="00F77EAD">
        <w:rPr>
          <w:rFonts w:ascii="Times New Roman" w:hAnsi="Times New Roman" w:cs="Times New Roman"/>
          <w:szCs w:val="21"/>
        </w:rPr>
        <w:t>and will try to resume when it can, and will restart the trans</w:t>
      </w:r>
      <w:r>
        <w:rPr>
          <w:rFonts w:ascii="Times New Roman" w:hAnsi="Times New Roman" w:cs="Times New Roman" w:hint="eastAsia"/>
          <w:szCs w:val="21"/>
        </w:rPr>
        <w:t>fer</w:t>
      </w:r>
      <w:r w:rsidRPr="00F77EAD">
        <w:rPr>
          <w:rFonts w:ascii="Times New Roman" w:hAnsi="Times New Roman" w:cs="Times New Roman"/>
          <w:szCs w:val="21"/>
        </w:rPr>
        <w:t xml:space="preserve"> when it cannot be renewed.</w:t>
      </w:r>
    </w:p>
    <w:p w:rsidR="00DD2765" w:rsidRPr="00532165" w:rsidRDefault="00DD2765" w:rsidP="00DD2765">
      <w:pPr>
        <w:pStyle w:val="a7"/>
        <w:ind w:left="360" w:firstLineChars="0" w:firstLine="0"/>
        <w:rPr>
          <w:rFonts w:ascii="Times New Roman" w:hAnsi="Times New Roman" w:cs="Times New Roman"/>
          <w:szCs w:val="21"/>
        </w:rPr>
      </w:pPr>
    </w:p>
    <w:p w:rsidR="00DD2765" w:rsidRPr="00532165" w:rsidRDefault="00DD2765" w:rsidP="00DD2765">
      <w:pPr>
        <w:pStyle w:val="a7"/>
        <w:ind w:left="360" w:firstLineChars="0" w:firstLine="0"/>
        <w:rPr>
          <w:rFonts w:ascii="Times New Roman" w:hAnsi="Times New Roman" w:cs="Times New Roman"/>
          <w:szCs w:val="21"/>
        </w:rPr>
      </w:pPr>
    </w:p>
    <w:p w:rsidR="00DD2765" w:rsidRPr="00532165" w:rsidRDefault="00DD2765" w:rsidP="00DD2765">
      <w:pPr>
        <w:pStyle w:val="a7"/>
        <w:ind w:left="360" w:firstLineChars="0" w:firstLine="0"/>
        <w:rPr>
          <w:rFonts w:ascii="Times New Roman" w:hAnsi="Times New Roman" w:cs="Times New Roman"/>
          <w:szCs w:val="21"/>
        </w:rPr>
      </w:pPr>
      <w:r w:rsidRPr="00532165">
        <w:rPr>
          <w:rFonts w:ascii="Times New Roman" w:hAnsi="Times New Roman" w:cs="Times New Roman"/>
          <w:szCs w:val="21"/>
        </w:rPr>
        <w:t>startActionDFUNand</w:t>
      </w:r>
    </w:p>
    <w:p w:rsidR="00DD2765" w:rsidRPr="00532165" w:rsidRDefault="00DD2765" w:rsidP="00DD2765">
      <w:pPr>
        <w:pStyle w:val="a7"/>
        <w:ind w:left="360" w:firstLineChars="0" w:firstLine="0"/>
        <w:rPr>
          <w:rFonts w:ascii="Times New Roman" w:hAnsi="Times New Roman" w:cs="Times New Roman"/>
          <w:szCs w:val="21"/>
        </w:rPr>
      </w:pPr>
      <w:r w:rsidRPr="00532165">
        <w:rPr>
          <w:rFonts w:ascii="Times New Roman" w:hAnsi="Times New Roman" w:cs="Times New Roman"/>
          <w:noProof/>
          <w:szCs w:val="21"/>
        </w:rPr>
        <w:drawing>
          <wp:inline distT="0" distB="0" distL="0" distR="0" wp14:anchorId="30B077EC" wp14:editId="7CF56156">
            <wp:extent cx="5274310" cy="5283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28320"/>
                    </a:xfrm>
                    <a:prstGeom prst="rect">
                      <a:avLst/>
                    </a:prstGeom>
                  </pic:spPr>
                </pic:pic>
              </a:graphicData>
            </a:graphic>
          </wp:inline>
        </w:drawing>
      </w:r>
    </w:p>
    <w:p w:rsidR="00DD2765" w:rsidRPr="00532165" w:rsidRDefault="00DD2765" w:rsidP="00DD2765">
      <w:pPr>
        <w:pStyle w:val="a7"/>
        <w:ind w:left="360" w:firstLineChars="0" w:firstLine="0"/>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 xml:space="preserve">he same as </w:t>
      </w:r>
      <w:r w:rsidRPr="00532165">
        <w:rPr>
          <w:rFonts w:ascii="Times New Roman" w:hAnsi="Times New Roman" w:cs="Times New Roman"/>
          <w:szCs w:val="21"/>
        </w:rPr>
        <w:t>startActionDFUNorExt</w:t>
      </w:r>
    </w:p>
    <w:p w:rsidR="00DD2765" w:rsidRPr="00532165" w:rsidRDefault="00DD2765" w:rsidP="00DD2765">
      <w:pPr>
        <w:pStyle w:val="a7"/>
        <w:ind w:left="360" w:firstLineChars="0" w:firstLine="0"/>
        <w:rPr>
          <w:rFonts w:ascii="Times New Roman" w:hAnsi="Times New Roman" w:cs="Times New Roman"/>
          <w:szCs w:val="21"/>
        </w:rPr>
      </w:pPr>
    </w:p>
    <w:p w:rsidR="00DD2765" w:rsidRPr="00532165" w:rsidRDefault="00DD2765" w:rsidP="00DD2765">
      <w:pPr>
        <w:pStyle w:val="a7"/>
        <w:ind w:left="360" w:firstLineChars="0" w:firstLine="0"/>
        <w:rPr>
          <w:rFonts w:ascii="Times New Roman" w:hAnsi="Times New Roman" w:cs="Times New Roman"/>
          <w:szCs w:val="21"/>
        </w:rPr>
      </w:pPr>
    </w:p>
    <w:p w:rsidR="00DD2765" w:rsidRPr="00532165" w:rsidRDefault="00DD2765" w:rsidP="00DD2765">
      <w:pPr>
        <w:pStyle w:val="a7"/>
        <w:ind w:left="360" w:firstLineChars="0" w:firstLine="0"/>
        <w:rPr>
          <w:rFonts w:ascii="Times New Roman" w:hAnsi="Times New Roman" w:cs="Times New Roman"/>
          <w:szCs w:val="21"/>
        </w:rPr>
      </w:pPr>
    </w:p>
    <w:p w:rsidR="00DD2765" w:rsidRPr="00F77EAD" w:rsidRDefault="00DD2765" w:rsidP="00DD2765">
      <w:pPr>
        <w:ind w:firstLine="360"/>
        <w:rPr>
          <w:rFonts w:ascii="Times New Roman" w:hAnsi="Times New Roman" w:cs="Times New Roman"/>
          <w:szCs w:val="21"/>
        </w:rPr>
      </w:pPr>
      <w:r w:rsidRPr="00F77EAD">
        <w:rPr>
          <w:rFonts w:ascii="Times New Roman" w:hAnsi="Times New Roman" w:cs="Times New Roman"/>
          <w:szCs w:val="21"/>
        </w:rPr>
        <w:t>Get Results</w:t>
      </w:r>
    </w:p>
    <w:p w:rsidR="00DD2765" w:rsidRPr="00532165" w:rsidRDefault="00DD2765" w:rsidP="00DD2765">
      <w:pPr>
        <w:pStyle w:val="a7"/>
        <w:ind w:left="360" w:firstLineChars="0" w:firstLine="0"/>
        <w:rPr>
          <w:rFonts w:ascii="Times New Roman" w:hAnsi="Times New Roman" w:cs="Times New Roman" w:hint="eastAsia"/>
          <w:szCs w:val="21"/>
        </w:rPr>
      </w:pPr>
      <w:r w:rsidRPr="00F77EAD">
        <w:rPr>
          <w:rFonts w:ascii="Times New Roman" w:hAnsi="Times New Roman" w:cs="Times New Roman"/>
          <w:szCs w:val="21"/>
        </w:rPr>
        <w:t>Register local broadcast, get results, progress</w:t>
      </w:r>
    </w:p>
    <w:p w:rsidR="00DD2765" w:rsidRPr="00532165" w:rsidRDefault="00DD2765" w:rsidP="00DD2765">
      <w:pPr>
        <w:pStyle w:val="a7"/>
        <w:ind w:left="360" w:firstLineChars="0" w:firstLine="0"/>
        <w:rPr>
          <w:rFonts w:ascii="Times New Roman" w:hAnsi="Times New Roman" w:cs="Times New Roman"/>
          <w:szCs w:val="21"/>
        </w:rPr>
      </w:pPr>
      <w:r w:rsidRPr="00532165">
        <w:rPr>
          <w:rFonts w:ascii="Times New Roman" w:hAnsi="Times New Roman" w:cs="Times New Roman"/>
          <w:noProof/>
          <w:szCs w:val="21"/>
        </w:rPr>
        <w:drawing>
          <wp:inline distT="0" distB="0" distL="0" distR="0" wp14:anchorId="6CA420D1" wp14:editId="6F8BE670">
            <wp:extent cx="5274310" cy="22364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36470"/>
                    </a:xfrm>
                    <a:prstGeom prst="rect">
                      <a:avLst/>
                    </a:prstGeom>
                  </pic:spPr>
                </pic:pic>
              </a:graphicData>
            </a:graphic>
          </wp:inline>
        </w:drawing>
      </w:r>
    </w:p>
    <w:p w:rsidR="00DD2765" w:rsidRPr="00532165" w:rsidRDefault="00DD2765" w:rsidP="00DD2765">
      <w:pPr>
        <w:pStyle w:val="a7"/>
        <w:ind w:left="360" w:firstLineChars="0" w:firstLine="0"/>
        <w:rPr>
          <w:rFonts w:ascii="Times New Roman" w:hAnsi="Times New Roman" w:cs="Times New Roman"/>
          <w:szCs w:val="21"/>
        </w:rPr>
      </w:pPr>
    </w:p>
    <w:p w:rsidR="00DD2765" w:rsidRPr="00532165" w:rsidRDefault="00DD2765" w:rsidP="00DD2765">
      <w:pPr>
        <w:pStyle w:val="a7"/>
        <w:ind w:left="360" w:firstLineChars="0" w:firstLine="0"/>
        <w:rPr>
          <w:rFonts w:ascii="Times New Roman" w:hAnsi="Times New Roman" w:cs="Times New Roman"/>
          <w:szCs w:val="21"/>
        </w:rPr>
      </w:pPr>
    </w:p>
    <w:p w:rsidR="00DD2765" w:rsidRPr="00532165" w:rsidRDefault="00DD2765" w:rsidP="00DD2765">
      <w:pPr>
        <w:pStyle w:val="a7"/>
        <w:ind w:left="360" w:firstLineChars="0" w:firstLine="0"/>
        <w:rPr>
          <w:rFonts w:ascii="Times New Roman" w:hAnsi="Times New Roman" w:cs="Times New Roman"/>
          <w:szCs w:val="21"/>
        </w:rPr>
      </w:pPr>
    </w:p>
    <w:p w:rsidR="00DD2765" w:rsidRPr="00532165" w:rsidRDefault="00DD2765" w:rsidP="00DD2765">
      <w:pPr>
        <w:pStyle w:val="a7"/>
        <w:ind w:left="360" w:firstLineChars="0" w:firstLine="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rogress:</w:t>
      </w:r>
    </w:p>
    <w:p w:rsidR="00DD2765" w:rsidRPr="00532165" w:rsidRDefault="00DD2765" w:rsidP="00DD2765">
      <w:pPr>
        <w:pStyle w:val="a7"/>
        <w:ind w:left="360" w:firstLineChars="0" w:firstLine="0"/>
        <w:rPr>
          <w:rFonts w:ascii="Times New Roman" w:hAnsi="Times New Roman" w:cs="Times New Roman"/>
          <w:szCs w:val="21"/>
        </w:rPr>
      </w:pPr>
      <w:r w:rsidRPr="00532165">
        <w:rPr>
          <w:rFonts w:ascii="Times New Roman" w:hAnsi="Times New Roman" w:cs="Times New Roman"/>
          <w:noProof/>
          <w:szCs w:val="21"/>
        </w:rPr>
        <w:drawing>
          <wp:inline distT="0" distB="0" distL="0" distR="0" wp14:anchorId="651441E8" wp14:editId="55315EC9">
            <wp:extent cx="5274310" cy="138112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81125"/>
                    </a:xfrm>
                    <a:prstGeom prst="rect">
                      <a:avLst/>
                    </a:prstGeom>
                  </pic:spPr>
                </pic:pic>
              </a:graphicData>
            </a:graphic>
          </wp:inline>
        </w:drawing>
      </w:r>
    </w:p>
    <w:p w:rsidR="00DD2765" w:rsidRPr="00532165" w:rsidRDefault="00DD2765" w:rsidP="00DD2765">
      <w:pPr>
        <w:pStyle w:val="a7"/>
        <w:ind w:left="360" w:firstLineChars="0" w:firstLine="0"/>
        <w:rPr>
          <w:rFonts w:ascii="Times New Roman" w:hAnsi="Times New Roman" w:cs="Times New Roman"/>
          <w:szCs w:val="21"/>
        </w:rPr>
      </w:pPr>
    </w:p>
    <w:p w:rsidR="00DD2765" w:rsidRPr="00666F39" w:rsidRDefault="00DD2765" w:rsidP="00DD2765">
      <w:pPr>
        <w:ind w:firstLine="360"/>
        <w:rPr>
          <w:rFonts w:ascii="Times New Roman" w:hAnsi="Times New Roman" w:cs="Times New Roman" w:hint="eastAsia"/>
          <w:szCs w:val="21"/>
        </w:rPr>
      </w:pPr>
      <w:bookmarkStart w:id="0" w:name="_GoBack"/>
      <w:bookmarkEnd w:id="0"/>
      <w:r w:rsidRPr="00666F39">
        <w:rPr>
          <w:rFonts w:ascii="Times New Roman" w:hAnsi="Times New Roman" w:cs="Times New Roman"/>
          <w:szCs w:val="21"/>
        </w:rPr>
        <w:t>Progress is an integer from 0 to 100</w:t>
      </w:r>
    </w:p>
    <w:p w:rsidR="00DD2765" w:rsidRPr="00532165" w:rsidRDefault="00DD2765" w:rsidP="00DD2765">
      <w:pPr>
        <w:pStyle w:val="a7"/>
        <w:ind w:left="360" w:firstLineChars="0" w:firstLine="0"/>
        <w:rPr>
          <w:rFonts w:ascii="Times New Roman" w:hAnsi="Times New Roman" w:cs="Times New Roman"/>
          <w:szCs w:val="21"/>
        </w:rPr>
      </w:pPr>
      <w:r w:rsidRPr="00666F39">
        <w:rPr>
          <w:rFonts w:ascii="Times New Roman" w:hAnsi="Times New Roman" w:cs="Times New Roman"/>
          <w:szCs w:val="21"/>
        </w:rPr>
        <w:t xml:space="preserve">In the case of NAND upgrades, the progress of resources (zip) and hcpu (bin) </w:t>
      </w:r>
      <w:r>
        <w:rPr>
          <w:rFonts w:ascii="Times New Roman" w:hAnsi="Times New Roman" w:cs="Times New Roman"/>
          <w:szCs w:val="21"/>
        </w:rPr>
        <w:t>are</w:t>
      </w:r>
      <w:r w:rsidRPr="00666F39">
        <w:rPr>
          <w:rFonts w:ascii="Times New Roman" w:hAnsi="Times New Roman" w:cs="Times New Roman"/>
          <w:szCs w:val="21"/>
        </w:rPr>
        <w:t xml:space="preserve"> separated, distinguished by PROGRESS_TYPE_IMAGE and PROGRESS_TYPE_FILE.</w:t>
      </w:r>
    </w:p>
    <w:p w:rsidR="00DD2765" w:rsidRPr="00532165" w:rsidRDefault="00DD2765" w:rsidP="00DD2765">
      <w:pPr>
        <w:pStyle w:val="a7"/>
        <w:ind w:left="360" w:firstLineChars="0" w:firstLine="0"/>
        <w:rPr>
          <w:rFonts w:ascii="Times New Roman" w:hAnsi="Times New Roman" w:cs="Times New Roman"/>
          <w:szCs w:val="21"/>
        </w:rPr>
      </w:pPr>
    </w:p>
    <w:p w:rsidR="00DD2765" w:rsidRPr="00532165" w:rsidRDefault="00DD2765" w:rsidP="00DD2765">
      <w:pPr>
        <w:pStyle w:val="a7"/>
        <w:ind w:left="360" w:firstLineChars="0" w:firstLine="0"/>
        <w:rPr>
          <w:rFonts w:ascii="Times New Roman" w:hAnsi="Times New Roman" w:cs="Times New Roman"/>
          <w:szCs w:val="21"/>
        </w:rPr>
      </w:pPr>
      <w:r w:rsidRPr="00532165">
        <w:rPr>
          <w:rFonts w:ascii="Times New Roman" w:hAnsi="Times New Roman" w:cs="Times New Roman"/>
          <w:szCs w:val="21"/>
        </w:rPr>
        <w:t>LOG</w:t>
      </w:r>
    </w:p>
    <w:p w:rsidR="00DD2765" w:rsidRPr="00532165" w:rsidRDefault="00DD2765" w:rsidP="00DD2765">
      <w:pPr>
        <w:pStyle w:val="a7"/>
        <w:ind w:left="360" w:firstLineChars="0" w:firstLine="0"/>
        <w:rPr>
          <w:rFonts w:ascii="Times New Roman" w:hAnsi="Times New Roman" w:cs="Times New Roman"/>
          <w:szCs w:val="21"/>
        </w:rPr>
      </w:pPr>
      <w:r w:rsidRPr="00532165">
        <w:rPr>
          <w:rFonts w:ascii="Times New Roman" w:hAnsi="Times New Roman" w:cs="Times New Roman"/>
          <w:noProof/>
          <w:szCs w:val="21"/>
        </w:rPr>
        <w:drawing>
          <wp:inline distT="0" distB="0" distL="0" distR="0" wp14:anchorId="620E285F" wp14:editId="542FBF2B">
            <wp:extent cx="5274310" cy="6108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10870"/>
                    </a:xfrm>
                    <a:prstGeom prst="rect">
                      <a:avLst/>
                    </a:prstGeom>
                  </pic:spPr>
                </pic:pic>
              </a:graphicData>
            </a:graphic>
          </wp:inline>
        </w:drawing>
      </w:r>
    </w:p>
    <w:p w:rsidR="00DD2765" w:rsidRPr="00532165" w:rsidRDefault="00DD2765" w:rsidP="00DD2765">
      <w:pPr>
        <w:pStyle w:val="a7"/>
        <w:ind w:left="360" w:firstLineChars="0" w:firstLine="0"/>
        <w:rPr>
          <w:rFonts w:ascii="Times New Roman" w:hAnsi="Times New Roman" w:cs="Times New Roman"/>
          <w:szCs w:val="21"/>
        </w:rPr>
      </w:pPr>
    </w:p>
    <w:p w:rsidR="00DD2765" w:rsidRPr="00532165" w:rsidRDefault="00DD2765" w:rsidP="00DD2765">
      <w:pPr>
        <w:pStyle w:val="a7"/>
        <w:ind w:left="360" w:firstLineChars="0" w:firstLine="0"/>
        <w:rPr>
          <w:rFonts w:ascii="Times New Roman" w:hAnsi="Times New Roman" w:cs="Times New Roman"/>
          <w:szCs w:val="21"/>
        </w:rPr>
      </w:pPr>
    </w:p>
    <w:p w:rsidR="00DD2765" w:rsidRPr="00532165" w:rsidRDefault="00DD2765" w:rsidP="00DD2765">
      <w:pPr>
        <w:pStyle w:val="a7"/>
        <w:ind w:left="360" w:firstLineChars="0" w:firstLine="0"/>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szCs w:val="21"/>
        </w:rPr>
        <w:t>tate:</w:t>
      </w:r>
    </w:p>
    <w:p w:rsidR="00DD2765" w:rsidRPr="00532165" w:rsidRDefault="00DD2765" w:rsidP="00DD2765">
      <w:pPr>
        <w:pStyle w:val="a7"/>
        <w:ind w:left="360" w:firstLineChars="0" w:firstLine="0"/>
        <w:rPr>
          <w:rFonts w:ascii="Times New Roman" w:hAnsi="Times New Roman" w:cs="Times New Roman"/>
          <w:szCs w:val="21"/>
        </w:rPr>
      </w:pPr>
      <w:r w:rsidRPr="00532165">
        <w:rPr>
          <w:rFonts w:ascii="Times New Roman" w:hAnsi="Times New Roman" w:cs="Times New Roman"/>
          <w:noProof/>
          <w:szCs w:val="21"/>
        </w:rPr>
        <w:drawing>
          <wp:inline distT="0" distB="0" distL="0" distR="0" wp14:anchorId="46C5BBB9" wp14:editId="2ABF7FA6">
            <wp:extent cx="5274310" cy="5461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46100"/>
                    </a:xfrm>
                    <a:prstGeom prst="rect">
                      <a:avLst/>
                    </a:prstGeom>
                  </pic:spPr>
                </pic:pic>
              </a:graphicData>
            </a:graphic>
          </wp:inline>
        </w:drawing>
      </w:r>
    </w:p>
    <w:p w:rsidR="00DD2765" w:rsidRPr="00666F39" w:rsidRDefault="00DD2765" w:rsidP="00DD2765">
      <w:pPr>
        <w:pStyle w:val="a7"/>
        <w:ind w:left="360" w:firstLineChars="0" w:firstLine="0"/>
        <w:rPr>
          <w:rFonts w:ascii="Times New Roman" w:hAnsi="Times New Roman" w:cs="Times New Roman"/>
          <w:szCs w:val="21"/>
        </w:rPr>
      </w:pPr>
      <w:r w:rsidRPr="00666F39">
        <w:rPr>
          <w:rFonts w:ascii="Times New Roman" w:hAnsi="Times New Roman" w:cs="Times New Roman"/>
          <w:szCs w:val="21"/>
        </w:rPr>
        <w:t>Determine the end of the upgrade</w:t>
      </w:r>
    </w:p>
    <w:p w:rsidR="00DD2765" w:rsidRPr="00666F39" w:rsidRDefault="00DD2765" w:rsidP="00DD2765">
      <w:pPr>
        <w:ind w:firstLine="360"/>
        <w:rPr>
          <w:rFonts w:ascii="Times New Roman" w:hAnsi="Times New Roman" w:cs="Times New Roman"/>
          <w:szCs w:val="21"/>
        </w:rPr>
      </w:pPr>
      <w:r w:rsidRPr="00666F39">
        <w:rPr>
          <w:rFonts w:ascii="Times New Roman" w:hAnsi="Times New Roman" w:cs="Times New Roman"/>
          <w:szCs w:val="21"/>
        </w:rPr>
        <w:t>The value of dfuState is DFU_SERVICE_EXIT</w:t>
      </w:r>
    </w:p>
    <w:p w:rsidR="00DD2765" w:rsidRDefault="00DD2765" w:rsidP="00DD2765">
      <w:pPr>
        <w:pStyle w:val="a7"/>
        <w:ind w:left="360" w:firstLineChars="0" w:firstLine="0"/>
        <w:rPr>
          <w:rFonts w:ascii="Times New Roman" w:hAnsi="Times New Roman" w:cs="Times New Roman"/>
          <w:szCs w:val="21"/>
        </w:rPr>
      </w:pPr>
      <w:r w:rsidRPr="00666F39">
        <w:rPr>
          <w:rFonts w:ascii="Times New Roman" w:hAnsi="Times New Roman" w:cs="Times New Roman"/>
          <w:szCs w:val="21"/>
        </w:rPr>
        <w:t>The value of dfuStaeResult is 0 for successful upgrade, other values are failure</w:t>
      </w:r>
    </w:p>
    <w:p w:rsidR="00DD2765" w:rsidRDefault="00DD2765" w:rsidP="00DD2765">
      <w:pPr>
        <w:pStyle w:val="a7"/>
        <w:ind w:left="360" w:firstLineChars="0" w:firstLine="0"/>
        <w:rPr>
          <w:rFonts w:ascii="Times New Roman" w:hAnsi="Times New Roman" w:cs="Times New Roman"/>
          <w:szCs w:val="21"/>
        </w:rPr>
      </w:pPr>
    </w:p>
    <w:p w:rsidR="00DD2765" w:rsidRPr="00666F39" w:rsidRDefault="00DD2765" w:rsidP="00DD2765">
      <w:pPr>
        <w:rPr>
          <w:rFonts w:ascii="Times New Roman" w:hAnsi="Times New Roman" w:cs="Times New Roman" w:hint="eastAsia"/>
          <w:szCs w:val="21"/>
        </w:rPr>
      </w:pPr>
    </w:p>
    <w:p w:rsidR="005E0415" w:rsidRPr="00DD2765" w:rsidRDefault="005E0415"/>
    <w:sectPr w:rsidR="005E0415" w:rsidRPr="00DD27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AF5" w:rsidRDefault="00A20AF5" w:rsidP="00DD2765">
      <w:r>
        <w:separator/>
      </w:r>
    </w:p>
  </w:endnote>
  <w:endnote w:type="continuationSeparator" w:id="0">
    <w:p w:rsidR="00A20AF5" w:rsidRDefault="00A20AF5" w:rsidP="00DD2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AF5" w:rsidRDefault="00A20AF5" w:rsidP="00DD2765">
      <w:r>
        <w:separator/>
      </w:r>
    </w:p>
  </w:footnote>
  <w:footnote w:type="continuationSeparator" w:id="0">
    <w:p w:rsidR="00A20AF5" w:rsidRDefault="00A20AF5" w:rsidP="00DD276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335D1"/>
    <w:multiLevelType w:val="hybridMultilevel"/>
    <w:tmpl w:val="F8B253CE"/>
    <w:lvl w:ilvl="0" w:tplc="B74EA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69A3296"/>
    <w:multiLevelType w:val="hybridMultilevel"/>
    <w:tmpl w:val="1E08652C"/>
    <w:lvl w:ilvl="0" w:tplc="F050C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5A"/>
    <w:rsid w:val="005E0415"/>
    <w:rsid w:val="0090435A"/>
    <w:rsid w:val="00A20AF5"/>
    <w:rsid w:val="00DD2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8CF38"/>
  <w15:chartTrackingRefBased/>
  <w15:docId w15:val="{2CE5EBDA-3E05-4E4B-AF35-B5AAB44A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27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27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2765"/>
    <w:rPr>
      <w:sz w:val="18"/>
      <w:szCs w:val="18"/>
    </w:rPr>
  </w:style>
  <w:style w:type="paragraph" w:styleId="a5">
    <w:name w:val="footer"/>
    <w:basedOn w:val="a"/>
    <w:link w:val="a6"/>
    <w:uiPriority w:val="99"/>
    <w:unhideWhenUsed/>
    <w:rsid w:val="00DD2765"/>
    <w:pPr>
      <w:tabs>
        <w:tab w:val="center" w:pos="4153"/>
        <w:tab w:val="right" w:pos="8306"/>
      </w:tabs>
      <w:snapToGrid w:val="0"/>
      <w:jc w:val="left"/>
    </w:pPr>
    <w:rPr>
      <w:sz w:val="18"/>
      <w:szCs w:val="18"/>
    </w:rPr>
  </w:style>
  <w:style w:type="character" w:customStyle="1" w:styleId="a6">
    <w:name w:val="页脚 字符"/>
    <w:basedOn w:val="a0"/>
    <w:link w:val="a5"/>
    <w:uiPriority w:val="99"/>
    <w:rsid w:val="00DD2765"/>
    <w:rPr>
      <w:sz w:val="18"/>
      <w:szCs w:val="18"/>
    </w:rPr>
  </w:style>
  <w:style w:type="paragraph" w:styleId="a7">
    <w:name w:val="List Paragraph"/>
    <w:basedOn w:val="a"/>
    <w:uiPriority w:val="34"/>
    <w:qFormat/>
    <w:rsid w:val="00DD27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WeikeLu</dc:creator>
  <cp:keywords/>
  <dc:description/>
  <cp:lastModifiedBy>WeikeLu</cp:lastModifiedBy>
  <cp:revision>2</cp:revision>
  <dcterms:created xsi:type="dcterms:W3CDTF">2023-05-31T02:18:00Z</dcterms:created>
  <dcterms:modified xsi:type="dcterms:W3CDTF">2023-05-31T02:19:00Z</dcterms:modified>
</cp:coreProperties>
</file>