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AA" w:rsidRPr="007E3FAA" w:rsidRDefault="007E3FAA" w:rsidP="007E3FAA">
      <w:pPr>
        <w:spacing w:line="360" w:lineRule="auto"/>
        <w:jc w:val="center"/>
        <w:rPr>
          <w:rFonts w:eastAsia="Calibri"/>
          <w:b/>
        </w:rPr>
      </w:pPr>
      <w:r w:rsidRPr="007E3FAA">
        <w:rPr>
          <w:rFonts w:eastAsia="Calibri"/>
          <w:b/>
        </w:rPr>
        <w:t>VELEUČILIŠTE U RIJECI</w:t>
      </w:r>
    </w:p>
    <w:p w:rsidR="007E3FAA" w:rsidRPr="007E3FAA" w:rsidRDefault="007E3FAA" w:rsidP="007E3FAA">
      <w:pPr>
        <w:spacing w:line="360" w:lineRule="auto"/>
        <w:jc w:val="center"/>
        <w:rPr>
          <w:rFonts w:eastAsia="Calibri"/>
          <w:b/>
        </w:rPr>
      </w:pPr>
      <w:r w:rsidRPr="007E3FAA">
        <w:rPr>
          <w:rFonts w:eastAsia="Calibri"/>
          <w:b/>
        </w:rPr>
        <w:t>Poslovni odjel</w:t>
      </w:r>
    </w:p>
    <w:p w:rsidR="007E3FAA" w:rsidRPr="003B168D" w:rsidRDefault="007E3FAA" w:rsidP="007E3FAA">
      <w:pPr>
        <w:spacing w:line="360" w:lineRule="auto"/>
        <w:jc w:val="center"/>
        <w:rPr>
          <w:rFonts w:eastAsia="Calibri"/>
        </w:rPr>
      </w:pPr>
      <w:r w:rsidRPr="00BF41A0">
        <w:rPr>
          <w:rFonts w:eastAsia="Calibri"/>
        </w:rPr>
        <w:t>Specijalistički diplomski stručni studij Informacijske tehnologije u poslovnim sustavima</w:t>
      </w:r>
      <w:r>
        <w:rPr>
          <w:rFonts w:eastAsia="Calibri"/>
        </w:rPr>
        <w:t xml:space="preserve"> </w:t>
      </w:r>
      <w:r w:rsidRPr="003B168D">
        <w:rPr>
          <w:rFonts w:eastAsia="Calibri"/>
        </w:rPr>
        <w:t>Kolegij: Programsko inženjerstvo</w:t>
      </w:r>
    </w:p>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Pr>
        <w:jc w:val="center"/>
      </w:pPr>
      <w:r>
        <w:rPr>
          <w:sz w:val="28"/>
          <w:szCs w:val="28"/>
        </w:rPr>
        <w:t>Igor Đorđević</w:t>
      </w:r>
    </w:p>
    <w:p w:rsidR="00D44E23" w:rsidRPr="00821D34" w:rsidRDefault="00D44E23" w:rsidP="00D44E23">
      <w:pPr>
        <w:jc w:val="center"/>
      </w:pPr>
    </w:p>
    <w:p w:rsidR="00D44E23" w:rsidRPr="007E3FAA" w:rsidRDefault="007E3FAA" w:rsidP="00D44E23">
      <w:pPr>
        <w:jc w:val="center"/>
        <w:rPr>
          <w:rFonts w:ascii="Arial" w:hAnsi="Arial" w:cs="Arial"/>
          <w:b/>
          <w:color w:val="000000"/>
          <w:shd w:val="clear" w:color="auto" w:fill="FFFFFF"/>
        </w:rPr>
      </w:pPr>
      <w:r w:rsidRPr="007E3FAA">
        <w:rPr>
          <w:rFonts w:ascii="Arial" w:hAnsi="Arial" w:cs="Arial"/>
          <w:b/>
          <w:color w:val="000000"/>
          <w:shd w:val="clear" w:color="auto" w:fill="FFFFFF"/>
        </w:rPr>
        <w:t>Aplikacija za pregled događaja u Gorskom kotaru (GOREvent)</w:t>
      </w:r>
    </w:p>
    <w:p w:rsidR="007E3FAA" w:rsidRPr="00821D34" w:rsidRDefault="007E3FAA" w:rsidP="00D44E23">
      <w:pPr>
        <w:jc w:val="center"/>
        <w:rPr>
          <w:b/>
          <w:sz w:val="32"/>
          <w:szCs w:val="32"/>
        </w:rPr>
      </w:pPr>
    </w:p>
    <w:p w:rsidR="00D44E23" w:rsidRPr="00821D34" w:rsidRDefault="00D44E23" w:rsidP="00D44E23">
      <w:pPr>
        <w:jc w:val="center"/>
        <w:rPr>
          <w:sz w:val="28"/>
          <w:szCs w:val="28"/>
        </w:rPr>
      </w:pPr>
    </w:p>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821D34" w:rsidRDefault="00D44E23" w:rsidP="00D44E23"/>
    <w:p w:rsidR="00D44E23" w:rsidRPr="007E3FAA" w:rsidRDefault="007E3FAA" w:rsidP="007E3FAA">
      <w:pPr>
        <w:spacing w:line="360" w:lineRule="auto"/>
        <w:jc w:val="center"/>
        <w:rPr>
          <w:rFonts w:eastAsia="Calibri"/>
        </w:rPr>
      </w:pPr>
      <w:r w:rsidRPr="003B168D">
        <w:rPr>
          <w:rFonts w:eastAsia="Calibri"/>
        </w:rPr>
        <w:t>Rijeka, 20</w:t>
      </w:r>
      <w:r>
        <w:rPr>
          <w:rFonts w:eastAsia="Calibri"/>
        </w:rPr>
        <w:t>21</w:t>
      </w:r>
      <w:r w:rsidRPr="003B168D">
        <w:rPr>
          <w:rFonts w:eastAsia="Calibri"/>
        </w:rPr>
        <w:t>.</w:t>
      </w:r>
    </w:p>
    <w:p w:rsidR="007E3FAA" w:rsidRPr="007E3FAA" w:rsidRDefault="007E3FAA" w:rsidP="007E3FAA">
      <w:pPr>
        <w:spacing w:line="360" w:lineRule="auto"/>
        <w:jc w:val="center"/>
        <w:rPr>
          <w:rFonts w:eastAsia="Calibri"/>
          <w:b/>
        </w:rPr>
      </w:pPr>
      <w:r w:rsidRPr="007E3FAA">
        <w:rPr>
          <w:rFonts w:eastAsia="Calibri"/>
          <w:b/>
        </w:rPr>
        <w:lastRenderedPageBreak/>
        <w:t>VELEUČILIŠTE U RIJECI</w:t>
      </w:r>
    </w:p>
    <w:p w:rsidR="007E3FAA" w:rsidRPr="007E3FAA" w:rsidRDefault="007E3FAA" w:rsidP="007E3FAA">
      <w:pPr>
        <w:spacing w:line="360" w:lineRule="auto"/>
        <w:jc w:val="center"/>
        <w:rPr>
          <w:rFonts w:eastAsia="Calibri"/>
          <w:b/>
        </w:rPr>
      </w:pPr>
      <w:r w:rsidRPr="007E3FAA">
        <w:rPr>
          <w:rFonts w:eastAsia="Calibri"/>
          <w:b/>
        </w:rPr>
        <w:t>Poslovni odjel</w:t>
      </w:r>
    </w:p>
    <w:p w:rsidR="007E3FAA" w:rsidRPr="003B168D" w:rsidRDefault="007E3FAA" w:rsidP="007E3FAA">
      <w:pPr>
        <w:spacing w:line="360" w:lineRule="auto"/>
        <w:jc w:val="center"/>
        <w:rPr>
          <w:rFonts w:eastAsia="Calibri"/>
        </w:rPr>
      </w:pPr>
      <w:r w:rsidRPr="00BF41A0">
        <w:rPr>
          <w:rFonts w:eastAsia="Calibri"/>
        </w:rPr>
        <w:t>Specijalistički diplomski stručni studij Inform</w:t>
      </w:r>
      <w:r>
        <w:rPr>
          <w:rFonts w:eastAsia="Calibri"/>
        </w:rPr>
        <w:t xml:space="preserve">acijske tehnologije u poslovnim </w:t>
      </w:r>
      <w:r w:rsidRPr="00BF41A0">
        <w:rPr>
          <w:rFonts w:eastAsia="Calibri"/>
        </w:rPr>
        <w:t>sustavima</w:t>
      </w:r>
      <w:r>
        <w:rPr>
          <w:rFonts w:eastAsia="Calibri"/>
        </w:rPr>
        <w:t xml:space="preserve"> </w:t>
      </w:r>
      <w:r w:rsidRPr="003B168D">
        <w:rPr>
          <w:rFonts w:eastAsia="Calibri"/>
        </w:rPr>
        <w:t>Kolegij: Programsko inženjerstvo</w:t>
      </w: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E65716" w:rsidRPr="00E65716" w:rsidRDefault="007E3FAA" w:rsidP="007E3FAA">
      <w:pPr>
        <w:jc w:val="center"/>
        <w:rPr>
          <w:rFonts w:ascii="Arial" w:hAnsi="Arial" w:cs="Arial"/>
          <w:b/>
          <w:color w:val="000000"/>
          <w:sz w:val="28"/>
          <w:szCs w:val="28"/>
          <w:shd w:val="clear" w:color="auto" w:fill="FFFFFF"/>
        </w:rPr>
      </w:pPr>
      <w:r w:rsidRPr="00E65716">
        <w:rPr>
          <w:rFonts w:ascii="Arial" w:hAnsi="Arial" w:cs="Arial"/>
          <w:b/>
          <w:caps/>
          <w:color w:val="000000"/>
          <w:sz w:val="28"/>
          <w:szCs w:val="28"/>
          <w:shd w:val="clear" w:color="auto" w:fill="FFFFFF"/>
        </w:rPr>
        <w:t>Aplikacija za pregled događaja u Gorskom kotaru</w:t>
      </w:r>
      <w:r w:rsidRPr="00E65716">
        <w:rPr>
          <w:rFonts w:ascii="Arial" w:hAnsi="Arial" w:cs="Arial"/>
          <w:b/>
          <w:color w:val="000000"/>
          <w:sz w:val="28"/>
          <w:szCs w:val="28"/>
          <w:shd w:val="clear" w:color="auto" w:fill="FFFFFF"/>
        </w:rPr>
        <w:t xml:space="preserve"> </w:t>
      </w:r>
    </w:p>
    <w:p w:rsidR="007E3FAA" w:rsidRPr="00E65716" w:rsidRDefault="007E3FAA" w:rsidP="007E3FAA">
      <w:pPr>
        <w:jc w:val="center"/>
        <w:rPr>
          <w:rFonts w:ascii="Arial" w:hAnsi="Arial" w:cs="Arial"/>
          <w:b/>
          <w:color w:val="000000"/>
          <w:sz w:val="28"/>
          <w:szCs w:val="28"/>
          <w:shd w:val="clear" w:color="auto" w:fill="FFFFFF"/>
        </w:rPr>
      </w:pPr>
      <w:r w:rsidRPr="00E65716">
        <w:rPr>
          <w:rFonts w:ascii="Arial" w:hAnsi="Arial" w:cs="Arial"/>
          <w:b/>
          <w:color w:val="000000"/>
          <w:sz w:val="28"/>
          <w:szCs w:val="28"/>
          <w:shd w:val="clear" w:color="auto" w:fill="FFFFFF"/>
        </w:rPr>
        <w:t>(GOREvent)</w:t>
      </w:r>
    </w:p>
    <w:p w:rsidR="007E3FAA" w:rsidRPr="007E3FAA" w:rsidRDefault="007E3FAA" w:rsidP="007E3FAA">
      <w:pPr>
        <w:jc w:val="center"/>
        <w:rPr>
          <w:rFonts w:ascii="Arial" w:hAnsi="Arial" w:cs="Arial"/>
          <w:b/>
          <w:color w:val="000000"/>
          <w:shd w:val="clear" w:color="auto" w:fill="FFFFFF"/>
        </w:rPr>
      </w:pPr>
    </w:p>
    <w:p w:rsidR="007E3FAA" w:rsidRPr="003B168D" w:rsidRDefault="007E3FAA" w:rsidP="007E3FAA">
      <w:pPr>
        <w:spacing w:line="360" w:lineRule="auto"/>
        <w:jc w:val="both"/>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Pr="003B168D" w:rsidRDefault="007E3FAA" w:rsidP="007E3FAA">
      <w:pPr>
        <w:spacing w:line="360" w:lineRule="auto"/>
        <w:jc w:val="center"/>
        <w:rPr>
          <w:rFonts w:eastAsia="Calibri"/>
        </w:rPr>
      </w:pPr>
    </w:p>
    <w:p w:rsidR="007E3FAA" w:rsidRDefault="007E3FAA" w:rsidP="007E3FAA">
      <w:pPr>
        <w:spacing w:line="360" w:lineRule="auto"/>
        <w:jc w:val="both"/>
        <w:rPr>
          <w:rFonts w:eastAsia="Calibri"/>
        </w:rPr>
      </w:pPr>
    </w:p>
    <w:p w:rsidR="007E3FAA" w:rsidRDefault="007E3FAA" w:rsidP="007E3FAA">
      <w:pPr>
        <w:spacing w:line="360" w:lineRule="auto"/>
        <w:jc w:val="both"/>
        <w:rPr>
          <w:rFonts w:eastAsia="Calibri"/>
        </w:rPr>
      </w:pPr>
    </w:p>
    <w:p w:rsidR="007E3FAA" w:rsidRDefault="007E3FAA" w:rsidP="007E3FAA">
      <w:pPr>
        <w:spacing w:line="360" w:lineRule="auto"/>
        <w:jc w:val="both"/>
        <w:rPr>
          <w:rFonts w:eastAsia="Calibri"/>
        </w:rPr>
      </w:pPr>
    </w:p>
    <w:p w:rsidR="007E3FAA" w:rsidRPr="003B168D" w:rsidRDefault="007E3FAA" w:rsidP="007E3FAA">
      <w:pPr>
        <w:spacing w:line="360" w:lineRule="auto"/>
        <w:jc w:val="both"/>
        <w:rPr>
          <w:rFonts w:eastAsia="Calibri"/>
        </w:rPr>
      </w:pPr>
      <w:r w:rsidRPr="003B168D">
        <w:rPr>
          <w:rFonts w:eastAsia="Calibri"/>
        </w:rPr>
        <w:t>MENTOR:</w:t>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Pr>
          <w:rFonts w:eastAsia="Calibri"/>
        </w:rPr>
        <w:t>STUDENT</w:t>
      </w:r>
      <w:r w:rsidRPr="003B168D">
        <w:rPr>
          <w:rFonts w:eastAsia="Calibri"/>
        </w:rPr>
        <w:t>:</w:t>
      </w:r>
    </w:p>
    <w:p w:rsidR="007E3FAA" w:rsidRPr="003B168D" w:rsidRDefault="007E3FAA" w:rsidP="007E3FAA">
      <w:pPr>
        <w:spacing w:line="360" w:lineRule="auto"/>
        <w:jc w:val="both"/>
        <w:rPr>
          <w:rFonts w:eastAsia="Calibri"/>
        </w:rPr>
      </w:pPr>
      <w:r w:rsidRPr="003B168D">
        <w:rPr>
          <w:rFonts w:eastAsia="Calibri"/>
        </w:rPr>
        <w:t>dr. sc. Marin Kaluža, prof. visoke škole</w:t>
      </w:r>
      <w:r w:rsidRPr="003B168D">
        <w:rPr>
          <w:rFonts w:eastAsia="Calibri"/>
        </w:rPr>
        <w:tab/>
      </w:r>
      <w:r w:rsidRPr="003B168D">
        <w:rPr>
          <w:rFonts w:eastAsia="Calibri"/>
        </w:rPr>
        <w:tab/>
      </w:r>
      <w:r w:rsidRPr="003B168D">
        <w:rPr>
          <w:rFonts w:eastAsia="Calibri"/>
        </w:rPr>
        <w:tab/>
      </w:r>
      <w:r w:rsidRPr="003B168D">
        <w:rPr>
          <w:rFonts w:eastAsia="Calibri"/>
        </w:rPr>
        <w:tab/>
      </w:r>
      <w:r>
        <w:rPr>
          <w:rFonts w:eastAsia="Calibri"/>
        </w:rPr>
        <w:t>Igor Đorđević</w:t>
      </w:r>
    </w:p>
    <w:p w:rsidR="007E3FAA" w:rsidRPr="003B168D" w:rsidRDefault="007E3FAA" w:rsidP="007E3FAA">
      <w:pPr>
        <w:spacing w:line="360" w:lineRule="auto"/>
        <w:ind w:left="5664" w:firstLine="708"/>
        <w:jc w:val="both"/>
        <w:rPr>
          <w:rFonts w:eastAsia="Calibri"/>
        </w:rPr>
      </w:pPr>
      <w:r>
        <w:rPr>
          <w:rFonts w:eastAsia="Calibri"/>
        </w:rPr>
        <w:t xml:space="preserve">MBS: </w:t>
      </w:r>
    </w:p>
    <w:p w:rsidR="00D44E23" w:rsidRDefault="00D44E23" w:rsidP="00D44E23"/>
    <w:p w:rsidR="007E3FAA" w:rsidRDefault="007E3FAA" w:rsidP="00D44E23"/>
    <w:p w:rsidR="007E3FAA" w:rsidRDefault="007E3FAA" w:rsidP="007E3FAA">
      <w:pPr>
        <w:spacing w:line="360" w:lineRule="auto"/>
        <w:jc w:val="center"/>
        <w:rPr>
          <w:rFonts w:eastAsia="Calibri"/>
        </w:rPr>
      </w:pPr>
    </w:p>
    <w:p w:rsidR="00E65716" w:rsidRDefault="007E3FAA" w:rsidP="00515F8B">
      <w:pPr>
        <w:spacing w:line="360" w:lineRule="auto"/>
        <w:jc w:val="center"/>
        <w:rPr>
          <w:rFonts w:eastAsia="Calibri"/>
        </w:rPr>
      </w:pPr>
      <w:r w:rsidRPr="003B168D">
        <w:rPr>
          <w:rFonts w:eastAsia="Calibri"/>
        </w:rPr>
        <w:t>Rijeka, 20</w:t>
      </w:r>
      <w:r>
        <w:rPr>
          <w:rFonts w:eastAsia="Calibri"/>
        </w:rPr>
        <w:t>21</w:t>
      </w:r>
      <w:r w:rsidRPr="003B168D">
        <w:rPr>
          <w:rFonts w:eastAsia="Calibri"/>
        </w:rPr>
        <w:t>.</w:t>
      </w:r>
    </w:p>
    <w:p w:rsidR="00515F8B" w:rsidRPr="0036232F" w:rsidRDefault="00515F8B" w:rsidP="00515F8B">
      <w:pPr>
        <w:spacing w:line="360" w:lineRule="auto"/>
        <w:rPr>
          <w:rFonts w:asciiTheme="minorHAnsi" w:eastAsia="Calibri" w:hAnsiTheme="minorHAnsi" w:cstheme="minorHAnsi"/>
          <w:b/>
          <w:caps/>
          <w:sz w:val="28"/>
          <w:szCs w:val="28"/>
        </w:rPr>
      </w:pPr>
      <w:r w:rsidRPr="0036232F">
        <w:rPr>
          <w:rFonts w:asciiTheme="minorHAnsi" w:eastAsia="Calibri" w:hAnsiTheme="minorHAnsi" w:cstheme="minorHAnsi"/>
          <w:b/>
          <w:caps/>
          <w:sz w:val="28"/>
          <w:szCs w:val="28"/>
        </w:rPr>
        <w:lastRenderedPageBreak/>
        <w:t>Sadržaj</w:t>
      </w:r>
    </w:p>
    <w:p w:rsidR="00D44E23" w:rsidRPr="0036232F" w:rsidRDefault="00D44E23" w:rsidP="00D44E23">
      <w:pPr>
        <w:rPr>
          <w:rFonts w:asciiTheme="minorHAnsi" w:hAnsiTheme="minorHAnsi" w:cstheme="minorHAnsi"/>
        </w:rPr>
      </w:pPr>
    </w:p>
    <w:p w:rsidR="00D44E23" w:rsidRDefault="00515F8B" w:rsidP="00515F8B">
      <w:pPr>
        <w:pStyle w:val="Odlomakpopisa"/>
        <w:numPr>
          <w:ilvl w:val="0"/>
          <w:numId w:val="1"/>
        </w:numPr>
        <w:spacing w:line="360" w:lineRule="auto"/>
        <w:rPr>
          <w:rFonts w:asciiTheme="minorHAnsi" w:hAnsiTheme="minorHAnsi" w:cstheme="minorHAnsi"/>
        </w:rPr>
      </w:pPr>
      <w:r w:rsidRPr="00D05196">
        <w:rPr>
          <w:rFonts w:asciiTheme="minorHAnsi" w:hAnsiTheme="minorHAnsi" w:cstheme="minorHAnsi"/>
        </w:rPr>
        <w:t>Opis sustava</w:t>
      </w:r>
    </w:p>
    <w:p w:rsidR="00036829" w:rsidRPr="00D05196" w:rsidRDefault="00036829" w:rsidP="00515F8B">
      <w:pPr>
        <w:pStyle w:val="Odlomakpopisa"/>
        <w:numPr>
          <w:ilvl w:val="0"/>
          <w:numId w:val="1"/>
        </w:numPr>
        <w:spacing w:line="360" w:lineRule="auto"/>
        <w:rPr>
          <w:rFonts w:asciiTheme="minorHAnsi" w:hAnsiTheme="minorHAnsi" w:cstheme="minorHAnsi"/>
        </w:rPr>
      </w:pPr>
      <w:r>
        <w:rPr>
          <w:rFonts w:asciiTheme="minorHAnsi" w:hAnsiTheme="minorHAnsi" w:cstheme="minorHAnsi"/>
        </w:rPr>
        <w:t>Specifikacija zahtjeva</w:t>
      </w:r>
    </w:p>
    <w:p w:rsidR="00515F8B" w:rsidRPr="00D05196" w:rsidRDefault="00515F8B" w:rsidP="00515F8B">
      <w:pPr>
        <w:pStyle w:val="Odlomakpopisa"/>
        <w:numPr>
          <w:ilvl w:val="0"/>
          <w:numId w:val="1"/>
        </w:numPr>
        <w:spacing w:line="360" w:lineRule="auto"/>
        <w:rPr>
          <w:rFonts w:asciiTheme="minorHAnsi" w:hAnsiTheme="minorHAnsi" w:cstheme="minorHAnsi"/>
        </w:rPr>
      </w:pPr>
      <w:r w:rsidRPr="00D05196">
        <w:rPr>
          <w:rFonts w:asciiTheme="minorHAnsi" w:hAnsiTheme="minorHAnsi" w:cstheme="minorHAnsi"/>
        </w:rPr>
        <w:t>Arhitektura sustava</w:t>
      </w:r>
    </w:p>
    <w:p w:rsidR="00515F8B" w:rsidRPr="00D05196" w:rsidRDefault="00515F8B" w:rsidP="00515F8B">
      <w:pPr>
        <w:pStyle w:val="Odlomakpopisa"/>
        <w:numPr>
          <w:ilvl w:val="0"/>
          <w:numId w:val="1"/>
        </w:numPr>
        <w:spacing w:line="360" w:lineRule="auto"/>
        <w:rPr>
          <w:rFonts w:asciiTheme="minorHAnsi" w:hAnsiTheme="minorHAnsi" w:cstheme="minorHAnsi"/>
        </w:rPr>
      </w:pPr>
      <w:r w:rsidRPr="00D05196">
        <w:rPr>
          <w:rFonts w:asciiTheme="minorHAnsi" w:hAnsiTheme="minorHAnsi" w:cstheme="minorHAnsi"/>
        </w:rPr>
        <w:t>Opis korištenih tehnologija</w:t>
      </w:r>
    </w:p>
    <w:p w:rsidR="00515F8B" w:rsidRPr="00D05196" w:rsidRDefault="00515F8B" w:rsidP="00515F8B">
      <w:pPr>
        <w:spacing w:line="360" w:lineRule="auto"/>
        <w:ind w:left="720"/>
        <w:rPr>
          <w:rFonts w:asciiTheme="minorHAnsi" w:hAnsiTheme="minorHAnsi" w:cstheme="minorHAnsi"/>
        </w:rPr>
      </w:pPr>
      <w:r w:rsidRPr="00D05196">
        <w:rPr>
          <w:rFonts w:asciiTheme="minorHAnsi" w:hAnsiTheme="minorHAnsi" w:cstheme="minorHAnsi"/>
        </w:rPr>
        <w:t>3.1. React</w:t>
      </w:r>
    </w:p>
    <w:p w:rsidR="00515F8B" w:rsidRPr="00D05196" w:rsidRDefault="00515F8B" w:rsidP="00515F8B">
      <w:pPr>
        <w:spacing w:line="360" w:lineRule="auto"/>
        <w:rPr>
          <w:rFonts w:asciiTheme="minorHAnsi" w:hAnsiTheme="minorHAnsi" w:cstheme="minorHAnsi"/>
        </w:rPr>
      </w:pPr>
      <w:r w:rsidRPr="00D05196">
        <w:rPr>
          <w:rFonts w:asciiTheme="minorHAnsi" w:hAnsiTheme="minorHAnsi" w:cstheme="minorHAnsi"/>
        </w:rPr>
        <w:tab/>
        <w:t>3.2</w:t>
      </w:r>
      <w:r w:rsidR="00D324DD" w:rsidRPr="00D05196">
        <w:rPr>
          <w:rFonts w:asciiTheme="minorHAnsi" w:hAnsiTheme="minorHAnsi" w:cstheme="minorHAnsi"/>
        </w:rPr>
        <w:t>.</w:t>
      </w:r>
      <w:r w:rsidRPr="00D05196">
        <w:rPr>
          <w:rFonts w:asciiTheme="minorHAnsi" w:hAnsiTheme="minorHAnsi" w:cstheme="minorHAnsi"/>
        </w:rPr>
        <w:t xml:space="preserve"> SQLite</w:t>
      </w:r>
    </w:p>
    <w:p w:rsidR="00D05196" w:rsidRDefault="00D05196" w:rsidP="00D05196">
      <w:pPr>
        <w:pStyle w:val="Odlomakpopisa"/>
        <w:numPr>
          <w:ilvl w:val="0"/>
          <w:numId w:val="1"/>
        </w:numPr>
        <w:spacing w:after="160" w:line="276" w:lineRule="auto"/>
        <w:jc w:val="both"/>
        <w:rPr>
          <w:rFonts w:asciiTheme="minorHAnsi" w:hAnsiTheme="minorHAnsi" w:cstheme="minorHAnsi"/>
        </w:rPr>
      </w:pPr>
      <w:r w:rsidRPr="00D05196">
        <w:rPr>
          <w:rFonts w:asciiTheme="minorHAnsi" w:hAnsiTheme="minorHAnsi" w:cstheme="minorHAnsi"/>
        </w:rPr>
        <w:t>Postavljanje razvojnog okruženja</w:t>
      </w:r>
    </w:p>
    <w:p w:rsidR="00B732AF" w:rsidRDefault="00B732AF" w:rsidP="00D05196">
      <w:pPr>
        <w:pStyle w:val="Odlomakpopisa"/>
        <w:numPr>
          <w:ilvl w:val="0"/>
          <w:numId w:val="1"/>
        </w:numPr>
        <w:spacing w:after="160" w:line="276" w:lineRule="auto"/>
        <w:jc w:val="both"/>
        <w:rPr>
          <w:rFonts w:asciiTheme="minorHAnsi" w:hAnsiTheme="minorHAnsi" w:cstheme="minorHAnsi"/>
        </w:rPr>
      </w:pPr>
      <w:r>
        <w:rPr>
          <w:rFonts w:asciiTheme="minorHAnsi" w:hAnsiTheme="minorHAnsi" w:cstheme="minorHAnsi"/>
        </w:rPr>
        <w:t>Dijagram akcija</w:t>
      </w:r>
    </w:p>
    <w:p w:rsidR="00036829" w:rsidRDefault="00036829" w:rsidP="00D05196">
      <w:pPr>
        <w:pStyle w:val="Odlomakpopisa"/>
        <w:numPr>
          <w:ilvl w:val="0"/>
          <w:numId w:val="1"/>
        </w:numPr>
        <w:spacing w:after="160" w:line="276" w:lineRule="auto"/>
        <w:jc w:val="both"/>
        <w:rPr>
          <w:rFonts w:asciiTheme="minorHAnsi" w:hAnsiTheme="minorHAnsi" w:cstheme="minorHAnsi"/>
        </w:rPr>
      </w:pPr>
      <w:r>
        <w:rPr>
          <w:rFonts w:asciiTheme="minorHAnsi" w:hAnsiTheme="minorHAnsi" w:cstheme="minorHAnsi"/>
        </w:rPr>
        <w:t>Dijagram sekvenci</w:t>
      </w:r>
    </w:p>
    <w:p w:rsidR="0071680E" w:rsidRPr="00D05196" w:rsidRDefault="0071680E" w:rsidP="00D05196">
      <w:pPr>
        <w:pStyle w:val="Odlomakpopisa"/>
        <w:numPr>
          <w:ilvl w:val="0"/>
          <w:numId w:val="1"/>
        </w:numPr>
        <w:spacing w:after="160" w:line="276" w:lineRule="auto"/>
        <w:jc w:val="both"/>
        <w:rPr>
          <w:rFonts w:asciiTheme="minorHAnsi" w:hAnsiTheme="minorHAnsi" w:cstheme="minorHAnsi"/>
        </w:rPr>
      </w:pPr>
      <w:r>
        <w:rPr>
          <w:rFonts w:asciiTheme="minorHAnsi" w:hAnsiTheme="minorHAnsi" w:cstheme="minorHAnsi"/>
        </w:rPr>
        <w:t>Dijagram klasa</w:t>
      </w:r>
    </w:p>
    <w:p w:rsidR="00D05196" w:rsidRPr="0036232F" w:rsidRDefault="00D05196" w:rsidP="00515F8B">
      <w:pPr>
        <w:spacing w:line="360" w:lineRule="auto"/>
        <w:rPr>
          <w:rFonts w:asciiTheme="minorHAnsi" w:hAnsiTheme="minorHAnsi" w:cstheme="minorHAnsi"/>
        </w:rPr>
      </w:pPr>
    </w:p>
    <w:p w:rsidR="00515F8B" w:rsidRPr="0036232F" w:rsidRDefault="00515F8B" w:rsidP="00515F8B">
      <w:pPr>
        <w:spacing w:line="360" w:lineRule="auto"/>
        <w:rPr>
          <w:rFonts w:asciiTheme="minorHAnsi" w:hAnsiTheme="minorHAnsi" w:cstheme="minorHAnsi"/>
        </w:rPr>
      </w:pPr>
      <w:r w:rsidRPr="0036232F">
        <w:rPr>
          <w:rFonts w:asciiTheme="minorHAnsi" w:hAnsiTheme="minorHAnsi" w:cstheme="minorHAnsi"/>
        </w:rPr>
        <w:tab/>
      </w:r>
    </w:p>
    <w:p w:rsidR="008A6A5A" w:rsidRDefault="008A6A5A" w:rsidP="008A6A5A">
      <w:pPr>
        <w:spacing w:after="160" w:line="259" w:lineRule="auto"/>
        <w:rPr>
          <w:sz w:val="28"/>
          <w:szCs w:val="28"/>
        </w:rPr>
      </w:pPr>
      <w:bookmarkStart w:id="0" w:name="_GoBack"/>
      <w:bookmarkEnd w:id="0"/>
    </w:p>
    <w:p w:rsidR="008A6A5A" w:rsidRDefault="008A6A5A" w:rsidP="008A6A5A">
      <w:pPr>
        <w:spacing w:after="160" w:line="259" w:lineRule="auto"/>
        <w:rPr>
          <w:sz w:val="28"/>
          <w:szCs w:val="28"/>
        </w:rPr>
      </w:pPr>
    </w:p>
    <w:p w:rsidR="008A6A5A" w:rsidRDefault="008A6A5A" w:rsidP="008A6A5A">
      <w:pPr>
        <w:spacing w:after="160" w:line="259" w:lineRule="auto"/>
        <w:rPr>
          <w:sz w:val="28"/>
          <w:szCs w:val="28"/>
        </w:rPr>
      </w:pPr>
    </w:p>
    <w:p w:rsidR="008A6A5A" w:rsidRDefault="008A6A5A" w:rsidP="008A6A5A">
      <w:pPr>
        <w:spacing w:after="160" w:line="259" w:lineRule="auto"/>
        <w:rPr>
          <w:sz w:val="28"/>
          <w:szCs w:val="28"/>
        </w:rPr>
      </w:pPr>
    </w:p>
    <w:p w:rsidR="008A6A5A" w:rsidRDefault="008A6A5A" w:rsidP="008A6A5A">
      <w:pPr>
        <w:spacing w:after="160" w:line="259" w:lineRule="auto"/>
        <w:rPr>
          <w:sz w:val="28"/>
          <w:szCs w:val="28"/>
        </w:rPr>
      </w:pPr>
    </w:p>
    <w:p w:rsidR="005712D4" w:rsidRPr="00515F8B" w:rsidRDefault="00D44E23" w:rsidP="00D05196">
      <w:pPr>
        <w:pStyle w:val="Odlomakpopisa"/>
        <w:spacing w:after="160" w:line="259" w:lineRule="auto"/>
        <w:rPr>
          <w:rFonts w:asciiTheme="minorHAnsi" w:hAnsiTheme="minorHAnsi" w:cstheme="minorHAnsi"/>
          <w:b/>
          <w:sz w:val="28"/>
          <w:szCs w:val="28"/>
        </w:rPr>
      </w:pPr>
      <w:r w:rsidRPr="00515F8B">
        <w:rPr>
          <w:sz w:val="28"/>
          <w:szCs w:val="28"/>
        </w:rPr>
        <w:br w:type="page"/>
      </w:r>
      <w:r w:rsidR="008A6A5A" w:rsidRPr="00515F8B">
        <w:rPr>
          <w:rFonts w:asciiTheme="minorHAnsi" w:hAnsiTheme="minorHAnsi" w:cstheme="minorHAnsi"/>
          <w:b/>
          <w:sz w:val="28"/>
          <w:szCs w:val="28"/>
        </w:rPr>
        <w:lastRenderedPageBreak/>
        <w:t>Opis sustava</w:t>
      </w:r>
    </w:p>
    <w:p w:rsidR="00515F8B" w:rsidRDefault="00515F8B" w:rsidP="00515F8B">
      <w:pPr>
        <w:spacing w:after="160" w:line="259" w:lineRule="auto"/>
        <w:rPr>
          <w:rFonts w:asciiTheme="minorHAnsi" w:hAnsiTheme="minorHAnsi" w:cstheme="minorHAnsi"/>
          <w:sz w:val="28"/>
          <w:szCs w:val="28"/>
        </w:rPr>
      </w:pPr>
    </w:p>
    <w:p w:rsidR="005712D4" w:rsidRPr="00515F8B" w:rsidRDefault="005712D4" w:rsidP="005712D4">
      <w:pPr>
        <w:spacing w:line="360" w:lineRule="auto"/>
        <w:ind w:firstLine="708"/>
        <w:jc w:val="both"/>
        <w:rPr>
          <w:rFonts w:asciiTheme="minorHAnsi" w:hAnsiTheme="minorHAnsi" w:cstheme="minorHAnsi"/>
        </w:rPr>
      </w:pPr>
      <w:r w:rsidRPr="00515F8B">
        <w:rPr>
          <w:rFonts w:asciiTheme="minorHAnsi" w:hAnsiTheme="minorHAnsi" w:cstheme="minorHAnsi"/>
        </w:rPr>
        <w:t>Izradom ove aplikacije biti će omogućen pregled/prikaz svih događaja na području Gorskog kotara. Ideja je da se njome koriste stanovnici Republike Hrvatske kao i turisti pa bi bio omogućen prikaz na hrvatskom i engleskom jeziku.</w:t>
      </w:r>
    </w:p>
    <w:p w:rsidR="005712D4" w:rsidRPr="00515F8B" w:rsidRDefault="005712D4" w:rsidP="005712D4">
      <w:pPr>
        <w:spacing w:line="360" w:lineRule="auto"/>
        <w:ind w:firstLine="708"/>
        <w:jc w:val="both"/>
        <w:rPr>
          <w:rFonts w:asciiTheme="minorHAnsi" w:hAnsiTheme="minorHAnsi" w:cstheme="minorHAnsi"/>
        </w:rPr>
      </w:pPr>
      <w:r w:rsidRPr="00515F8B">
        <w:rPr>
          <w:rFonts w:asciiTheme="minorHAnsi" w:hAnsiTheme="minorHAnsi" w:cstheme="minorHAnsi"/>
          <w:color w:val="000000"/>
        </w:rPr>
        <w:t>U</w:t>
      </w:r>
      <w:r w:rsidRPr="00515F8B">
        <w:rPr>
          <w:rFonts w:asciiTheme="minorHAnsi" w:hAnsiTheme="minorHAnsi" w:cstheme="minorHAnsi"/>
          <w:color w:val="000000"/>
          <w:shd w:val="clear" w:color="auto" w:fill="FFFFFF"/>
        </w:rPr>
        <w:t>nose se događaji po datumu, vrsti, lokaciji, ciljanoj publici sa opisom događaja.</w:t>
      </w:r>
      <w:r w:rsidRPr="00515F8B">
        <w:rPr>
          <w:rFonts w:asciiTheme="minorHAnsi" w:hAnsiTheme="minorHAnsi" w:cstheme="minorHAnsi"/>
          <w:color w:val="000000"/>
        </w:rPr>
        <w:br/>
      </w:r>
      <w:r w:rsidRPr="00515F8B">
        <w:rPr>
          <w:rFonts w:asciiTheme="minorHAnsi" w:hAnsiTheme="minorHAnsi" w:cstheme="minorHAnsi"/>
          <w:color w:val="000000"/>
          <w:shd w:val="clear" w:color="auto" w:fill="FFFFFF"/>
        </w:rPr>
        <w:t>Mogućnost pregleda svih događaja, a moći će se i filtrirati događaji po navedenim parametrima (datum, vrsta, lokacija, ciljana publika).</w:t>
      </w:r>
    </w:p>
    <w:p w:rsidR="005712D4" w:rsidRPr="00515F8B" w:rsidRDefault="005712D4" w:rsidP="005712D4">
      <w:pPr>
        <w:spacing w:line="360" w:lineRule="auto"/>
        <w:ind w:firstLine="708"/>
        <w:jc w:val="both"/>
        <w:rPr>
          <w:rFonts w:asciiTheme="minorHAnsi" w:hAnsiTheme="minorHAnsi" w:cstheme="minorHAnsi"/>
        </w:rPr>
      </w:pPr>
      <w:r w:rsidRPr="00515F8B">
        <w:rPr>
          <w:rFonts w:asciiTheme="minorHAnsi" w:hAnsiTheme="minorHAnsi" w:cstheme="minorHAnsi"/>
        </w:rPr>
        <w:t xml:space="preserve">Korisnici bi se po želji mogli registrirati/prijaviti (osobni podaci uključujući godine, spol, interese…) u aplikaciju te bi imali mogućnost spremanja događaja za koji su zainteresirani na listu favorita te eventualno dodati podsjetnik za određeni događaj u budućnosti.  Neregistrirani korisnici mogu pregledavati buduće te eventualno prošle događaje. </w:t>
      </w:r>
    </w:p>
    <w:p w:rsidR="005712D4" w:rsidRPr="00515F8B" w:rsidRDefault="005712D4" w:rsidP="005712D4">
      <w:pPr>
        <w:spacing w:line="360" w:lineRule="auto"/>
        <w:ind w:firstLine="708"/>
        <w:jc w:val="both"/>
        <w:rPr>
          <w:rFonts w:asciiTheme="minorHAnsi" w:hAnsiTheme="minorHAnsi" w:cstheme="minorHAnsi"/>
        </w:rPr>
      </w:pPr>
      <w:r w:rsidRPr="00515F8B">
        <w:rPr>
          <w:rFonts w:asciiTheme="minorHAnsi" w:hAnsiTheme="minorHAnsi" w:cstheme="minorHAnsi"/>
        </w:rPr>
        <w:t>Ideja za izradom aplikacije ovoga tipa proizlazi iz činjenice da (za sada) ne postoji nešto slično čime su objedinjeni svi događaji na području GK već lok</w:t>
      </w:r>
      <w:r w:rsidR="00FC2A41">
        <w:rPr>
          <w:rFonts w:asciiTheme="minorHAnsi" w:hAnsiTheme="minorHAnsi" w:cstheme="minorHAnsi"/>
        </w:rPr>
        <w:t>al</w:t>
      </w:r>
      <w:r w:rsidRPr="00515F8B">
        <w:rPr>
          <w:rFonts w:asciiTheme="minorHAnsi" w:hAnsiTheme="minorHAnsi" w:cstheme="minorHAnsi"/>
        </w:rPr>
        <w:t xml:space="preserve">no općine (na službenim stranicama općina ili turističkih zajednica) objavljuju svoje događaje. </w:t>
      </w: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5712D4" w:rsidRDefault="005712D4" w:rsidP="008A6A5A">
      <w:pPr>
        <w:spacing w:after="160" w:line="259" w:lineRule="auto"/>
        <w:rPr>
          <w:rFonts w:asciiTheme="minorHAnsi" w:hAnsiTheme="minorHAnsi" w:cstheme="minorHAnsi"/>
          <w:sz w:val="28"/>
          <w:szCs w:val="28"/>
        </w:rPr>
      </w:pPr>
    </w:p>
    <w:p w:rsidR="00036829" w:rsidRDefault="00036829" w:rsidP="00D05196">
      <w:pPr>
        <w:pStyle w:val="Odlomakpopisa"/>
        <w:spacing w:after="160" w:line="259" w:lineRule="auto"/>
        <w:rPr>
          <w:rFonts w:asciiTheme="minorHAnsi" w:hAnsiTheme="minorHAnsi" w:cstheme="minorHAnsi"/>
          <w:b/>
          <w:sz w:val="28"/>
          <w:szCs w:val="28"/>
        </w:rPr>
      </w:pPr>
      <w:r>
        <w:rPr>
          <w:rFonts w:asciiTheme="minorHAnsi" w:hAnsiTheme="minorHAnsi" w:cstheme="minorHAnsi"/>
          <w:b/>
          <w:sz w:val="28"/>
          <w:szCs w:val="28"/>
        </w:rPr>
        <w:lastRenderedPageBreak/>
        <w:t>Specifikacija zahtjeva</w:t>
      </w:r>
    </w:p>
    <w:p w:rsidR="005B4368" w:rsidRDefault="005B4368" w:rsidP="00D05196">
      <w:pPr>
        <w:pStyle w:val="Odlomakpopisa"/>
        <w:spacing w:after="160" w:line="259" w:lineRule="auto"/>
        <w:rPr>
          <w:rFonts w:asciiTheme="minorHAnsi" w:hAnsiTheme="minorHAnsi" w:cstheme="minorHAnsi"/>
          <w:b/>
          <w:sz w:val="28"/>
          <w:szCs w:val="28"/>
        </w:rPr>
      </w:pPr>
    </w:p>
    <w:p w:rsidR="005B4368" w:rsidRDefault="005B4368" w:rsidP="005B4368">
      <w:pPr>
        <w:spacing w:after="160" w:line="259" w:lineRule="auto"/>
        <w:rPr>
          <w:rFonts w:asciiTheme="minorHAnsi" w:hAnsiTheme="minorHAnsi" w:cstheme="minorHAnsi"/>
        </w:rPr>
      </w:pPr>
      <w:r w:rsidRPr="005B4368">
        <w:rPr>
          <w:rFonts w:asciiTheme="minorHAnsi" w:hAnsiTheme="minorHAnsi" w:cstheme="minorHAnsi"/>
        </w:rPr>
        <w:t>U aplikaciju se može prijaviti administrator te korisnik ako za to postoji potreba/želja.</w:t>
      </w:r>
      <w:r>
        <w:rPr>
          <w:rFonts w:asciiTheme="minorHAnsi" w:hAnsiTheme="minorHAnsi" w:cstheme="minorHAnsi"/>
        </w:rPr>
        <w:t xml:space="preserve"> Administrator nakon prijave može upravljati događajima – može kreirati nove događaje, ažurirati postojeće te brisati prošle. </w:t>
      </w:r>
    </w:p>
    <w:p w:rsidR="002B1529" w:rsidRDefault="002B1529" w:rsidP="005B4368">
      <w:pPr>
        <w:spacing w:after="160" w:line="259" w:lineRule="auto"/>
        <w:rPr>
          <w:rFonts w:asciiTheme="minorHAnsi" w:hAnsiTheme="minorHAnsi" w:cstheme="minorHAnsi"/>
        </w:rPr>
      </w:pPr>
      <w:r>
        <w:rPr>
          <w:rFonts w:asciiTheme="minorHAnsi" w:hAnsiTheme="minorHAnsi" w:cstheme="minorHAnsi"/>
        </w:rPr>
        <w:t>Korisnik može pregledavati događaje i njihove značajke – tip, vrijeme i mjesto izvođenja itd.</w:t>
      </w:r>
    </w:p>
    <w:p w:rsidR="002B1529" w:rsidRDefault="002B1529" w:rsidP="005B4368">
      <w:pPr>
        <w:spacing w:after="160" w:line="259" w:lineRule="auto"/>
        <w:rPr>
          <w:rFonts w:asciiTheme="minorHAnsi" w:hAnsiTheme="minorHAnsi" w:cstheme="minorHAnsi"/>
        </w:rPr>
      </w:pPr>
      <w:r>
        <w:rPr>
          <w:rFonts w:asciiTheme="minorHAnsi" w:hAnsiTheme="minorHAnsi" w:cstheme="minorHAnsi"/>
        </w:rPr>
        <w:t xml:space="preserve">Po potrebi korisnik se može prijaviti u aplikaciju čime mu se otvaraju dodatne mogućnosti – nakon pregleda događaja koje želi može dodati u listu favorita, a sustav mu onda za te događaje određeno vrijeme prije njihova termina šalje obavijest o nadolazećem događaju. Prošli događaji iz liste favorita se automatski brišu. </w:t>
      </w:r>
    </w:p>
    <w:p w:rsidR="002B1529" w:rsidRDefault="002B1529" w:rsidP="005B4368">
      <w:pPr>
        <w:spacing w:after="160" w:line="259" w:lineRule="auto"/>
        <w:rPr>
          <w:rFonts w:asciiTheme="minorHAnsi" w:hAnsiTheme="minorHAnsi" w:cstheme="minorHAnsi"/>
        </w:rPr>
      </w:pPr>
    </w:p>
    <w:p w:rsidR="002B1529" w:rsidRPr="005B4368" w:rsidRDefault="002B1529" w:rsidP="005B4368">
      <w:pPr>
        <w:spacing w:after="160" w:line="259" w:lineRule="auto"/>
        <w:rPr>
          <w:rFonts w:asciiTheme="minorHAnsi" w:hAnsiTheme="minorHAnsi" w:cstheme="minorHAnsi"/>
        </w:rPr>
      </w:pPr>
    </w:p>
    <w:p w:rsidR="00036829" w:rsidRPr="00D109AA" w:rsidRDefault="00D109AA" w:rsidP="00D109AA">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color w:val="595959" w:themeColor="text1" w:themeTint="A6"/>
        </w:rPr>
        <w:t>Tablica 1: Specifikacija zahtjeva</w:t>
      </w:r>
    </w:p>
    <w:tbl>
      <w:tblPr>
        <w:tblW w:w="90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50"/>
        <w:gridCol w:w="3390"/>
        <w:gridCol w:w="2641"/>
      </w:tblGrid>
      <w:tr w:rsidR="00036829" w:rsidRPr="002823B5" w:rsidTr="00CA1340">
        <w:tc>
          <w:tcPr>
            <w:tcW w:w="735" w:type="dxa"/>
            <w:shd w:val="clear" w:color="auto" w:fill="BFBFBF" w:themeFill="background1" w:themeFillShade="BF"/>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jc w:val="center"/>
              <w:rPr>
                <w:lang w:val="hr" w:eastAsia="hr-HR"/>
              </w:rPr>
            </w:pPr>
          </w:p>
        </w:tc>
        <w:tc>
          <w:tcPr>
            <w:tcW w:w="2250" w:type="dxa"/>
            <w:shd w:val="clear" w:color="auto" w:fill="BFBFBF" w:themeFill="background1" w:themeFillShade="BF"/>
            <w:tcMar>
              <w:top w:w="100" w:type="dxa"/>
              <w:left w:w="100" w:type="dxa"/>
              <w:bottom w:w="100" w:type="dxa"/>
              <w:right w:w="100" w:type="dxa"/>
            </w:tcMar>
          </w:tcPr>
          <w:p w:rsidR="00036829" w:rsidRPr="00A454FF" w:rsidRDefault="00036829" w:rsidP="00CA1340">
            <w:pPr>
              <w:widowControl w:val="0"/>
              <w:pBdr>
                <w:top w:val="nil"/>
                <w:left w:val="nil"/>
                <w:bottom w:val="nil"/>
                <w:right w:val="nil"/>
                <w:between w:val="nil"/>
              </w:pBdr>
              <w:rPr>
                <w:b/>
                <w:sz w:val="28"/>
                <w:szCs w:val="28"/>
                <w:lang w:val="hr" w:eastAsia="hr-HR"/>
              </w:rPr>
            </w:pPr>
            <w:r w:rsidRPr="00A454FF">
              <w:rPr>
                <w:b/>
                <w:sz w:val="28"/>
                <w:szCs w:val="28"/>
                <w:lang w:val="hr" w:eastAsia="hr-HR"/>
              </w:rPr>
              <w:t>Uloga</w:t>
            </w:r>
          </w:p>
        </w:tc>
        <w:tc>
          <w:tcPr>
            <w:tcW w:w="3390" w:type="dxa"/>
            <w:shd w:val="clear" w:color="auto" w:fill="BFBFBF" w:themeFill="background1" w:themeFillShade="BF"/>
            <w:tcMar>
              <w:top w:w="100" w:type="dxa"/>
              <w:left w:w="100" w:type="dxa"/>
              <w:bottom w:w="100" w:type="dxa"/>
              <w:right w:w="100" w:type="dxa"/>
            </w:tcMar>
          </w:tcPr>
          <w:p w:rsidR="00036829" w:rsidRPr="00A454FF" w:rsidRDefault="00036829" w:rsidP="00CA1340">
            <w:pPr>
              <w:widowControl w:val="0"/>
              <w:pBdr>
                <w:top w:val="nil"/>
                <w:left w:val="nil"/>
                <w:bottom w:val="nil"/>
                <w:right w:val="nil"/>
                <w:between w:val="nil"/>
              </w:pBdr>
              <w:rPr>
                <w:b/>
                <w:sz w:val="28"/>
                <w:szCs w:val="28"/>
                <w:lang w:val="hr" w:eastAsia="hr-HR"/>
              </w:rPr>
            </w:pPr>
            <w:r w:rsidRPr="00A454FF">
              <w:rPr>
                <w:b/>
                <w:sz w:val="28"/>
                <w:szCs w:val="28"/>
                <w:lang w:val="hr" w:eastAsia="hr-HR"/>
              </w:rPr>
              <w:t>Radnja</w:t>
            </w:r>
          </w:p>
        </w:tc>
        <w:tc>
          <w:tcPr>
            <w:tcW w:w="2641" w:type="dxa"/>
            <w:shd w:val="clear" w:color="auto" w:fill="BFBFBF" w:themeFill="background1" w:themeFillShade="BF"/>
            <w:tcMar>
              <w:top w:w="100" w:type="dxa"/>
              <w:left w:w="100" w:type="dxa"/>
              <w:bottom w:w="100" w:type="dxa"/>
              <w:right w:w="100" w:type="dxa"/>
            </w:tcMar>
          </w:tcPr>
          <w:p w:rsidR="00036829" w:rsidRPr="00A454FF" w:rsidRDefault="00036829" w:rsidP="00CA1340">
            <w:pPr>
              <w:widowControl w:val="0"/>
              <w:pBdr>
                <w:top w:val="nil"/>
                <w:left w:val="nil"/>
                <w:bottom w:val="nil"/>
                <w:right w:val="nil"/>
                <w:between w:val="nil"/>
              </w:pBdr>
              <w:rPr>
                <w:b/>
                <w:sz w:val="28"/>
                <w:szCs w:val="28"/>
                <w:lang w:val="hr" w:eastAsia="hr-HR"/>
              </w:rPr>
            </w:pPr>
            <w:r w:rsidRPr="00A454FF">
              <w:rPr>
                <w:b/>
                <w:sz w:val="28"/>
                <w:szCs w:val="28"/>
                <w:lang w:val="hr" w:eastAsia="hr-HR"/>
              </w:rPr>
              <w:t>Rezultat</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jc w:val="center"/>
              <w:rPr>
                <w:lang w:val="hr" w:eastAsia="hr-HR"/>
              </w:rPr>
            </w:pPr>
            <w:r w:rsidRPr="002823B5">
              <w:rPr>
                <w:lang w:val="hr" w:eastAsia="hr-HR"/>
              </w:rPr>
              <w:t>1.</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rPr>
                <w:lang w:val="hr" w:eastAsia="hr-HR"/>
              </w:rPr>
            </w:pPr>
            <w:r w:rsidRPr="002823B5">
              <w:rPr>
                <w:lang w:val="hr" w:eastAsia="hr-HR"/>
              </w:rPr>
              <w:t>Prijava</w:t>
            </w:r>
            <w:r>
              <w:rPr>
                <w:lang w:val="hr" w:eastAsia="hr-HR"/>
              </w:rPr>
              <w:t xml:space="preserve"> - administrator</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rPr>
                <w:lang w:val="hr" w:eastAsia="hr-HR"/>
              </w:rPr>
            </w:pPr>
            <w:r>
              <w:rPr>
                <w:lang w:val="hr" w:eastAsia="hr-HR"/>
              </w:rPr>
              <w:t>Za ažurno vođenje evidencija događaja zaslužan je administrator sustava koji se prijavljuje u sustav.</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rPr>
                <w:lang w:val="hr" w:eastAsia="hr-HR"/>
              </w:rPr>
            </w:pPr>
            <w:r>
              <w:rPr>
                <w:lang w:val="hr" w:eastAsia="hr-HR"/>
              </w:rPr>
              <w:t>Unosom korisničkog imena i lozinke ostvaruje se pravo pristupa i rada sa podacima.</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jc w:val="center"/>
              <w:rPr>
                <w:lang w:val="hr" w:eastAsia="hr-HR"/>
              </w:rPr>
            </w:pPr>
            <w:r w:rsidRPr="002823B5">
              <w:rPr>
                <w:lang w:val="hr" w:eastAsia="hr-HR"/>
              </w:rPr>
              <w:t>2.</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rPr>
                <w:lang w:val="hr" w:eastAsia="hr-HR"/>
              </w:rPr>
            </w:pPr>
            <w:r>
              <w:rPr>
                <w:lang w:val="hr" w:eastAsia="hr-HR"/>
              </w:rPr>
              <w:t>Dodavanje događaja</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rPr>
                <w:lang w:val="hr" w:eastAsia="hr-HR"/>
              </w:rPr>
            </w:pPr>
            <w:r>
              <w:rPr>
                <w:lang w:val="hr" w:eastAsia="hr-HR"/>
              </w:rPr>
              <w:t>Nakon prijave administrator po potrebi dodaje nove/nadolazeće događaje sa pripadajućim podacima.</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pBdr>
                <w:top w:val="nil"/>
                <w:left w:val="nil"/>
                <w:bottom w:val="nil"/>
                <w:right w:val="nil"/>
                <w:between w:val="nil"/>
              </w:pBdr>
              <w:rPr>
                <w:lang w:val="hr" w:eastAsia="hr-HR"/>
              </w:rPr>
            </w:pPr>
            <w:r>
              <w:rPr>
                <w:lang w:val="hr" w:eastAsia="hr-HR"/>
              </w:rPr>
              <w:t>Novi događaj vidljiv je prilikom odabira svih događaja.</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center"/>
              <w:rPr>
                <w:lang w:val="hr" w:eastAsia="hr-HR"/>
              </w:rPr>
            </w:pPr>
            <w:r w:rsidRPr="002823B5">
              <w:rPr>
                <w:lang w:val="hr" w:eastAsia="hr-HR"/>
              </w:rPr>
              <w:t>3.</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Ažuriranje događaja</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Nakon prijave administrator po potrebi ažurira postojeće događaje sa pripadajućim/promijenjenim  podacima.</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Ažurirani događaji vidljivi su prilikom odabira svih događaja.</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center"/>
              <w:rPr>
                <w:lang w:val="hr" w:eastAsia="hr-HR"/>
              </w:rPr>
            </w:pPr>
            <w:r w:rsidRPr="002823B5">
              <w:rPr>
                <w:lang w:val="hr" w:eastAsia="hr-HR"/>
              </w:rPr>
              <w:t>4.</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Brisanje događaja</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 xml:space="preserve">Nakon prijave administrator briše događaje koji su prošli ili su iz nekog razloga otkazani. </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Obrisani događaji više nisu vidljivi prilikom odabira svih događaja.</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center"/>
              <w:rPr>
                <w:lang w:val="hr" w:eastAsia="hr-HR"/>
              </w:rPr>
            </w:pPr>
            <w:r w:rsidRPr="002823B5">
              <w:rPr>
                <w:lang w:val="hr" w:eastAsia="hr-HR"/>
              </w:rPr>
              <w:t>5.</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Korisnik</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Svaki korisnik može pregledavati informacije o nadolazećim događajima.</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Korisnik vidi trenutno aktualne događaje sa pripadajućim informacijama.</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center"/>
              <w:rPr>
                <w:lang w:val="hr" w:eastAsia="hr-HR"/>
              </w:rPr>
            </w:pPr>
            <w:r w:rsidRPr="002823B5">
              <w:rPr>
                <w:lang w:val="hr" w:eastAsia="hr-HR"/>
              </w:rPr>
              <w:t>6.</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Prijava - korisnik</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lang w:val="hr" w:eastAsia="hr-HR"/>
              </w:rPr>
            </w:pPr>
            <w:r>
              <w:rPr>
                <w:lang w:val="hr" w:eastAsia="hr-HR"/>
              </w:rPr>
              <w:t xml:space="preserve">Korisnik se unosom korisničkog imena i lozinke može prijaviti u </w:t>
            </w:r>
            <w:r>
              <w:rPr>
                <w:lang w:val="hr" w:eastAsia="hr-HR"/>
              </w:rPr>
              <w:lastRenderedPageBreak/>
              <w:t>sustav.</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rPr>
                <w:b/>
                <w:lang w:val="hr" w:eastAsia="hr-HR"/>
              </w:rPr>
            </w:pPr>
            <w:r>
              <w:rPr>
                <w:lang w:val="hr" w:eastAsia="hr-HR"/>
              </w:rPr>
              <w:lastRenderedPageBreak/>
              <w:t xml:space="preserve">Nakon prijave korisnik ima uvid u aktualne </w:t>
            </w:r>
            <w:r>
              <w:rPr>
                <w:lang w:val="hr" w:eastAsia="hr-HR"/>
              </w:rPr>
              <w:lastRenderedPageBreak/>
              <w:t>događaje sa mogućnošću spremanja događaja u favorite.</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center"/>
              <w:rPr>
                <w:lang w:val="hr" w:eastAsia="hr-HR"/>
              </w:rPr>
            </w:pPr>
            <w:r w:rsidRPr="002823B5">
              <w:rPr>
                <w:lang w:val="hr" w:eastAsia="hr-HR"/>
              </w:rPr>
              <w:lastRenderedPageBreak/>
              <w:t>7.</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both"/>
              <w:rPr>
                <w:lang w:val="hr" w:eastAsia="hr-HR"/>
              </w:rPr>
            </w:pPr>
            <w:r>
              <w:rPr>
                <w:lang w:val="hr" w:eastAsia="hr-HR"/>
              </w:rPr>
              <w:t>Favoriti</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both"/>
              <w:rPr>
                <w:lang w:val="hr" w:eastAsia="hr-HR"/>
              </w:rPr>
            </w:pPr>
            <w:r>
              <w:rPr>
                <w:lang w:val="hr" w:eastAsia="hr-HR"/>
              </w:rPr>
              <w:t>Prijavljeni korisnik ima mogućnost dodavanja određenih događaja u favorite.</w:t>
            </w: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both"/>
              <w:rPr>
                <w:b/>
                <w:lang w:val="hr" w:eastAsia="hr-HR"/>
              </w:rPr>
            </w:pPr>
            <w:r>
              <w:rPr>
                <w:lang w:val="hr" w:eastAsia="hr-HR"/>
              </w:rPr>
              <w:t xml:space="preserve">Ažuriranjem favorita korisnik si osigurava lakše praćenje događaja. </w:t>
            </w:r>
          </w:p>
        </w:tc>
      </w:tr>
      <w:tr w:rsidR="00036829" w:rsidRPr="002823B5" w:rsidTr="00CA1340">
        <w:tc>
          <w:tcPr>
            <w:tcW w:w="735"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center"/>
              <w:rPr>
                <w:lang w:val="hr" w:eastAsia="hr-HR"/>
              </w:rPr>
            </w:pPr>
            <w:r w:rsidRPr="002823B5">
              <w:rPr>
                <w:lang w:val="hr" w:eastAsia="hr-HR"/>
              </w:rPr>
              <w:t>8.</w:t>
            </w:r>
          </w:p>
        </w:tc>
        <w:tc>
          <w:tcPr>
            <w:tcW w:w="225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both"/>
              <w:rPr>
                <w:lang w:val="hr" w:eastAsia="hr-HR"/>
              </w:rPr>
            </w:pPr>
            <w:r>
              <w:rPr>
                <w:lang w:val="hr" w:eastAsia="hr-HR"/>
              </w:rPr>
              <w:t>Obavijest – nadolazeći događaj</w:t>
            </w:r>
          </w:p>
        </w:tc>
        <w:tc>
          <w:tcPr>
            <w:tcW w:w="3390"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both"/>
              <w:rPr>
                <w:lang w:val="hr" w:eastAsia="hr-HR"/>
              </w:rPr>
            </w:pPr>
            <w:r>
              <w:rPr>
                <w:lang w:val="hr" w:eastAsia="hr-HR"/>
              </w:rPr>
              <w:t>Stavljanjem određenog događaja u favorite korisnik ima bolji uvid u događaje</w:t>
            </w:r>
          </w:p>
          <w:p w:rsidR="00036829" w:rsidRPr="002823B5" w:rsidRDefault="00036829" w:rsidP="00CA1340">
            <w:pPr>
              <w:widowControl w:val="0"/>
              <w:jc w:val="both"/>
              <w:rPr>
                <w:lang w:val="hr" w:eastAsia="hr-HR"/>
              </w:rPr>
            </w:pPr>
          </w:p>
        </w:tc>
        <w:tc>
          <w:tcPr>
            <w:tcW w:w="2641" w:type="dxa"/>
            <w:shd w:val="clear" w:color="auto" w:fill="F2F2F2" w:themeFill="background1" w:themeFillShade="F2"/>
            <w:tcMar>
              <w:top w:w="100" w:type="dxa"/>
              <w:left w:w="100" w:type="dxa"/>
              <w:bottom w:w="100" w:type="dxa"/>
              <w:right w:w="100" w:type="dxa"/>
            </w:tcMar>
          </w:tcPr>
          <w:p w:rsidR="00036829" w:rsidRPr="002823B5" w:rsidRDefault="00036829" w:rsidP="00CA1340">
            <w:pPr>
              <w:widowControl w:val="0"/>
              <w:jc w:val="both"/>
              <w:rPr>
                <w:lang w:val="hr" w:eastAsia="hr-HR"/>
              </w:rPr>
            </w:pPr>
            <w:r>
              <w:rPr>
                <w:lang w:val="hr" w:eastAsia="hr-HR"/>
              </w:rPr>
              <w:t>Korisnik dobiva obavijest o nadolazećem događaju.</w:t>
            </w:r>
          </w:p>
        </w:tc>
      </w:tr>
    </w:tbl>
    <w:p w:rsidR="00036829" w:rsidRDefault="00036829" w:rsidP="00036829"/>
    <w:p w:rsidR="00D109AA" w:rsidRPr="00F174AF" w:rsidRDefault="00D109AA" w:rsidP="00D109AA">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D109AA" w:rsidRDefault="00D109AA" w:rsidP="00D109AA">
      <w:pPr>
        <w:spacing w:after="160" w:line="259" w:lineRule="auto"/>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2B1529" w:rsidRDefault="002B1529" w:rsidP="00D109AA">
      <w:pPr>
        <w:spacing w:after="160" w:line="259" w:lineRule="auto"/>
        <w:ind w:firstLine="708"/>
        <w:rPr>
          <w:rFonts w:asciiTheme="minorHAnsi" w:hAnsiTheme="minorHAnsi" w:cstheme="minorHAnsi"/>
          <w:b/>
          <w:sz w:val="28"/>
          <w:szCs w:val="28"/>
        </w:rPr>
      </w:pPr>
    </w:p>
    <w:p w:rsidR="005712D4" w:rsidRPr="00D109AA" w:rsidRDefault="005712D4" w:rsidP="00D109AA">
      <w:pPr>
        <w:spacing w:after="160" w:line="259" w:lineRule="auto"/>
        <w:ind w:firstLine="708"/>
        <w:rPr>
          <w:rFonts w:asciiTheme="minorHAnsi" w:hAnsiTheme="minorHAnsi" w:cstheme="minorHAnsi"/>
          <w:b/>
          <w:sz w:val="28"/>
          <w:szCs w:val="28"/>
        </w:rPr>
      </w:pPr>
      <w:r w:rsidRPr="00D109AA">
        <w:rPr>
          <w:rFonts w:asciiTheme="minorHAnsi" w:hAnsiTheme="minorHAnsi" w:cstheme="minorHAnsi"/>
          <w:b/>
          <w:sz w:val="28"/>
          <w:szCs w:val="28"/>
        </w:rPr>
        <w:lastRenderedPageBreak/>
        <w:t>Arhitektura sustava</w:t>
      </w:r>
    </w:p>
    <w:p w:rsidR="00515F8B" w:rsidRDefault="00515F8B" w:rsidP="00515F8B">
      <w:pPr>
        <w:spacing w:after="160" w:line="259" w:lineRule="auto"/>
        <w:rPr>
          <w:rFonts w:asciiTheme="minorHAnsi" w:hAnsiTheme="minorHAnsi" w:cstheme="minorHAnsi"/>
          <w:sz w:val="28"/>
          <w:szCs w:val="28"/>
        </w:rPr>
      </w:pPr>
    </w:p>
    <w:p w:rsidR="005712D4" w:rsidRPr="00F174AF" w:rsidRDefault="005712D4" w:rsidP="00F174AF">
      <w:pPr>
        <w:spacing w:after="160" w:line="360" w:lineRule="auto"/>
        <w:ind w:firstLine="708"/>
        <w:jc w:val="both"/>
        <w:rPr>
          <w:rFonts w:asciiTheme="minorHAnsi" w:hAnsiTheme="minorHAnsi" w:cstheme="minorHAnsi"/>
        </w:rPr>
      </w:pPr>
      <w:r w:rsidRPr="00F174AF">
        <w:rPr>
          <w:rFonts w:asciiTheme="minorHAnsi" w:hAnsiTheme="minorHAnsi" w:cstheme="minorHAnsi"/>
        </w:rPr>
        <w:t>Arhitektura aplikacije za evidenciju događaja u Gorskome kotaru sastojala bi se od korisničkih sučelja kako za računalo tako i za mobilni uređaj, web poslužitelja i baze podataka za spremanje osnovnih podataka.</w:t>
      </w:r>
    </w:p>
    <w:p w:rsidR="005712D4" w:rsidRDefault="005712D4" w:rsidP="00F174AF">
      <w:pPr>
        <w:spacing w:line="360" w:lineRule="auto"/>
        <w:ind w:firstLine="708"/>
        <w:jc w:val="both"/>
        <w:rPr>
          <w:rFonts w:asciiTheme="minorHAnsi" w:hAnsiTheme="minorHAnsi" w:cstheme="minorHAnsi"/>
        </w:rPr>
      </w:pPr>
      <w:r w:rsidRPr="00F174AF">
        <w:rPr>
          <w:rFonts w:asciiTheme="minorHAnsi" w:hAnsiTheme="minorHAnsi" w:cstheme="minorHAnsi"/>
        </w:rPr>
        <w:t>Aplikaciji bi se pristupalo koristeći  web preglednik (mogućnost preko računala ili mobilnog uređaja) gdje korisnik</w:t>
      </w:r>
      <w:r w:rsidR="00F174AF" w:rsidRPr="00F174AF">
        <w:rPr>
          <w:rFonts w:asciiTheme="minorHAnsi" w:hAnsiTheme="minorHAnsi" w:cstheme="minorHAnsi"/>
        </w:rPr>
        <w:t xml:space="preserve"> šalje zahtjev web poslužitelju. Rezultat je prikaz traženog sadržaja (React framework) sa podacima koji bi se preuzimali iz baze podataka na poslužitelju (SQLite).</w:t>
      </w:r>
    </w:p>
    <w:p w:rsidR="00F174AF" w:rsidRDefault="00F174AF" w:rsidP="00F174AF">
      <w:pPr>
        <w:spacing w:line="360" w:lineRule="auto"/>
        <w:ind w:firstLine="708"/>
        <w:jc w:val="both"/>
        <w:rPr>
          <w:rFonts w:asciiTheme="minorHAnsi" w:hAnsiTheme="minorHAnsi" w:cstheme="minorHAnsi"/>
        </w:rPr>
      </w:pPr>
    </w:p>
    <w:p w:rsidR="00F174AF" w:rsidRPr="00F174AF" w:rsidRDefault="00F174AF" w:rsidP="00F174AF">
      <w:pPr>
        <w:spacing w:line="360" w:lineRule="auto"/>
        <w:ind w:firstLine="708"/>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Slika 1: Arhitektura sustava</w:t>
      </w:r>
    </w:p>
    <w:p w:rsidR="00F174AF" w:rsidRDefault="00C17403" w:rsidP="00F174AF">
      <w:pPr>
        <w:spacing w:line="360" w:lineRule="auto"/>
        <w:jc w:val="center"/>
        <w:rPr>
          <w:rFonts w:asciiTheme="minorHAnsi" w:hAnsiTheme="minorHAnsi" w:cstheme="minorHAnsi"/>
        </w:rPr>
      </w:pPr>
      <w:r>
        <w:rPr>
          <w:rFonts w:asciiTheme="minorHAnsi" w:hAnsiTheme="minorHAnsi" w:cstheme="minorHAnsi"/>
          <w:noProof/>
          <w:lang w:eastAsia="hr-HR"/>
        </w:rPr>
        <w:drawing>
          <wp:inline distT="0" distB="0" distL="0" distR="0">
            <wp:extent cx="5760085" cy="272859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 sustava.jpg"/>
                    <pic:cNvPicPr/>
                  </pic:nvPicPr>
                  <pic:blipFill>
                    <a:blip r:embed="rId7">
                      <a:extLst>
                        <a:ext uri="{28A0092B-C50C-407E-A947-70E740481C1C}">
                          <a14:useLocalDpi xmlns:a14="http://schemas.microsoft.com/office/drawing/2010/main" val="0"/>
                        </a:ext>
                      </a:extLst>
                    </a:blip>
                    <a:stretch>
                      <a:fillRect/>
                    </a:stretch>
                  </pic:blipFill>
                  <pic:spPr>
                    <a:xfrm>
                      <a:off x="0" y="0"/>
                      <a:ext cx="5760085" cy="2728595"/>
                    </a:xfrm>
                    <a:prstGeom prst="rect">
                      <a:avLst/>
                    </a:prstGeom>
                  </pic:spPr>
                </pic:pic>
              </a:graphicData>
            </a:graphic>
          </wp:inline>
        </w:drawing>
      </w:r>
    </w:p>
    <w:p w:rsidR="00F174AF" w:rsidRPr="00F174AF" w:rsidRDefault="00F174AF" w:rsidP="00F174AF">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F174AF" w:rsidRPr="00F174AF" w:rsidRDefault="00F174AF" w:rsidP="00F174AF">
      <w:pPr>
        <w:spacing w:line="360" w:lineRule="auto"/>
        <w:jc w:val="center"/>
        <w:rPr>
          <w:rFonts w:asciiTheme="minorHAnsi" w:hAnsiTheme="minorHAnsi" w:cstheme="minorHAnsi"/>
        </w:rPr>
      </w:pPr>
    </w:p>
    <w:p w:rsidR="005712D4" w:rsidRDefault="005712D4" w:rsidP="005712D4">
      <w:pPr>
        <w:spacing w:after="160" w:line="276" w:lineRule="auto"/>
        <w:jc w:val="both"/>
        <w:rPr>
          <w:rFonts w:asciiTheme="minorHAnsi" w:hAnsiTheme="minorHAnsi" w:cstheme="minorHAnsi"/>
        </w:rPr>
      </w:pPr>
    </w:p>
    <w:p w:rsidR="00515F8B" w:rsidRDefault="00515F8B" w:rsidP="005712D4">
      <w:pPr>
        <w:spacing w:after="160" w:line="276" w:lineRule="auto"/>
        <w:jc w:val="both"/>
        <w:rPr>
          <w:rFonts w:asciiTheme="minorHAnsi" w:hAnsiTheme="minorHAnsi" w:cstheme="minorHAnsi"/>
        </w:rPr>
      </w:pPr>
    </w:p>
    <w:p w:rsidR="00515F8B" w:rsidRDefault="00515F8B" w:rsidP="005712D4">
      <w:pPr>
        <w:spacing w:after="160" w:line="276" w:lineRule="auto"/>
        <w:jc w:val="both"/>
        <w:rPr>
          <w:rFonts w:asciiTheme="minorHAnsi" w:hAnsiTheme="minorHAnsi" w:cstheme="minorHAnsi"/>
        </w:rPr>
      </w:pPr>
    </w:p>
    <w:p w:rsidR="00515F8B" w:rsidRDefault="00515F8B" w:rsidP="005712D4">
      <w:pPr>
        <w:spacing w:after="160" w:line="276" w:lineRule="auto"/>
        <w:jc w:val="both"/>
        <w:rPr>
          <w:rFonts w:asciiTheme="minorHAnsi" w:hAnsiTheme="minorHAnsi" w:cstheme="minorHAnsi"/>
        </w:rPr>
      </w:pPr>
    </w:p>
    <w:p w:rsidR="00515F8B" w:rsidRDefault="00515F8B" w:rsidP="005712D4">
      <w:pPr>
        <w:spacing w:after="160" w:line="276" w:lineRule="auto"/>
        <w:jc w:val="both"/>
        <w:rPr>
          <w:rFonts w:asciiTheme="minorHAnsi" w:hAnsiTheme="minorHAnsi" w:cstheme="minorHAnsi"/>
        </w:rPr>
      </w:pPr>
    </w:p>
    <w:p w:rsidR="00515F8B" w:rsidRDefault="00515F8B" w:rsidP="005712D4">
      <w:pPr>
        <w:spacing w:after="160" w:line="276" w:lineRule="auto"/>
        <w:jc w:val="both"/>
        <w:rPr>
          <w:rFonts w:asciiTheme="minorHAnsi" w:hAnsiTheme="minorHAnsi" w:cstheme="minorHAnsi"/>
        </w:rPr>
      </w:pPr>
    </w:p>
    <w:p w:rsidR="00515F8B" w:rsidRDefault="00515F8B" w:rsidP="005712D4">
      <w:pPr>
        <w:spacing w:after="160" w:line="276" w:lineRule="auto"/>
        <w:jc w:val="both"/>
        <w:rPr>
          <w:rFonts w:asciiTheme="minorHAnsi" w:hAnsiTheme="minorHAnsi" w:cstheme="minorHAnsi"/>
        </w:rPr>
      </w:pPr>
    </w:p>
    <w:p w:rsidR="00515F8B" w:rsidRDefault="00515F8B" w:rsidP="00D05196">
      <w:pPr>
        <w:pStyle w:val="Odlomakpopisa"/>
        <w:spacing w:after="160" w:line="276" w:lineRule="auto"/>
        <w:jc w:val="both"/>
        <w:rPr>
          <w:rFonts w:asciiTheme="minorHAnsi" w:hAnsiTheme="minorHAnsi" w:cstheme="minorHAnsi"/>
          <w:b/>
          <w:sz w:val="28"/>
          <w:szCs w:val="28"/>
        </w:rPr>
      </w:pPr>
      <w:r w:rsidRPr="00515F8B">
        <w:rPr>
          <w:rFonts w:asciiTheme="minorHAnsi" w:hAnsiTheme="minorHAnsi" w:cstheme="minorHAnsi"/>
          <w:b/>
          <w:sz w:val="28"/>
          <w:szCs w:val="28"/>
        </w:rPr>
        <w:t>Opis korištenih tehnologija</w:t>
      </w:r>
    </w:p>
    <w:p w:rsidR="00515F8B" w:rsidRPr="00515F8B" w:rsidRDefault="00515F8B" w:rsidP="00515F8B">
      <w:pPr>
        <w:spacing w:after="160" w:line="276" w:lineRule="auto"/>
        <w:ind w:left="360" w:firstLine="348"/>
        <w:jc w:val="both"/>
        <w:rPr>
          <w:rFonts w:asciiTheme="minorHAnsi" w:hAnsiTheme="minorHAnsi" w:cstheme="minorHAnsi"/>
        </w:rPr>
      </w:pPr>
      <w:r w:rsidRPr="00515F8B">
        <w:rPr>
          <w:rFonts w:asciiTheme="minorHAnsi" w:hAnsiTheme="minorHAnsi" w:cstheme="minorHAnsi"/>
        </w:rPr>
        <w:t xml:space="preserve">Tehnologije </w:t>
      </w:r>
      <w:r>
        <w:rPr>
          <w:rFonts w:asciiTheme="minorHAnsi" w:hAnsiTheme="minorHAnsi" w:cstheme="minorHAnsi"/>
        </w:rPr>
        <w:t>koje će biti korištene za izradu ove aplikaci</w:t>
      </w:r>
      <w:r w:rsidR="0036232F">
        <w:rPr>
          <w:rFonts w:asciiTheme="minorHAnsi" w:hAnsiTheme="minorHAnsi" w:cstheme="minorHAnsi"/>
        </w:rPr>
        <w:t>je su React framework kao front-</w:t>
      </w:r>
      <w:r>
        <w:rPr>
          <w:rFonts w:asciiTheme="minorHAnsi" w:hAnsiTheme="minorHAnsi" w:cstheme="minorHAnsi"/>
        </w:rPr>
        <w:t>end te SQLite za bazu podataka.</w:t>
      </w:r>
      <w:r w:rsidR="002410CF">
        <w:rPr>
          <w:rFonts w:asciiTheme="minorHAnsi" w:hAnsiTheme="minorHAnsi" w:cstheme="minorHAnsi"/>
        </w:rPr>
        <w:t xml:space="preserve"> Kao backend server koristiti će se Express.js.</w:t>
      </w:r>
    </w:p>
    <w:p w:rsidR="00515F8B" w:rsidRDefault="00515F8B" w:rsidP="00515F8B">
      <w:pPr>
        <w:pStyle w:val="Odlomakpopisa"/>
        <w:spacing w:after="160" w:line="276" w:lineRule="auto"/>
        <w:jc w:val="both"/>
        <w:rPr>
          <w:rFonts w:asciiTheme="minorHAnsi" w:hAnsiTheme="minorHAnsi" w:cstheme="minorHAnsi"/>
          <w:b/>
          <w:sz w:val="28"/>
          <w:szCs w:val="28"/>
        </w:rPr>
      </w:pPr>
    </w:p>
    <w:p w:rsidR="00515F8B" w:rsidRDefault="00515F8B" w:rsidP="00D05196">
      <w:pPr>
        <w:pStyle w:val="Odlomakpopisa"/>
        <w:spacing w:after="160" w:line="276" w:lineRule="auto"/>
        <w:ind w:left="1440"/>
        <w:jc w:val="both"/>
        <w:rPr>
          <w:rFonts w:asciiTheme="minorHAnsi" w:hAnsiTheme="minorHAnsi" w:cstheme="minorHAnsi"/>
          <w:b/>
          <w:sz w:val="28"/>
          <w:szCs w:val="28"/>
        </w:rPr>
      </w:pPr>
      <w:r>
        <w:rPr>
          <w:rFonts w:asciiTheme="minorHAnsi" w:hAnsiTheme="minorHAnsi" w:cstheme="minorHAnsi"/>
          <w:b/>
          <w:sz w:val="28"/>
          <w:szCs w:val="28"/>
        </w:rPr>
        <w:t>React</w:t>
      </w:r>
    </w:p>
    <w:p w:rsidR="00FE0781" w:rsidRPr="00FE0781" w:rsidRDefault="004C1A0A" w:rsidP="00FE0781">
      <w:pPr>
        <w:spacing w:after="160" w:line="360" w:lineRule="auto"/>
        <w:ind w:firstLine="708"/>
        <w:jc w:val="both"/>
        <w:rPr>
          <w:rFonts w:asciiTheme="minorHAnsi" w:hAnsiTheme="minorHAnsi" w:cstheme="minorHAnsi"/>
        </w:rPr>
      </w:pPr>
      <w:r w:rsidRPr="00FE0781">
        <w:rPr>
          <w:rFonts w:asciiTheme="minorHAnsi" w:hAnsiTheme="minorHAnsi" w:cstheme="minorHAnsi"/>
        </w:rPr>
        <w:t xml:space="preserve">React (React.js ili ReactJS) je JavaScript knjižnica otvorenog koda (open-source) koja nudi pregled podataka koji se generiraju kao HTML. Specifičnosti Reacta su: </w:t>
      </w:r>
    </w:p>
    <w:p w:rsidR="00FE0781" w:rsidRPr="00FE0781" w:rsidRDefault="004C1A0A" w:rsidP="00FE0781">
      <w:pPr>
        <w:spacing w:after="160" w:line="360" w:lineRule="auto"/>
        <w:jc w:val="both"/>
        <w:rPr>
          <w:rFonts w:asciiTheme="minorHAnsi" w:hAnsiTheme="minorHAnsi" w:cstheme="minorHAnsi"/>
        </w:rPr>
      </w:pPr>
      <w:r w:rsidRPr="00FE0781">
        <w:rPr>
          <w:rFonts w:asciiTheme="minorHAnsi" w:hAnsiTheme="minorHAnsi" w:cstheme="minorHAnsi"/>
        </w:rPr>
        <w:t>- pisanje komponenti koje se prikazuju</w:t>
      </w:r>
      <w:r w:rsidR="00FE0781" w:rsidRPr="00FE0781">
        <w:rPr>
          <w:rFonts w:asciiTheme="minorHAnsi" w:hAnsiTheme="minorHAnsi" w:cstheme="minorHAnsi"/>
        </w:rPr>
        <w:t xml:space="preserve"> kao posebne HTML oznake (tags)</w:t>
      </w:r>
    </w:p>
    <w:p w:rsidR="00FE0781" w:rsidRPr="00FE0781" w:rsidRDefault="004C1A0A" w:rsidP="00FE0781">
      <w:pPr>
        <w:spacing w:after="160" w:line="360" w:lineRule="auto"/>
        <w:jc w:val="both"/>
        <w:rPr>
          <w:rFonts w:asciiTheme="minorHAnsi" w:hAnsiTheme="minorHAnsi" w:cstheme="minorHAnsi"/>
        </w:rPr>
      </w:pPr>
      <w:r w:rsidRPr="00FE0781">
        <w:rPr>
          <w:rFonts w:asciiTheme="minorHAnsi" w:hAnsiTheme="minorHAnsi" w:cstheme="minorHAnsi"/>
        </w:rPr>
        <w:t xml:space="preserve"> - "nizvodni tok podataka" (engl. "data flows down"), odnosno nemogućnost komponenti da izmijene</w:t>
      </w:r>
      <w:r w:rsidR="00FE0781" w:rsidRPr="00FE0781">
        <w:rPr>
          <w:rFonts w:asciiTheme="minorHAnsi" w:hAnsiTheme="minorHAnsi" w:cstheme="minorHAnsi"/>
        </w:rPr>
        <w:t xml:space="preserve"> svoje nadkomponente</w:t>
      </w:r>
    </w:p>
    <w:p w:rsidR="00FE0781" w:rsidRPr="00FE0781" w:rsidRDefault="004C1A0A" w:rsidP="00FE0781">
      <w:pPr>
        <w:spacing w:after="160" w:line="360" w:lineRule="auto"/>
        <w:jc w:val="both"/>
        <w:rPr>
          <w:rFonts w:asciiTheme="minorHAnsi" w:hAnsiTheme="minorHAnsi" w:cstheme="minorHAnsi"/>
        </w:rPr>
      </w:pPr>
      <w:r w:rsidRPr="00FE0781">
        <w:rPr>
          <w:rFonts w:asciiTheme="minorHAnsi" w:hAnsiTheme="minorHAnsi" w:cstheme="minorHAnsi"/>
        </w:rPr>
        <w:t>- jasno razdvajanje komponenti koje je vrlo korisno za razvoj modernih jednostraničnih aplikacija (SPA), budući da je glavna ideja da komponente budu ponovno iskoristive u različitim aplikacijama, i kada se podaci koje prikazuju promi</w:t>
      </w:r>
      <w:r w:rsidR="00FE0781" w:rsidRPr="00FE0781">
        <w:rPr>
          <w:rFonts w:asciiTheme="minorHAnsi" w:hAnsiTheme="minorHAnsi" w:cstheme="minorHAnsi"/>
        </w:rPr>
        <w:t>jene</w:t>
      </w:r>
    </w:p>
    <w:p w:rsidR="00036829" w:rsidRDefault="004C1A0A" w:rsidP="00036829">
      <w:pPr>
        <w:spacing w:after="160" w:line="360" w:lineRule="auto"/>
        <w:ind w:firstLine="708"/>
        <w:jc w:val="both"/>
        <w:rPr>
          <w:rFonts w:asciiTheme="minorHAnsi" w:hAnsiTheme="minorHAnsi" w:cstheme="minorHAnsi"/>
          <w:b/>
          <w:sz w:val="28"/>
          <w:szCs w:val="28"/>
        </w:rPr>
      </w:pPr>
      <w:r w:rsidRPr="00FE0781">
        <w:rPr>
          <w:rFonts w:asciiTheme="minorHAnsi" w:hAnsiTheme="minorHAnsi" w:cstheme="minorHAnsi"/>
        </w:rPr>
        <w:t>Tradicionalno, korisnička sučelja web aplikacija grade se pomoću HTML predložaka (engl. templates), koji definiraju sve mogućnosti koje se nude za izradu korisničkog sučelja. React za izgradnju komponenti koristi pravi i potpuni programski jezik, JavaScript, koji ima nekoliko prednosti nad korištenjem predložaka. JavaScript je fleksibilan i moćan programski jezik koji ima mogućnost izgradnje apstraktnih klasa, što je od izuzetne važnosti pri izradi velikih aplikacija, a sjedinjenje prezentacijskih dijelova s odgovarajućom logikom olakšava održavanje i proširenje React koda. Prednosti Reacta najviše se ističu kada se podaci koje prikazuje mijenjaju tijekom vremena. U tradicionalnim JavaScript aplikacijama, nakon svake promjene podataka potrebno je napraviti odgovarajuće promjene u DOM-u. React eliminira potrebu za ručnim izmjenama. Kada se komponenta prvi put inicijalizira, poziva se render metoda koja generira jedan prikaz. Kada se podaci promijene, ponovno se poziva render metoda, ali React uspoređuje prethodni poziv s trenutnim i generira minimalni set promjena koje će se primijeniti na DOM. Ovaj se proces naziva reconciliation. Budući da je takvo generiranje jako brzo, nije potrebno eksplicitno definirati podatkovno uparivanje (engl. data bindings - procesi koji povezuju korisničko sučel</w:t>
      </w:r>
      <w:r w:rsidR="00FE0781">
        <w:rPr>
          <w:rFonts w:asciiTheme="minorHAnsi" w:hAnsiTheme="minorHAnsi" w:cstheme="minorHAnsi"/>
        </w:rPr>
        <w:t>je s aplikacijskom logikom).</w:t>
      </w:r>
    </w:p>
    <w:p w:rsidR="00515F8B" w:rsidRPr="00036829" w:rsidRDefault="00515F8B" w:rsidP="00036829">
      <w:pPr>
        <w:spacing w:after="160" w:line="360" w:lineRule="auto"/>
        <w:ind w:firstLine="708"/>
        <w:jc w:val="both"/>
        <w:rPr>
          <w:rFonts w:asciiTheme="minorHAnsi" w:hAnsiTheme="minorHAnsi" w:cstheme="minorHAnsi"/>
          <w:b/>
          <w:sz w:val="28"/>
          <w:szCs w:val="28"/>
        </w:rPr>
      </w:pPr>
      <w:r w:rsidRPr="00036829">
        <w:rPr>
          <w:rFonts w:asciiTheme="minorHAnsi" w:hAnsiTheme="minorHAnsi" w:cstheme="minorHAnsi"/>
          <w:b/>
          <w:sz w:val="28"/>
          <w:szCs w:val="28"/>
        </w:rPr>
        <w:lastRenderedPageBreak/>
        <w:t>SQLite</w:t>
      </w:r>
    </w:p>
    <w:p w:rsidR="00A57D07" w:rsidRPr="00A57D07" w:rsidRDefault="00A57D07" w:rsidP="00A57D07">
      <w:pPr>
        <w:pStyle w:val="Odlomakpopisa"/>
        <w:rPr>
          <w:rFonts w:asciiTheme="minorHAnsi" w:hAnsiTheme="minorHAnsi" w:cstheme="minorHAnsi"/>
          <w:b/>
          <w:sz w:val="28"/>
          <w:szCs w:val="28"/>
        </w:rPr>
      </w:pPr>
    </w:p>
    <w:p w:rsidR="00A57D07" w:rsidRDefault="00A57D07" w:rsidP="00434639">
      <w:pPr>
        <w:spacing w:after="160" w:line="360" w:lineRule="auto"/>
        <w:ind w:firstLine="708"/>
        <w:jc w:val="both"/>
        <w:rPr>
          <w:rFonts w:asciiTheme="minorHAnsi" w:hAnsiTheme="minorHAnsi" w:cstheme="minorHAnsi"/>
        </w:rPr>
      </w:pPr>
      <w:r w:rsidRPr="00A57D07">
        <w:rPr>
          <w:rFonts w:asciiTheme="minorHAnsi" w:hAnsiTheme="minorHAnsi" w:cstheme="minorHAnsi"/>
        </w:rPr>
        <w:t>Najjednostavnije rečeno, SQLite je programski paket otvorenog koda (engl. open-source) koji služi za upravljanje DBMS-om. SQLite je izvorno napisan pomoću programskog jezika C i pripadnih biblioteka pa se često u literaturi definira i kao programski jezik namijenjen za upravljanje podacima unutar DBMS-a. Za usporedbu, najpoznatiji paketi za upravljanje relacijskim bazama koji su temeljeni na otvorenom kodu su MySQL i PostgreSQL. Od komercijalne programske podrške ističu se Oracle Database, Microsoft SQL Server i IBM DB2 u manjoj mjeri. Prilikom imenovanja softvera ili općenito proizvoda danas je uobičajen sufiks Lite koji u ovom slučaju označava manju opću složenost, lakšu administraciju i upravljanje te ono što je najvažnije, veoma malu potrebu za resursima uređaja u odnosu na navedenu konkurenciju. Osim navedenih prednosti, SQLite se najviše razlikuje od ostalih DBMS sustava po komunikacijskoj arhitekturi. Ostali sustavi su kao i većina aplikacija zasnovani na klijentsko - poslužiteljskoj arhitekturi. To uvjetuje izvršavanje svih upita na poslužiteljskom računalu iako je sam program instaliran i na klijentskom računalu. SQLite je pokrenut na uređaju gdje je instaliran i upiti te sva ostala logika obavlja se na klijentskoj strani što ne bi bilo moguće sa zahtjevnijim inačicama DBMS-a (u smislu potrebnih resursa).</w:t>
      </w: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DA6178" w:rsidRDefault="00DA6178" w:rsidP="00DA6178">
      <w:pPr>
        <w:spacing w:after="160" w:line="360" w:lineRule="auto"/>
        <w:jc w:val="both"/>
        <w:rPr>
          <w:rFonts w:asciiTheme="minorHAnsi" w:hAnsiTheme="minorHAnsi" w:cstheme="minorHAnsi"/>
        </w:rPr>
      </w:pPr>
    </w:p>
    <w:p w:rsidR="002410CF" w:rsidRDefault="002410CF" w:rsidP="002410CF">
      <w:pPr>
        <w:spacing w:after="160" w:line="276" w:lineRule="auto"/>
        <w:jc w:val="both"/>
        <w:rPr>
          <w:rFonts w:asciiTheme="minorHAnsi" w:hAnsiTheme="minorHAnsi" w:cstheme="minorHAnsi"/>
        </w:rPr>
      </w:pPr>
    </w:p>
    <w:p w:rsidR="002410CF" w:rsidRDefault="002410CF" w:rsidP="002410CF">
      <w:pPr>
        <w:spacing w:after="160" w:line="276" w:lineRule="auto"/>
        <w:jc w:val="both"/>
        <w:rPr>
          <w:rFonts w:asciiTheme="minorHAnsi" w:hAnsiTheme="minorHAnsi" w:cstheme="minorHAnsi"/>
        </w:rPr>
      </w:pPr>
    </w:p>
    <w:p w:rsidR="00DA6178" w:rsidRDefault="00DA6178" w:rsidP="002410CF">
      <w:pPr>
        <w:spacing w:after="160" w:line="276" w:lineRule="auto"/>
        <w:ind w:firstLine="708"/>
        <w:jc w:val="both"/>
        <w:rPr>
          <w:rFonts w:asciiTheme="minorHAnsi" w:hAnsiTheme="minorHAnsi" w:cstheme="minorHAnsi"/>
          <w:b/>
          <w:sz w:val="28"/>
          <w:szCs w:val="28"/>
        </w:rPr>
      </w:pPr>
      <w:r w:rsidRPr="002410CF">
        <w:rPr>
          <w:rFonts w:asciiTheme="minorHAnsi" w:hAnsiTheme="minorHAnsi" w:cstheme="minorHAnsi"/>
          <w:b/>
          <w:sz w:val="28"/>
          <w:szCs w:val="28"/>
        </w:rPr>
        <w:lastRenderedPageBreak/>
        <w:t>Postavljanje razvojnog okruženja</w:t>
      </w:r>
    </w:p>
    <w:p w:rsidR="00333AF6" w:rsidRPr="00333AF6" w:rsidRDefault="00333AF6" w:rsidP="00333AF6">
      <w:pPr>
        <w:spacing w:after="160" w:line="276" w:lineRule="auto"/>
        <w:jc w:val="both"/>
        <w:rPr>
          <w:b/>
        </w:rPr>
      </w:pPr>
    </w:p>
    <w:p w:rsidR="00DA6178" w:rsidRDefault="00DA6178" w:rsidP="00DA6178">
      <w:pPr>
        <w:pStyle w:val="SemNormal"/>
        <w:ind w:firstLine="0"/>
      </w:pPr>
      <w:r w:rsidRPr="00821D34">
        <w:t>Postavljen</w:t>
      </w:r>
      <w:r w:rsidR="00333AF6">
        <w:t>e</w:t>
      </w:r>
      <w:r w:rsidRPr="00821D34">
        <w:t xml:space="preserve"> git repozitorij</w:t>
      </w:r>
      <w:r w:rsidR="00333AF6">
        <w:t>a</w:t>
      </w:r>
      <w:r w:rsidRPr="00821D34">
        <w:t xml:space="preserve"> </w:t>
      </w:r>
      <w:r w:rsidR="00E30192">
        <w:t>na GitHab</w:t>
      </w:r>
      <w:r w:rsidRPr="00821D34">
        <w:t xml:space="preserve"> okruženju.</w:t>
      </w:r>
    </w:p>
    <w:p w:rsidR="00333AF6" w:rsidRDefault="00333AF6" w:rsidP="00DA6178">
      <w:pPr>
        <w:pStyle w:val="SemNormal"/>
        <w:ind w:firstLine="0"/>
      </w:pPr>
      <w:r>
        <w:t>Prijavimo se sa korisničkim imenom i lozinom (</w:t>
      </w:r>
      <w:r w:rsidRPr="00333AF6">
        <w:t>//</w:t>
      </w:r>
      <w:hyperlink r:id="rId8" w:history="1">
        <w:r w:rsidRPr="00333AF6">
          <w:rPr>
            <w:rStyle w:val="Hiperveza"/>
          </w:rPr>
          <w:t>https://github.com/</w:t>
        </w:r>
      </w:hyperlink>
      <w:r>
        <w:t>).</w:t>
      </w:r>
    </w:p>
    <w:p w:rsidR="00333AF6" w:rsidRDefault="00333AF6" w:rsidP="00DA6178">
      <w:pPr>
        <w:pStyle w:val="SemNormal"/>
        <w:ind w:firstLine="0"/>
      </w:pPr>
      <w:r>
        <w:t>Kreiramo novi projekt/repozitorij sa traženi podacima – opisom, opcijom Public/Private itd.</w:t>
      </w:r>
    </w:p>
    <w:p w:rsidR="00333AF6" w:rsidRDefault="00333AF6" w:rsidP="00DA6178">
      <w:pPr>
        <w:pStyle w:val="SemNormal"/>
        <w:ind w:firstLine="0"/>
      </w:pPr>
      <w:r>
        <w:t>Na kreirani projekt/repozitorij dodajemo nastavnika kao suradnika.</w:t>
      </w:r>
    </w:p>
    <w:p w:rsidR="00DA6178" w:rsidRDefault="00333AF6" w:rsidP="00DA6178">
      <w:pPr>
        <w:pStyle w:val="SemNormal"/>
        <w:ind w:firstLine="0"/>
      </w:pPr>
      <w:r>
        <w:t>Instaliramo</w:t>
      </w:r>
      <w:r w:rsidR="00DA6178" w:rsidRPr="00821D34">
        <w:t xml:space="preserve"> GitHub Deskop Git klijent</w:t>
      </w:r>
      <w:r>
        <w:t xml:space="preserve"> i povezujemo ga</w:t>
      </w:r>
      <w:r w:rsidR="00E30192">
        <w:t xml:space="preserve"> sa GitHab</w:t>
      </w:r>
      <w:r w:rsidR="00DA6178" w:rsidRPr="00821D34">
        <w:t xml:space="preserve"> repozitorijem</w:t>
      </w:r>
      <w:r w:rsidR="00C170D8">
        <w:t>.</w:t>
      </w:r>
    </w:p>
    <w:p w:rsidR="002801BC" w:rsidRDefault="002801BC" w:rsidP="00DA6178">
      <w:pPr>
        <w:pStyle w:val="SemNormal"/>
        <w:ind w:firstLine="0"/>
      </w:pPr>
    </w:p>
    <w:p w:rsidR="002801BC" w:rsidRDefault="002801BC" w:rsidP="00DA6178">
      <w:pPr>
        <w:pStyle w:val="SemNormal"/>
        <w:ind w:firstLine="0"/>
      </w:pPr>
    </w:p>
    <w:p w:rsidR="002801BC" w:rsidRPr="00821D34" w:rsidRDefault="002801BC" w:rsidP="002801BC">
      <w:pPr>
        <w:pStyle w:val="SemNormal"/>
        <w:ind w:firstLine="0"/>
        <w:jc w:val="center"/>
      </w:pPr>
      <w:r>
        <w:rPr>
          <w:noProof/>
          <w:lang w:eastAsia="hr-HR"/>
        </w:rPr>
        <w:drawing>
          <wp:inline distT="0" distB="0" distL="0" distR="0">
            <wp:extent cx="4610100" cy="278130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e to desktop.jpg"/>
                    <pic:cNvPicPr/>
                  </pic:nvPicPr>
                  <pic:blipFill>
                    <a:blip r:embed="rId9">
                      <a:extLst>
                        <a:ext uri="{28A0092B-C50C-407E-A947-70E740481C1C}">
                          <a14:useLocalDpi xmlns:a14="http://schemas.microsoft.com/office/drawing/2010/main" val="0"/>
                        </a:ext>
                      </a:extLst>
                    </a:blip>
                    <a:stretch>
                      <a:fillRect/>
                    </a:stretch>
                  </pic:blipFill>
                  <pic:spPr>
                    <a:xfrm>
                      <a:off x="0" y="0"/>
                      <a:ext cx="4610100" cy="2781300"/>
                    </a:xfrm>
                    <a:prstGeom prst="rect">
                      <a:avLst/>
                    </a:prstGeom>
                  </pic:spPr>
                </pic:pic>
              </a:graphicData>
            </a:graphic>
          </wp:inline>
        </w:drawing>
      </w: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2410CF" w:rsidRDefault="002410CF" w:rsidP="00410124">
      <w:pPr>
        <w:spacing w:after="160" w:line="276" w:lineRule="auto"/>
        <w:ind w:firstLine="708"/>
        <w:jc w:val="both"/>
        <w:rPr>
          <w:color w:val="FF0000"/>
          <w:szCs w:val="28"/>
        </w:rPr>
      </w:pPr>
    </w:p>
    <w:p w:rsidR="002801BC" w:rsidRDefault="002801BC" w:rsidP="00410124">
      <w:pPr>
        <w:spacing w:after="160" w:line="276" w:lineRule="auto"/>
        <w:ind w:firstLine="708"/>
        <w:jc w:val="both"/>
        <w:rPr>
          <w:b/>
          <w:sz w:val="28"/>
          <w:szCs w:val="28"/>
        </w:rPr>
      </w:pPr>
    </w:p>
    <w:p w:rsidR="00B732AF" w:rsidRDefault="00B732AF" w:rsidP="00410124">
      <w:pPr>
        <w:spacing w:after="160" w:line="276" w:lineRule="auto"/>
        <w:ind w:firstLine="708"/>
        <w:jc w:val="both"/>
        <w:rPr>
          <w:b/>
          <w:sz w:val="28"/>
          <w:szCs w:val="28"/>
        </w:rPr>
      </w:pPr>
      <w:r w:rsidRPr="00B732AF">
        <w:rPr>
          <w:b/>
          <w:sz w:val="28"/>
          <w:szCs w:val="28"/>
        </w:rPr>
        <w:lastRenderedPageBreak/>
        <w:t>Dijagram akcija</w:t>
      </w:r>
    </w:p>
    <w:p w:rsidR="00B801A7" w:rsidRPr="00F174AF" w:rsidRDefault="00B801A7" w:rsidP="00B801A7">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color w:val="595959" w:themeColor="text1" w:themeTint="A6"/>
        </w:rPr>
        <w:t>Slika 2</w:t>
      </w:r>
      <w:r w:rsidRPr="00F174AF">
        <w:rPr>
          <w:rFonts w:asciiTheme="minorHAnsi" w:hAnsiTheme="minorHAnsi" w:cstheme="minorHAnsi"/>
          <w:color w:val="595959" w:themeColor="text1" w:themeTint="A6"/>
        </w:rPr>
        <w:t xml:space="preserve">: </w:t>
      </w:r>
      <w:r>
        <w:rPr>
          <w:rFonts w:asciiTheme="minorHAnsi" w:hAnsiTheme="minorHAnsi" w:cstheme="minorHAnsi"/>
          <w:color w:val="595959" w:themeColor="text1" w:themeTint="A6"/>
        </w:rPr>
        <w:t>Dijagram akcija - administrator</w:t>
      </w:r>
    </w:p>
    <w:p w:rsidR="00B732AF" w:rsidRDefault="00B732AF" w:rsidP="00B732AF">
      <w:pPr>
        <w:spacing w:after="160" w:line="276" w:lineRule="auto"/>
        <w:ind w:firstLine="708"/>
        <w:jc w:val="both"/>
        <w:rPr>
          <w:b/>
          <w:sz w:val="28"/>
          <w:szCs w:val="28"/>
        </w:rPr>
      </w:pPr>
    </w:p>
    <w:p w:rsidR="00B732AF" w:rsidRPr="00B732AF" w:rsidRDefault="00B732AF" w:rsidP="00B732AF">
      <w:pPr>
        <w:spacing w:after="160" w:line="276" w:lineRule="auto"/>
        <w:ind w:firstLine="708"/>
        <w:jc w:val="center"/>
        <w:rPr>
          <w:b/>
          <w:sz w:val="28"/>
          <w:szCs w:val="28"/>
        </w:rPr>
      </w:pPr>
      <w:r>
        <w:rPr>
          <w:b/>
          <w:noProof/>
          <w:sz w:val="28"/>
          <w:szCs w:val="28"/>
          <w:lang w:eastAsia="hr-HR"/>
        </w:rPr>
        <w:drawing>
          <wp:inline distT="0" distB="0" distL="0" distR="0">
            <wp:extent cx="2905125" cy="4705350"/>
            <wp:effectExtent l="0" t="0" r="952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aktivnosti_administrator.jpg"/>
                    <pic:cNvPicPr/>
                  </pic:nvPicPr>
                  <pic:blipFill>
                    <a:blip r:embed="rId10">
                      <a:extLst>
                        <a:ext uri="{28A0092B-C50C-407E-A947-70E740481C1C}">
                          <a14:useLocalDpi xmlns:a14="http://schemas.microsoft.com/office/drawing/2010/main" val="0"/>
                        </a:ext>
                      </a:extLst>
                    </a:blip>
                    <a:stretch>
                      <a:fillRect/>
                    </a:stretch>
                  </pic:blipFill>
                  <pic:spPr>
                    <a:xfrm>
                      <a:off x="0" y="0"/>
                      <a:ext cx="2905125" cy="4705350"/>
                    </a:xfrm>
                    <a:prstGeom prst="rect">
                      <a:avLst/>
                    </a:prstGeom>
                  </pic:spPr>
                </pic:pic>
              </a:graphicData>
            </a:graphic>
          </wp:inline>
        </w:drawing>
      </w:r>
    </w:p>
    <w:p w:rsidR="00B801A7" w:rsidRPr="00F174AF" w:rsidRDefault="00B801A7" w:rsidP="00B801A7">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732AF" w:rsidRDefault="00B732AF" w:rsidP="00DA6178">
      <w:pPr>
        <w:pStyle w:val="SemNormal"/>
        <w:ind w:firstLine="0"/>
        <w:rPr>
          <w:color w:val="FF0000"/>
        </w:rPr>
      </w:pPr>
    </w:p>
    <w:p w:rsidR="00B801A7" w:rsidRDefault="00B801A7" w:rsidP="00DA6178">
      <w:pPr>
        <w:pStyle w:val="SemNormal"/>
        <w:ind w:firstLine="0"/>
        <w:rPr>
          <w:color w:val="FF0000"/>
        </w:rPr>
      </w:pPr>
    </w:p>
    <w:p w:rsidR="00B801A7" w:rsidRDefault="00B801A7" w:rsidP="00DA6178">
      <w:pPr>
        <w:pStyle w:val="SemNormal"/>
        <w:ind w:firstLine="0"/>
        <w:rPr>
          <w:color w:val="FF0000"/>
        </w:rPr>
      </w:pPr>
    </w:p>
    <w:p w:rsidR="00B801A7" w:rsidRDefault="00B801A7" w:rsidP="00DA6178">
      <w:pPr>
        <w:pStyle w:val="SemNormal"/>
        <w:ind w:firstLine="0"/>
        <w:rPr>
          <w:color w:val="FF0000"/>
        </w:rPr>
      </w:pPr>
    </w:p>
    <w:p w:rsidR="00B801A7" w:rsidRDefault="00B801A7" w:rsidP="00DA6178">
      <w:pPr>
        <w:pStyle w:val="SemNormal"/>
        <w:ind w:firstLine="0"/>
        <w:rPr>
          <w:color w:val="FF0000"/>
        </w:rPr>
      </w:pPr>
    </w:p>
    <w:p w:rsidR="00B801A7" w:rsidRDefault="00B801A7" w:rsidP="00DA6178">
      <w:pPr>
        <w:pStyle w:val="SemNormal"/>
        <w:ind w:firstLine="0"/>
        <w:rPr>
          <w:color w:val="FF0000"/>
        </w:rPr>
      </w:pPr>
    </w:p>
    <w:p w:rsidR="00B801A7" w:rsidRDefault="00B801A7" w:rsidP="00DA6178">
      <w:pPr>
        <w:pStyle w:val="SemNormal"/>
        <w:ind w:firstLine="0"/>
        <w:rPr>
          <w:color w:val="FF0000"/>
        </w:rPr>
      </w:pPr>
    </w:p>
    <w:p w:rsidR="00B801A7" w:rsidRPr="00F174AF" w:rsidRDefault="00B801A7" w:rsidP="00B801A7">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color w:val="595959" w:themeColor="text1" w:themeTint="A6"/>
        </w:rPr>
        <w:lastRenderedPageBreak/>
        <w:t>Slika3</w:t>
      </w:r>
      <w:r w:rsidRPr="00F174AF">
        <w:rPr>
          <w:rFonts w:asciiTheme="minorHAnsi" w:hAnsiTheme="minorHAnsi" w:cstheme="minorHAnsi"/>
          <w:color w:val="595959" w:themeColor="text1" w:themeTint="A6"/>
        </w:rPr>
        <w:t xml:space="preserve">: </w:t>
      </w:r>
      <w:r>
        <w:rPr>
          <w:rFonts w:asciiTheme="minorHAnsi" w:hAnsiTheme="minorHAnsi" w:cstheme="minorHAnsi"/>
          <w:color w:val="595959" w:themeColor="text1" w:themeTint="A6"/>
        </w:rPr>
        <w:t>Dijagram akcija - korisnik</w:t>
      </w:r>
    </w:p>
    <w:p w:rsidR="00B801A7" w:rsidRDefault="00B801A7" w:rsidP="00DA6178">
      <w:pPr>
        <w:pStyle w:val="SemNormal"/>
        <w:ind w:firstLine="0"/>
        <w:rPr>
          <w:color w:val="FF0000"/>
        </w:rPr>
      </w:pPr>
    </w:p>
    <w:p w:rsidR="00B732AF" w:rsidRPr="00574E16" w:rsidRDefault="00B732AF" w:rsidP="00DA6178">
      <w:pPr>
        <w:pStyle w:val="SemNormal"/>
        <w:ind w:firstLine="0"/>
        <w:rPr>
          <w:color w:val="FF0000"/>
        </w:rPr>
      </w:pPr>
      <w:r>
        <w:rPr>
          <w:noProof/>
          <w:color w:val="FF0000"/>
          <w:lang w:eastAsia="hr-HR"/>
        </w:rPr>
        <w:drawing>
          <wp:inline distT="0" distB="0" distL="0" distR="0">
            <wp:extent cx="5760085" cy="450151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_korisnik.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501515"/>
                    </a:xfrm>
                    <a:prstGeom prst="rect">
                      <a:avLst/>
                    </a:prstGeom>
                  </pic:spPr>
                </pic:pic>
              </a:graphicData>
            </a:graphic>
          </wp:inline>
        </w:drawing>
      </w:r>
    </w:p>
    <w:p w:rsidR="00DA6178" w:rsidRPr="00DA6178" w:rsidRDefault="00DA6178" w:rsidP="00DA6178">
      <w:pPr>
        <w:spacing w:after="160" w:line="276" w:lineRule="auto"/>
        <w:jc w:val="both"/>
        <w:rPr>
          <w:rFonts w:asciiTheme="minorHAnsi" w:hAnsiTheme="minorHAnsi" w:cstheme="minorHAnsi"/>
        </w:rPr>
      </w:pPr>
    </w:p>
    <w:p w:rsidR="00B801A7" w:rsidRPr="00F174AF" w:rsidRDefault="00B801A7" w:rsidP="00B801A7">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DA6178" w:rsidRDefault="00DA6178" w:rsidP="00DA6178">
      <w:pPr>
        <w:spacing w:after="160" w:line="360" w:lineRule="auto"/>
        <w:jc w:val="both"/>
        <w:rPr>
          <w:rFonts w:asciiTheme="minorHAnsi" w:hAnsiTheme="minorHAnsi" w:cstheme="minorHAnsi"/>
          <w:b/>
          <w:sz w:val="28"/>
          <w:szCs w:val="28"/>
        </w:rPr>
      </w:pPr>
    </w:p>
    <w:p w:rsidR="00B732AF" w:rsidRDefault="00B732AF" w:rsidP="00DA6178">
      <w:pPr>
        <w:spacing w:after="160" w:line="360" w:lineRule="auto"/>
        <w:jc w:val="both"/>
        <w:rPr>
          <w:rFonts w:asciiTheme="minorHAnsi" w:hAnsiTheme="minorHAnsi" w:cstheme="minorHAnsi"/>
          <w:b/>
          <w:sz w:val="28"/>
          <w:szCs w:val="28"/>
        </w:rPr>
      </w:pPr>
    </w:p>
    <w:p w:rsidR="00B732AF" w:rsidRDefault="00B732AF" w:rsidP="00DA6178">
      <w:pPr>
        <w:spacing w:after="160" w:line="360" w:lineRule="auto"/>
        <w:jc w:val="both"/>
        <w:rPr>
          <w:rFonts w:asciiTheme="minorHAnsi" w:hAnsiTheme="minorHAnsi" w:cstheme="minorHAnsi"/>
          <w:b/>
          <w:sz w:val="28"/>
          <w:szCs w:val="28"/>
        </w:rPr>
      </w:pPr>
    </w:p>
    <w:p w:rsidR="00B732AF" w:rsidRDefault="00B732AF" w:rsidP="00DA6178">
      <w:pPr>
        <w:spacing w:after="160" w:line="360" w:lineRule="auto"/>
        <w:jc w:val="both"/>
        <w:rPr>
          <w:rFonts w:asciiTheme="minorHAnsi" w:hAnsiTheme="minorHAnsi" w:cstheme="minorHAnsi"/>
          <w:b/>
          <w:sz w:val="28"/>
          <w:szCs w:val="28"/>
        </w:rPr>
      </w:pPr>
    </w:p>
    <w:p w:rsidR="00B732AF" w:rsidRDefault="00B732AF" w:rsidP="00DA6178">
      <w:pPr>
        <w:spacing w:after="160" w:line="360" w:lineRule="auto"/>
        <w:jc w:val="both"/>
        <w:rPr>
          <w:rFonts w:asciiTheme="minorHAnsi" w:hAnsiTheme="minorHAnsi" w:cstheme="minorHAnsi"/>
          <w:b/>
          <w:sz w:val="28"/>
          <w:szCs w:val="28"/>
        </w:rPr>
      </w:pPr>
    </w:p>
    <w:p w:rsidR="00B801A7" w:rsidRDefault="00B801A7" w:rsidP="00B801A7">
      <w:pPr>
        <w:spacing w:after="160" w:line="360" w:lineRule="auto"/>
        <w:jc w:val="both"/>
        <w:rPr>
          <w:rFonts w:asciiTheme="minorHAnsi" w:hAnsiTheme="minorHAnsi" w:cstheme="minorHAnsi"/>
          <w:b/>
          <w:sz w:val="28"/>
          <w:szCs w:val="28"/>
        </w:rPr>
      </w:pPr>
    </w:p>
    <w:p w:rsidR="00410124" w:rsidRDefault="00410124" w:rsidP="00B801A7">
      <w:pPr>
        <w:spacing w:after="160" w:line="360" w:lineRule="auto"/>
        <w:jc w:val="both"/>
        <w:rPr>
          <w:rFonts w:asciiTheme="minorHAnsi" w:hAnsiTheme="minorHAnsi" w:cstheme="minorHAnsi"/>
          <w:b/>
          <w:sz w:val="28"/>
          <w:szCs w:val="28"/>
        </w:rPr>
      </w:pPr>
    </w:p>
    <w:p w:rsidR="00B732AF" w:rsidRDefault="00B732AF" w:rsidP="00410124">
      <w:pPr>
        <w:spacing w:after="160" w:line="360" w:lineRule="auto"/>
        <w:ind w:firstLine="708"/>
        <w:jc w:val="both"/>
        <w:rPr>
          <w:rFonts w:asciiTheme="minorHAnsi" w:hAnsiTheme="minorHAnsi" w:cstheme="minorHAnsi"/>
          <w:b/>
          <w:sz w:val="28"/>
          <w:szCs w:val="28"/>
        </w:rPr>
      </w:pPr>
      <w:r>
        <w:rPr>
          <w:rFonts w:asciiTheme="minorHAnsi" w:hAnsiTheme="minorHAnsi" w:cstheme="minorHAnsi"/>
          <w:b/>
          <w:sz w:val="28"/>
          <w:szCs w:val="28"/>
        </w:rPr>
        <w:lastRenderedPageBreak/>
        <w:t>Dijagram sekvenci</w:t>
      </w:r>
    </w:p>
    <w:p w:rsidR="00B801A7" w:rsidRDefault="00B801A7" w:rsidP="00B801A7">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color w:val="595959" w:themeColor="text1" w:themeTint="A6"/>
        </w:rPr>
        <w:t>Slika4</w:t>
      </w:r>
      <w:r w:rsidRPr="00F174AF">
        <w:rPr>
          <w:rFonts w:asciiTheme="minorHAnsi" w:hAnsiTheme="minorHAnsi" w:cstheme="minorHAnsi"/>
          <w:color w:val="595959" w:themeColor="text1" w:themeTint="A6"/>
        </w:rPr>
        <w:t xml:space="preserve">: </w:t>
      </w:r>
      <w:r>
        <w:rPr>
          <w:rFonts w:asciiTheme="minorHAnsi" w:hAnsiTheme="minorHAnsi" w:cstheme="minorHAnsi"/>
          <w:color w:val="595959" w:themeColor="text1" w:themeTint="A6"/>
        </w:rPr>
        <w:t>Dijagram sekvenci – administrator</w:t>
      </w:r>
    </w:p>
    <w:p w:rsidR="00B801A7" w:rsidRDefault="00B801A7" w:rsidP="00B801A7">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noProof/>
          <w:color w:val="595959" w:themeColor="text1" w:themeTint="A6"/>
          <w:lang w:eastAsia="hr-HR"/>
        </w:rPr>
        <w:drawing>
          <wp:inline distT="0" distB="0" distL="0" distR="0">
            <wp:extent cx="4667250" cy="4486275"/>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sekvenci_administrator.jpg"/>
                    <pic:cNvPicPr/>
                  </pic:nvPicPr>
                  <pic:blipFill>
                    <a:blip r:embed="rId12">
                      <a:extLst>
                        <a:ext uri="{28A0092B-C50C-407E-A947-70E740481C1C}">
                          <a14:useLocalDpi xmlns:a14="http://schemas.microsoft.com/office/drawing/2010/main" val="0"/>
                        </a:ext>
                      </a:extLst>
                    </a:blip>
                    <a:stretch>
                      <a:fillRect/>
                    </a:stretch>
                  </pic:blipFill>
                  <pic:spPr>
                    <a:xfrm>
                      <a:off x="0" y="0"/>
                      <a:ext cx="4667250" cy="4486275"/>
                    </a:xfrm>
                    <a:prstGeom prst="rect">
                      <a:avLst/>
                    </a:prstGeom>
                  </pic:spPr>
                </pic:pic>
              </a:graphicData>
            </a:graphic>
          </wp:inline>
        </w:drawing>
      </w:r>
    </w:p>
    <w:p w:rsidR="00B801A7" w:rsidRDefault="00B801A7" w:rsidP="00B801A7">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B801A7" w:rsidRDefault="00B801A7" w:rsidP="00B801A7">
      <w:pPr>
        <w:spacing w:line="360" w:lineRule="auto"/>
        <w:jc w:val="center"/>
        <w:rPr>
          <w:rFonts w:asciiTheme="minorHAnsi" w:hAnsiTheme="minorHAnsi" w:cstheme="minorHAnsi"/>
          <w:color w:val="595959" w:themeColor="text1" w:themeTint="A6"/>
        </w:rPr>
      </w:pPr>
    </w:p>
    <w:p w:rsidR="00B801A7" w:rsidRDefault="00B801A7" w:rsidP="00B801A7">
      <w:pPr>
        <w:spacing w:line="360" w:lineRule="auto"/>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color w:val="595959" w:themeColor="text1" w:themeTint="A6"/>
        </w:rPr>
        <w:lastRenderedPageBreak/>
        <w:t>Slika5</w:t>
      </w:r>
      <w:r w:rsidRPr="00F174AF">
        <w:rPr>
          <w:rFonts w:asciiTheme="minorHAnsi" w:hAnsiTheme="minorHAnsi" w:cstheme="minorHAnsi"/>
          <w:color w:val="595959" w:themeColor="text1" w:themeTint="A6"/>
        </w:rPr>
        <w:t xml:space="preserve">: </w:t>
      </w:r>
      <w:r>
        <w:rPr>
          <w:rFonts w:asciiTheme="minorHAnsi" w:hAnsiTheme="minorHAnsi" w:cstheme="minorHAnsi"/>
          <w:color w:val="595959" w:themeColor="text1" w:themeTint="A6"/>
        </w:rPr>
        <w:t>Dijagram sekvenci – korisnik</w:t>
      </w:r>
    </w:p>
    <w:p w:rsidR="00B801A7" w:rsidRDefault="00AF535D" w:rsidP="00B801A7">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noProof/>
          <w:color w:val="595959" w:themeColor="text1" w:themeTint="A6"/>
          <w:lang w:eastAsia="hr-HR"/>
        </w:rPr>
        <w:drawing>
          <wp:inline distT="0" distB="0" distL="0" distR="0">
            <wp:extent cx="4800600" cy="468630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jagram sekvenci_korisnik.jpg"/>
                    <pic:cNvPicPr/>
                  </pic:nvPicPr>
                  <pic:blipFill>
                    <a:blip r:embed="rId13">
                      <a:extLst>
                        <a:ext uri="{28A0092B-C50C-407E-A947-70E740481C1C}">
                          <a14:useLocalDpi xmlns:a14="http://schemas.microsoft.com/office/drawing/2010/main" val="0"/>
                        </a:ext>
                      </a:extLst>
                    </a:blip>
                    <a:stretch>
                      <a:fillRect/>
                    </a:stretch>
                  </pic:blipFill>
                  <pic:spPr>
                    <a:xfrm>
                      <a:off x="0" y="0"/>
                      <a:ext cx="4800600" cy="4686300"/>
                    </a:xfrm>
                    <a:prstGeom prst="rect">
                      <a:avLst/>
                    </a:prstGeom>
                  </pic:spPr>
                </pic:pic>
              </a:graphicData>
            </a:graphic>
          </wp:inline>
        </w:drawing>
      </w:r>
    </w:p>
    <w:p w:rsidR="00B801A7" w:rsidRPr="00F174AF" w:rsidRDefault="00B801A7" w:rsidP="00B801A7">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B801A7" w:rsidRPr="00F174AF" w:rsidRDefault="00B801A7" w:rsidP="00B801A7">
      <w:pPr>
        <w:spacing w:line="360" w:lineRule="auto"/>
        <w:jc w:val="center"/>
        <w:rPr>
          <w:rFonts w:asciiTheme="minorHAnsi" w:hAnsiTheme="minorHAnsi" w:cstheme="minorHAnsi"/>
          <w:color w:val="595959" w:themeColor="text1" w:themeTint="A6"/>
        </w:rPr>
      </w:pPr>
    </w:p>
    <w:p w:rsidR="00B801A7" w:rsidRPr="00F174AF" w:rsidRDefault="00B801A7" w:rsidP="00B801A7">
      <w:pPr>
        <w:spacing w:line="360" w:lineRule="auto"/>
        <w:ind w:firstLine="708"/>
        <w:jc w:val="center"/>
        <w:rPr>
          <w:rFonts w:asciiTheme="minorHAnsi" w:hAnsiTheme="minorHAnsi" w:cstheme="minorHAnsi"/>
          <w:color w:val="595959" w:themeColor="text1" w:themeTint="A6"/>
        </w:rPr>
      </w:pPr>
    </w:p>
    <w:p w:rsidR="00B801A7" w:rsidRDefault="00B801A7" w:rsidP="00B801A7">
      <w:pPr>
        <w:spacing w:after="160" w:line="360" w:lineRule="auto"/>
        <w:jc w:val="both"/>
        <w:rPr>
          <w:rFonts w:asciiTheme="minorHAnsi" w:hAnsiTheme="minorHAnsi" w:cstheme="minorHAnsi"/>
          <w:b/>
          <w:sz w:val="28"/>
          <w:szCs w:val="28"/>
        </w:rPr>
      </w:pPr>
    </w:p>
    <w:p w:rsidR="00B732AF" w:rsidRDefault="00B732AF" w:rsidP="00B732AF">
      <w:pPr>
        <w:spacing w:after="160" w:line="360" w:lineRule="auto"/>
        <w:jc w:val="both"/>
        <w:rPr>
          <w:rFonts w:asciiTheme="minorHAnsi" w:hAnsiTheme="minorHAnsi" w:cstheme="minorHAnsi"/>
          <w:b/>
          <w:sz w:val="28"/>
          <w:szCs w:val="28"/>
        </w:rPr>
      </w:pPr>
    </w:p>
    <w:p w:rsidR="002410CF" w:rsidRDefault="002410CF" w:rsidP="00B732AF">
      <w:pPr>
        <w:spacing w:after="160" w:line="360" w:lineRule="auto"/>
        <w:jc w:val="both"/>
        <w:rPr>
          <w:rFonts w:asciiTheme="minorHAnsi" w:hAnsiTheme="minorHAnsi" w:cstheme="minorHAnsi"/>
          <w:b/>
          <w:sz w:val="28"/>
          <w:szCs w:val="28"/>
        </w:rPr>
      </w:pPr>
    </w:p>
    <w:p w:rsidR="002410CF" w:rsidRDefault="002410CF" w:rsidP="00B732AF">
      <w:pPr>
        <w:spacing w:after="160" w:line="360" w:lineRule="auto"/>
        <w:jc w:val="both"/>
        <w:rPr>
          <w:rFonts w:asciiTheme="minorHAnsi" w:hAnsiTheme="minorHAnsi" w:cstheme="minorHAnsi"/>
          <w:b/>
          <w:sz w:val="28"/>
          <w:szCs w:val="28"/>
        </w:rPr>
      </w:pPr>
    </w:p>
    <w:p w:rsidR="002410CF" w:rsidRDefault="002410CF" w:rsidP="00B732AF">
      <w:pPr>
        <w:spacing w:after="160" w:line="360" w:lineRule="auto"/>
        <w:jc w:val="both"/>
        <w:rPr>
          <w:rFonts w:asciiTheme="minorHAnsi" w:hAnsiTheme="minorHAnsi" w:cstheme="minorHAnsi"/>
          <w:b/>
          <w:sz w:val="28"/>
          <w:szCs w:val="28"/>
        </w:rPr>
      </w:pPr>
    </w:p>
    <w:p w:rsidR="002410CF" w:rsidRDefault="002410CF" w:rsidP="00B732AF">
      <w:pPr>
        <w:spacing w:after="160" w:line="360" w:lineRule="auto"/>
        <w:jc w:val="both"/>
        <w:rPr>
          <w:rFonts w:asciiTheme="minorHAnsi" w:hAnsiTheme="minorHAnsi" w:cstheme="minorHAnsi"/>
          <w:b/>
          <w:sz w:val="28"/>
          <w:szCs w:val="28"/>
        </w:rPr>
      </w:pPr>
    </w:p>
    <w:p w:rsidR="002410CF" w:rsidRDefault="002410CF" w:rsidP="002410CF">
      <w:pPr>
        <w:spacing w:after="160" w:line="360" w:lineRule="auto"/>
        <w:ind w:firstLine="708"/>
        <w:jc w:val="both"/>
        <w:rPr>
          <w:rFonts w:asciiTheme="minorHAnsi" w:hAnsiTheme="minorHAnsi" w:cstheme="minorHAnsi"/>
          <w:b/>
          <w:sz w:val="28"/>
          <w:szCs w:val="28"/>
        </w:rPr>
      </w:pPr>
      <w:r>
        <w:rPr>
          <w:rFonts w:asciiTheme="minorHAnsi" w:hAnsiTheme="minorHAnsi" w:cstheme="minorHAnsi"/>
          <w:b/>
          <w:sz w:val="28"/>
          <w:szCs w:val="28"/>
        </w:rPr>
        <w:lastRenderedPageBreak/>
        <w:t>Dijagram klasa</w:t>
      </w:r>
    </w:p>
    <w:p w:rsidR="00CD084F" w:rsidRDefault="00CD084F" w:rsidP="00CD084F">
      <w:pPr>
        <w:spacing w:line="360" w:lineRule="auto"/>
        <w:ind w:firstLine="708"/>
        <w:jc w:val="center"/>
        <w:rPr>
          <w:rFonts w:asciiTheme="minorHAnsi" w:hAnsiTheme="minorHAnsi" w:cstheme="minorHAnsi"/>
          <w:color w:val="595959" w:themeColor="text1" w:themeTint="A6"/>
        </w:rPr>
      </w:pPr>
      <w:r>
        <w:rPr>
          <w:rFonts w:asciiTheme="minorHAnsi" w:hAnsiTheme="minorHAnsi" w:cstheme="minorHAnsi"/>
          <w:color w:val="595959" w:themeColor="text1" w:themeTint="A6"/>
        </w:rPr>
        <w:t>Slika5</w:t>
      </w:r>
      <w:r w:rsidRPr="00F174AF">
        <w:rPr>
          <w:rFonts w:asciiTheme="minorHAnsi" w:hAnsiTheme="minorHAnsi" w:cstheme="minorHAnsi"/>
          <w:color w:val="595959" w:themeColor="text1" w:themeTint="A6"/>
        </w:rPr>
        <w:t xml:space="preserve">: </w:t>
      </w:r>
      <w:r>
        <w:rPr>
          <w:rFonts w:asciiTheme="minorHAnsi" w:hAnsiTheme="minorHAnsi" w:cstheme="minorHAnsi"/>
          <w:color w:val="595959" w:themeColor="text1" w:themeTint="A6"/>
        </w:rPr>
        <w:t>Dijagram sekvenci – korisnik</w:t>
      </w:r>
    </w:p>
    <w:p w:rsidR="00CD084F" w:rsidRDefault="00CD084F" w:rsidP="00CD084F">
      <w:pPr>
        <w:spacing w:line="360" w:lineRule="auto"/>
        <w:rPr>
          <w:rFonts w:asciiTheme="minorHAnsi" w:hAnsiTheme="minorHAnsi" w:cstheme="minorHAnsi"/>
          <w:color w:val="595959" w:themeColor="text1" w:themeTint="A6"/>
        </w:rPr>
      </w:pPr>
      <w:r>
        <w:rPr>
          <w:rFonts w:asciiTheme="minorHAnsi" w:hAnsiTheme="minorHAnsi" w:cstheme="minorHAnsi"/>
          <w:noProof/>
          <w:color w:val="595959" w:themeColor="text1" w:themeTint="A6"/>
          <w:lang w:eastAsia="hr-HR"/>
        </w:rPr>
        <w:drawing>
          <wp:inline distT="0" distB="0" distL="0" distR="0">
            <wp:extent cx="5534025" cy="6061075"/>
            <wp:effectExtent l="0" t="0" r="952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klasa.jpg"/>
                    <pic:cNvPicPr/>
                  </pic:nvPicPr>
                  <pic:blipFill>
                    <a:blip r:embed="rId14">
                      <a:extLst>
                        <a:ext uri="{28A0092B-C50C-407E-A947-70E740481C1C}">
                          <a14:useLocalDpi xmlns:a14="http://schemas.microsoft.com/office/drawing/2010/main" val="0"/>
                        </a:ext>
                      </a:extLst>
                    </a:blip>
                    <a:stretch>
                      <a:fillRect/>
                    </a:stretch>
                  </pic:blipFill>
                  <pic:spPr>
                    <a:xfrm>
                      <a:off x="0" y="0"/>
                      <a:ext cx="5540295" cy="6067942"/>
                    </a:xfrm>
                    <a:prstGeom prst="rect">
                      <a:avLst/>
                    </a:prstGeom>
                  </pic:spPr>
                </pic:pic>
              </a:graphicData>
            </a:graphic>
          </wp:inline>
        </w:drawing>
      </w:r>
    </w:p>
    <w:p w:rsidR="00CD084F" w:rsidRPr="00F174AF" w:rsidRDefault="00CD084F" w:rsidP="00CD084F">
      <w:pPr>
        <w:spacing w:line="360" w:lineRule="auto"/>
        <w:jc w:val="center"/>
        <w:rPr>
          <w:rFonts w:asciiTheme="minorHAnsi" w:hAnsiTheme="minorHAnsi" w:cstheme="minorHAnsi"/>
          <w:color w:val="595959" w:themeColor="text1" w:themeTint="A6"/>
        </w:rPr>
      </w:pPr>
      <w:r w:rsidRPr="00F174AF">
        <w:rPr>
          <w:rFonts w:asciiTheme="minorHAnsi" w:hAnsiTheme="minorHAnsi" w:cstheme="minorHAnsi"/>
          <w:color w:val="595959" w:themeColor="text1" w:themeTint="A6"/>
        </w:rPr>
        <w:t>Izvor: autor</w:t>
      </w:r>
    </w:p>
    <w:p w:rsidR="002410CF" w:rsidRPr="00A57D07" w:rsidRDefault="002410CF" w:rsidP="00B732AF">
      <w:pPr>
        <w:spacing w:after="160" w:line="360" w:lineRule="auto"/>
        <w:jc w:val="both"/>
        <w:rPr>
          <w:rFonts w:asciiTheme="minorHAnsi" w:hAnsiTheme="minorHAnsi" w:cstheme="minorHAnsi"/>
          <w:b/>
          <w:sz w:val="28"/>
          <w:szCs w:val="28"/>
        </w:rPr>
      </w:pPr>
    </w:p>
    <w:sectPr w:rsidR="002410CF" w:rsidRPr="00A57D07" w:rsidSect="008A6A5A">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FE4" w:rsidRDefault="00192FE4" w:rsidP="007E3FAA">
      <w:r>
        <w:separator/>
      </w:r>
    </w:p>
  </w:endnote>
  <w:endnote w:type="continuationSeparator" w:id="0">
    <w:p w:rsidR="00192FE4" w:rsidRDefault="00192FE4" w:rsidP="007E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FE4" w:rsidRDefault="00192FE4" w:rsidP="007E3FAA">
      <w:r>
        <w:separator/>
      </w:r>
    </w:p>
  </w:footnote>
  <w:footnote w:type="continuationSeparator" w:id="0">
    <w:p w:rsidR="00192FE4" w:rsidRDefault="00192FE4" w:rsidP="007E3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E6583"/>
    <w:multiLevelType w:val="hybridMultilevel"/>
    <w:tmpl w:val="273CA4C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FCE7533"/>
    <w:multiLevelType w:val="multilevel"/>
    <w:tmpl w:val="C57CA15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EFF5BFF"/>
    <w:multiLevelType w:val="hybridMultilevel"/>
    <w:tmpl w:val="273CA4C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23"/>
    <w:rsid w:val="00036829"/>
    <w:rsid w:val="000F0896"/>
    <w:rsid w:val="001311CA"/>
    <w:rsid w:val="00192FE4"/>
    <w:rsid w:val="002410CF"/>
    <w:rsid w:val="002801BC"/>
    <w:rsid w:val="002B1529"/>
    <w:rsid w:val="002F59EA"/>
    <w:rsid w:val="003163C1"/>
    <w:rsid w:val="00333AF6"/>
    <w:rsid w:val="0036232F"/>
    <w:rsid w:val="003E0963"/>
    <w:rsid w:val="00410124"/>
    <w:rsid w:val="00434639"/>
    <w:rsid w:val="004C1A0A"/>
    <w:rsid w:val="005139F0"/>
    <w:rsid w:val="00515F8B"/>
    <w:rsid w:val="005712D4"/>
    <w:rsid w:val="00574E16"/>
    <w:rsid w:val="005B4368"/>
    <w:rsid w:val="0071680E"/>
    <w:rsid w:val="00757EC8"/>
    <w:rsid w:val="007E3FAA"/>
    <w:rsid w:val="00805734"/>
    <w:rsid w:val="008A6A5A"/>
    <w:rsid w:val="00A57D07"/>
    <w:rsid w:val="00AE049C"/>
    <w:rsid w:val="00AF535D"/>
    <w:rsid w:val="00B732AF"/>
    <w:rsid w:val="00B801A7"/>
    <w:rsid w:val="00BD2768"/>
    <w:rsid w:val="00BD34F5"/>
    <w:rsid w:val="00C170D8"/>
    <w:rsid w:val="00C17403"/>
    <w:rsid w:val="00CD084F"/>
    <w:rsid w:val="00D05196"/>
    <w:rsid w:val="00D109AA"/>
    <w:rsid w:val="00D324DD"/>
    <w:rsid w:val="00D44E23"/>
    <w:rsid w:val="00DA6178"/>
    <w:rsid w:val="00E30192"/>
    <w:rsid w:val="00E65716"/>
    <w:rsid w:val="00EE13D4"/>
    <w:rsid w:val="00EF42D5"/>
    <w:rsid w:val="00F174AF"/>
    <w:rsid w:val="00FC2A41"/>
    <w:rsid w:val="00FE078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A9BC4F-0D2A-4BD3-BC9F-EF21F16A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E23"/>
    <w:pPr>
      <w:spacing w:after="0" w:line="240" w:lineRule="auto"/>
    </w:pPr>
    <w:rPr>
      <w:rFonts w:ascii="Times New Roman" w:eastAsia="Times New Roman" w:hAnsi="Times New Roman" w:cs="Times New Roman"/>
      <w:sz w:val="24"/>
      <w:szCs w:val="24"/>
    </w:rPr>
  </w:style>
  <w:style w:type="paragraph" w:styleId="Naslov1">
    <w:name w:val="heading 1"/>
    <w:basedOn w:val="Normal"/>
    <w:next w:val="Normal"/>
    <w:link w:val="Naslov1Char"/>
    <w:uiPriority w:val="9"/>
    <w:qFormat/>
    <w:rsid w:val="00E657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SemNaslov">
    <w:name w:val="Sem_Naslov"/>
    <w:basedOn w:val="Normal"/>
    <w:link w:val="SemNaslovChar"/>
    <w:qFormat/>
    <w:rsid w:val="00D44E23"/>
    <w:pPr>
      <w:spacing w:line="360" w:lineRule="auto"/>
    </w:pPr>
    <w:rPr>
      <w:sz w:val="28"/>
      <w:szCs w:val="28"/>
    </w:rPr>
  </w:style>
  <w:style w:type="character" w:customStyle="1" w:styleId="SemNaslovChar">
    <w:name w:val="Sem_Naslov Char"/>
    <w:basedOn w:val="Zadanifontodlomka"/>
    <w:link w:val="SemNaslov"/>
    <w:rsid w:val="00D44E23"/>
    <w:rPr>
      <w:rFonts w:ascii="Times New Roman" w:eastAsia="Times New Roman" w:hAnsi="Times New Roman" w:cs="Times New Roman"/>
      <w:sz w:val="28"/>
      <w:szCs w:val="28"/>
    </w:rPr>
  </w:style>
  <w:style w:type="paragraph" w:customStyle="1" w:styleId="SemNormal">
    <w:name w:val="Sem_Normal"/>
    <w:basedOn w:val="Normal"/>
    <w:link w:val="SemNormalChar"/>
    <w:qFormat/>
    <w:rsid w:val="00D44E23"/>
    <w:pPr>
      <w:spacing w:line="360" w:lineRule="auto"/>
      <w:ind w:firstLine="709"/>
      <w:jc w:val="both"/>
    </w:pPr>
    <w:rPr>
      <w:szCs w:val="28"/>
    </w:rPr>
  </w:style>
  <w:style w:type="character" w:customStyle="1" w:styleId="SemNormalChar">
    <w:name w:val="Sem_Normal Char"/>
    <w:basedOn w:val="Zadanifontodlomka"/>
    <w:link w:val="SemNormal"/>
    <w:rsid w:val="00D44E23"/>
    <w:rPr>
      <w:rFonts w:ascii="Times New Roman" w:eastAsia="Times New Roman" w:hAnsi="Times New Roman" w:cs="Times New Roman"/>
      <w:sz w:val="24"/>
      <w:szCs w:val="28"/>
    </w:rPr>
  </w:style>
  <w:style w:type="paragraph" w:styleId="Sadraj1">
    <w:name w:val="toc 1"/>
    <w:basedOn w:val="Normal"/>
    <w:next w:val="Normal"/>
    <w:autoRedefine/>
    <w:uiPriority w:val="39"/>
    <w:unhideWhenUsed/>
    <w:rsid w:val="00D44E23"/>
    <w:pPr>
      <w:spacing w:after="100"/>
    </w:pPr>
  </w:style>
  <w:style w:type="paragraph" w:customStyle="1" w:styleId="NormalNeUlaziUSadrzaj">
    <w:name w:val="NormalNeUlaziUSadrzaj"/>
    <w:basedOn w:val="Normal"/>
    <w:link w:val="NormalNeUlaziUSadrzajChar"/>
    <w:qFormat/>
    <w:rsid w:val="00D44E23"/>
    <w:pPr>
      <w:spacing w:line="360" w:lineRule="auto"/>
    </w:pPr>
    <w:rPr>
      <w:sz w:val="28"/>
      <w:szCs w:val="28"/>
    </w:rPr>
  </w:style>
  <w:style w:type="character" w:customStyle="1" w:styleId="NormalNeUlaziUSadrzajChar">
    <w:name w:val="NormalNeUlaziUSadrzaj Char"/>
    <w:basedOn w:val="Zadanifontodlomka"/>
    <w:link w:val="NormalNeUlaziUSadrzaj"/>
    <w:rsid w:val="00D44E23"/>
    <w:rPr>
      <w:rFonts w:ascii="Times New Roman" w:eastAsia="Times New Roman" w:hAnsi="Times New Roman" w:cs="Times New Roman"/>
      <w:sz w:val="28"/>
      <w:szCs w:val="28"/>
    </w:rPr>
  </w:style>
  <w:style w:type="paragraph" w:customStyle="1" w:styleId="TableContents">
    <w:name w:val="Table Contents"/>
    <w:basedOn w:val="Normal"/>
    <w:rsid w:val="00D44E23"/>
    <w:pPr>
      <w:suppressLineNumbers/>
      <w:suppressAutoHyphens/>
    </w:pPr>
    <w:rPr>
      <w:rFonts w:ascii="Liberation Serif" w:eastAsia="SimSun" w:hAnsi="Liberation Serif" w:cs="Mangal"/>
      <w:kern w:val="2"/>
      <w:lang w:eastAsia="zh-CN" w:bidi="hi-IN"/>
    </w:rPr>
  </w:style>
  <w:style w:type="paragraph" w:customStyle="1" w:styleId="TableHeading">
    <w:name w:val="Table Heading"/>
    <w:basedOn w:val="TableContents"/>
    <w:rsid w:val="00D44E23"/>
    <w:pPr>
      <w:jc w:val="center"/>
    </w:pPr>
    <w:rPr>
      <w:b/>
      <w:bCs/>
    </w:rPr>
  </w:style>
  <w:style w:type="paragraph" w:styleId="Opisslike">
    <w:name w:val="caption"/>
    <w:basedOn w:val="Normal"/>
    <w:next w:val="Normal"/>
    <w:uiPriority w:val="35"/>
    <w:unhideWhenUsed/>
    <w:qFormat/>
    <w:rsid w:val="00D44E23"/>
    <w:pPr>
      <w:spacing w:after="200"/>
    </w:pPr>
    <w:rPr>
      <w:i/>
      <w:iCs/>
      <w:color w:val="44546A" w:themeColor="text2"/>
      <w:sz w:val="18"/>
      <w:szCs w:val="18"/>
    </w:rPr>
  </w:style>
  <w:style w:type="paragraph" w:styleId="Zaglavlje">
    <w:name w:val="header"/>
    <w:basedOn w:val="Normal"/>
    <w:link w:val="ZaglavljeChar"/>
    <w:uiPriority w:val="99"/>
    <w:unhideWhenUsed/>
    <w:rsid w:val="007E3FAA"/>
    <w:pPr>
      <w:tabs>
        <w:tab w:val="center" w:pos="4536"/>
        <w:tab w:val="right" w:pos="9072"/>
      </w:tabs>
    </w:pPr>
  </w:style>
  <w:style w:type="character" w:customStyle="1" w:styleId="ZaglavljeChar">
    <w:name w:val="Zaglavlje Char"/>
    <w:basedOn w:val="Zadanifontodlomka"/>
    <w:link w:val="Zaglavlje"/>
    <w:uiPriority w:val="99"/>
    <w:rsid w:val="007E3FAA"/>
    <w:rPr>
      <w:rFonts w:ascii="Times New Roman" w:eastAsia="Times New Roman" w:hAnsi="Times New Roman" w:cs="Times New Roman"/>
      <w:sz w:val="24"/>
      <w:szCs w:val="24"/>
    </w:rPr>
  </w:style>
  <w:style w:type="paragraph" w:styleId="Podnoje">
    <w:name w:val="footer"/>
    <w:basedOn w:val="Normal"/>
    <w:link w:val="PodnojeChar"/>
    <w:uiPriority w:val="99"/>
    <w:unhideWhenUsed/>
    <w:rsid w:val="007E3FAA"/>
    <w:pPr>
      <w:tabs>
        <w:tab w:val="center" w:pos="4536"/>
        <w:tab w:val="right" w:pos="9072"/>
      </w:tabs>
    </w:pPr>
  </w:style>
  <w:style w:type="character" w:customStyle="1" w:styleId="PodnojeChar">
    <w:name w:val="Podnožje Char"/>
    <w:basedOn w:val="Zadanifontodlomka"/>
    <w:link w:val="Podnoje"/>
    <w:uiPriority w:val="99"/>
    <w:rsid w:val="007E3FAA"/>
    <w:rPr>
      <w:rFonts w:ascii="Times New Roman" w:eastAsia="Times New Roman" w:hAnsi="Times New Roman" w:cs="Times New Roman"/>
      <w:sz w:val="24"/>
      <w:szCs w:val="24"/>
    </w:rPr>
  </w:style>
  <w:style w:type="character" w:customStyle="1" w:styleId="Naslov1Char">
    <w:name w:val="Naslov 1 Char"/>
    <w:basedOn w:val="Zadanifontodlomka"/>
    <w:link w:val="Naslov1"/>
    <w:uiPriority w:val="9"/>
    <w:rsid w:val="00E65716"/>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E65716"/>
    <w:pPr>
      <w:outlineLvl w:val="9"/>
    </w:pPr>
  </w:style>
  <w:style w:type="paragraph" w:styleId="Sadraj2">
    <w:name w:val="toc 2"/>
    <w:basedOn w:val="Normal"/>
    <w:next w:val="Normal"/>
    <w:autoRedefine/>
    <w:uiPriority w:val="39"/>
    <w:unhideWhenUsed/>
    <w:rsid w:val="00E65716"/>
    <w:pPr>
      <w:spacing w:after="100" w:line="276" w:lineRule="auto"/>
      <w:ind w:left="220"/>
    </w:pPr>
    <w:rPr>
      <w:rFonts w:asciiTheme="minorHAnsi" w:eastAsiaTheme="minorHAnsi" w:hAnsiTheme="minorHAnsi" w:cstheme="minorBidi"/>
      <w:sz w:val="22"/>
      <w:szCs w:val="22"/>
    </w:rPr>
  </w:style>
  <w:style w:type="paragraph" w:styleId="Sadraj3">
    <w:name w:val="toc 3"/>
    <w:basedOn w:val="Normal"/>
    <w:next w:val="Normal"/>
    <w:autoRedefine/>
    <w:uiPriority w:val="39"/>
    <w:unhideWhenUsed/>
    <w:rsid w:val="00E65716"/>
    <w:pPr>
      <w:spacing w:after="100" w:line="276" w:lineRule="auto"/>
      <w:ind w:left="440"/>
    </w:pPr>
    <w:rPr>
      <w:rFonts w:asciiTheme="minorHAnsi" w:eastAsiaTheme="minorHAnsi" w:hAnsiTheme="minorHAnsi" w:cstheme="minorBidi"/>
      <w:sz w:val="22"/>
      <w:szCs w:val="22"/>
    </w:rPr>
  </w:style>
  <w:style w:type="character" w:styleId="Hiperveza">
    <w:name w:val="Hyperlink"/>
    <w:basedOn w:val="Zadanifontodlomka"/>
    <w:uiPriority w:val="99"/>
    <w:unhideWhenUsed/>
    <w:rsid w:val="00E65716"/>
    <w:rPr>
      <w:color w:val="0563C1" w:themeColor="hyperlink"/>
      <w:u w:val="single"/>
    </w:rPr>
  </w:style>
  <w:style w:type="paragraph" w:styleId="Odlomakpopisa">
    <w:name w:val="List Paragraph"/>
    <w:basedOn w:val="Normal"/>
    <w:uiPriority w:val="34"/>
    <w:qFormat/>
    <w:rsid w:val="0051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2426</TotalTime>
  <Pages>15</Pages>
  <Words>1336</Words>
  <Characters>7616</Characters>
  <Application>Microsoft Office Word</Application>
  <DocSecurity>0</DocSecurity>
  <Lines>63</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Đorđević</dc:creator>
  <cp:keywords/>
  <dc:description/>
  <cp:lastModifiedBy>Igor Đorđević</cp:lastModifiedBy>
  <cp:revision>32</cp:revision>
  <dcterms:created xsi:type="dcterms:W3CDTF">2021-03-21T09:55:00Z</dcterms:created>
  <dcterms:modified xsi:type="dcterms:W3CDTF">2021-04-08T14:18:00Z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d942c3-ed8c-431f-a145-529d6ac304ec_Enabled">
    <vt:lpwstr>true</vt:lpwstr>
  </property>
  <property fmtid="{D5CDD505-2E9C-101B-9397-08002B2CF9AE}" pid="3" name="MSIP_Label_edd942c3-ed8c-431f-a145-529d6ac304ec_SetDate">
    <vt:lpwstr>2021-03-21T09:55:35Z</vt:lpwstr>
  </property>
  <property fmtid="{D5CDD505-2E9C-101B-9397-08002B2CF9AE}" pid="4" name="MSIP_Label_edd942c3-ed8c-431f-a145-529d6ac304ec_Method">
    <vt:lpwstr>Standard</vt:lpwstr>
  </property>
  <property fmtid="{D5CDD505-2E9C-101B-9397-08002B2CF9AE}" pid="5" name="MSIP_Label_edd942c3-ed8c-431f-a145-529d6ac304ec_Name">
    <vt:lpwstr>edd942c3-ed8c-431f-a145-529d6ac304ec</vt:lpwstr>
  </property>
  <property fmtid="{D5CDD505-2E9C-101B-9397-08002B2CF9AE}" pid="6" name="MSIP_Label_edd942c3-ed8c-431f-a145-529d6ac304ec_SiteId">
    <vt:lpwstr>d6a637ea-8be1-46e6-9b9f-773568479147</vt:lpwstr>
  </property>
  <property fmtid="{D5CDD505-2E9C-101B-9397-08002B2CF9AE}" pid="7" name="MSIP_Label_edd942c3-ed8c-431f-a145-529d6ac304ec_ActionId">
    <vt:lpwstr>c19fb60b-d260-4e06-b3d0-50eacadd844b</vt:lpwstr>
  </property>
  <property fmtid="{D5CDD505-2E9C-101B-9397-08002B2CF9AE}" pid="8" name="MSIP_Label_edd942c3-ed8c-431f-a145-529d6ac304ec_ContentBits">
    <vt:lpwstr>0</vt:lpwstr>
  </property>
</Properties>
</file>