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8543" w14:textId="77777777" w:rsidR="007D5A1F" w:rsidRPr="007D5A1F" w:rsidRDefault="007D5A1F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5A1F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תשובות לשאלות:</w:t>
      </w:r>
    </w:p>
    <w:p w14:paraId="23B911BD" w14:textId="77777777" w:rsidR="007D5A1F" w:rsidRDefault="007D5A1F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חלק א'- מבוא והנחיות (3 נק')</w:t>
      </w:r>
    </w:p>
    <w:tbl>
      <w:tblPr>
        <w:tblStyle w:val="a3"/>
        <w:tblpPr w:leftFromText="180" w:rightFromText="180" w:vertAnchor="text" w:horzAnchor="margin" w:tblpXSpec="center" w:tblpY="435"/>
        <w:bidiVisual/>
        <w:tblW w:w="9749" w:type="dxa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235AA5" w:rsidRPr="00235AA5" w14:paraId="013539B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DEA548F" w14:textId="77777777" w:rsidR="00235AA5" w:rsidRPr="00235AA5" w:rsidRDefault="00235AA5" w:rsidP="00235AA5">
            <w:pPr>
              <w:ind w:right="57"/>
              <w:jc w:val="center"/>
              <w:rPr>
                <w:rFonts w:cstheme="minorHAnsi"/>
                <w:sz w:val="28"/>
                <w:szCs w:val="28"/>
                <w:u w:val="single"/>
                <w:rtl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 fuel</w: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br/>
              <w:t>(</w:t>
            </w:r>
            <w:r w:rsidR="00F60DE6"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499" w:dyaOrig="279" w14:anchorId="7BC4F0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5.5pt;height:13.5pt;mso-width-percent:0;mso-height-percent:0;mso-width-percent:0;mso-height-percent:0" o:ole="">
                  <v:imagedata r:id="rId6" o:title=""/>
                </v:shape>
                <o:OLEObject Type="Embed" ProgID="Equation.DSMT4" ShapeID="_x0000_i1025" DrawAspect="Content" ObjectID="_1604247623" r:id="rId7"/>
              </w:objec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t>)</w:t>
            </w:r>
          </w:p>
        </w:tc>
        <w:tc>
          <w:tcPr>
            <w:tcW w:w="3250" w:type="dxa"/>
            <w:vAlign w:val="center"/>
          </w:tcPr>
          <w:p w14:paraId="71BA9DB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without fuel</w:t>
            </w:r>
          </w:p>
        </w:tc>
        <w:tc>
          <w:tcPr>
            <w:tcW w:w="3250" w:type="dxa"/>
            <w:vAlign w:val="center"/>
          </w:tcPr>
          <w:p w14:paraId="1F41059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Deliveries</w:t>
            </w:r>
          </w:p>
          <w:p w14:paraId="1C804DCC" w14:textId="77777777" w:rsidR="00235AA5" w:rsidRPr="00235AA5" w:rsidRDefault="00F60DE6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200" w:dyaOrig="279" w14:anchorId="2ADF73BC">
                <v:shape id="_x0000_i1026" type="#_x0000_t75" alt="" style="width:10.5pt;height:13.5pt;mso-width-percent:0;mso-height-percent:0;mso-width-percent:0;mso-height-percent:0" o:ole="">
                  <v:imagedata r:id="rId8" o:title=""/>
                </v:shape>
                <o:OLEObject Type="Embed" ProgID="Equation.DSMT4" ShapeID="_x0000_i1026" DrawAspect="Content" ObjectID="_1604247624" r:id="rId9"/>
              </w:object>
            </w:r>
          </w:p>
        </w:tc>
      </w:tr>
      <w:tr w:rsidR="00235AA5" w:rsidRPr="00235AA5" w14:paraId="099EBE43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1F3FA91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  <w:tc>
          <w:tcPr>
            <w:tcW w:w="3250" w:type="dxa"/>
            <w:vAlign w:val="center"/>
          </w:tcPr>
          <w:p w14:paraId="37E08BC2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5AA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250" w:type="dxa"/>
            <w:vAlign w:val="center"/>
          </w:tcPr>
          <w:p w14:paraId="3C5E52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</w:tr>
      <w:tr w:rsidR="00235AA5" w:rsidRPr="00235AA5" w14:paraId="6769977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29F5C4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  <w:tc>
          <w:tcPr>
            <w:tcW w:w="3250" w:type="dxa"/>
            <w:vAlign w:val="center"/>
          </w:tcPr>
          <w:p w14:paraId="54717A1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  <w:tc>
          <w:tcPr>
            <w:tcW w:w="3250" w:type="dxa"/>
            <w:vAlign w:val="center"/>
          </w:tcPr>
          <w:p w14:paraId="2065408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</w:tr>
      <w:tr w:rsidR="00235AA5" w:rsidRPr="00235AA5" w14:paraId="30457052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58E5A0C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150</w:t>
            </w:r>
          </w:p>
        </w:tc>
        <w:tc>
          <w:tcPr>
            <w:tcW w:w="3250" w:type="dxa"/>
            <w:vAlign w:val="center"/>
          </w:tcPr>
          <w:p w14:paraId="7C56C5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  <w:tc>
          <w:tcPr>
            <w:tcW w:w="3250" w:type="dxa"/>
            <w:vAlign w:val="center"/>
          </w:tcPr>
          <w:p w14:paraId="27D4F84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</w:t>
            </w:r>
          </w:p>
        </w:tc>
      </w:tr>
      <w:tr w:rsidR="00235AA5" w:rsidRPr="00235AA5" w14:paraId="58B79011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2F2B9E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3000</w:t>
            </w:r>
          </w:p>
        </w:tc>
        <w:tc>
          <w:tcPr>
            <w:tcW w:w="3250" w:type="dxa"/>
            <w:vAlign w:val="center"/>
          </w:tcPr>
          <w:p w14:paraId="64D3A58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24</w:t>
            </w:r>
          </w:p>
        </w:tc>
        <w:tc>
          <w:tcPr>
            <w:tcW w:w="3250" w:type="dxa"/>
            <w:vAlign w:val="center"/>
          </w:tcPr>
          <w:p w14:paraId="2681B2D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</w:t>
            </w:r>
          </w:p>
        </w:tc>
      </w:tr>
      <w:tr w:rsidR="00235AA5" w:rsidRPr="00235AA5" w14:paraId="070FCA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151EB67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75000</w:t>
            </w:r>
          </w:p>
        </w:tc>
        <w:tc>
          <w:tcPr>
            <w:tcW w:w="3250" w:type="dxa"/>
            <w:vAlign w:val="center"/>
          </w:tcPr>
          <w:p w14:paraId="564AC85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120</w:t>
            </w:r>
          </w:p>
        </w:tc>
        <w:tc>
          <w:tcPr>
            <w:tcW w:w="3250" w:type="dxa"/>
            <w:vAlign w:val="center"/>
          </w:tcPr>
          <w:p w14:paraId="0DF4E55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</w:t>
            </w:r>
          </w:p>
        </w:tc>
      </w:tr>
      <w:tr w:rsidR="00235AA5" w:rsidRPr="00235AA5" w14:paraId="77FE6545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3E7902E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2250000</w:t>
            </w:r>
          </w:p>
        </w:tc>
        <w:tc>
          <w:tcPr>
            <w:tcW w:w="3250" w:type="dxa"/>
            <w:vAlign w:val="center"/>
          </w:tcPr>
          <w:p w14:paraId="6592F825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720</w:t>
            </w:r>
          </w:p>
        </w:tc>
        <w:tc>
          <w:tcPr>
            <w:tcW w:w="3250" w:type="dxa"/>
            <w:vAlign w:val="center"/>
          </w:tcPr>
          <w:p w14:paraId="52468F9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</w:tr>
      <w:tr w:rsidR="00235AA5" w:rsidRPr="00235AA5" w14:paraId="2B4FDF9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57FFFB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78750000</w:t>
            </w:r>
          </w:p>
        </w:tc>
        <w:tc>
          <w:tcPr>
            <w:tcW w:w="3250" w:type="dxa"/>
            <w:vAlign w:val="center"/>
          </w:tcPr>
          <w:p w14:paraId="4A825F8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5040</w:t>
            </w:r>
          </w:p>
        </w:tc>
        <w:tc>
          <w:tcPr>
            <w:tcW w:w="3250" w:type="dxa"/>
            <w:vAlign w:val="center"/>
          </w:tcPr>
          <w:p w14:paraId="0698B47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</w:t>
            </w:r>
          </w:p>
        </w:tc>
      </w:tr>
      <w:tr w:rsidR="00235AA5" w:rsidRPr="00235AA5" w14:paraId="05FE27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3241A40F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3150000000</w:t>
            </w:r>
          </w:p>
        </w:tc>
        <w:tc>
          <w:tcPr>
            <w:tcW w:w="3250" w:type="dxa"/>
            <w:vAlign w:val="center"/>
          </w:tcPr>
          <w:p w14:paraId="1B3FA52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40320</w:t>
            </w:r>
          </w:p>
        </w:tc>
        <w:tc>
          <w:tcPr>
            <w:tcW w:w="3250" w:type="dxa"/>
            <w:vAlign w:val="center"/>
          </w:tcPr>
          <w:p w14:paraId="73AE6FA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8</w:t>
            </w:r>
          </w:p>
        </w:tc>
      </w:tr>
      <w:tr w:rsidR="00235AA5" w:rsidRPr="00235AA5" w14:paraId="29735AA4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24D47F3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141750000000</w:t>
            </w:r>
          </w:p>
        </w:tc>
        <w:tc>
          <w:tcPr>
            <w:tcW w:w="3250" w:type="dxa"/>
            <w:vAlign w:val="center"/>
          </w:tcPr>
          <w:p w14:paraId="69CDDA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</w:t>
            </w:r>
          </w:p>
        </w:tc>
        <w:tc>
          <w:tcPr>
            <w:tcW w:w="3250" w:type="dxa"/>
            <w:vAlign w:val="center"/>
          </w:tcPr>
          <w:p w14:paraId="19533DB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9</w:t>
            </w:r>
          </w:p>
        </w:tc>
      </w:tr>
      <w:tr w:rsidR="00235AA5" w:rsidRPr="00235AA5" w14:paraId="0733FCC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49691228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7087500000000</w:t>
            </w:r>
          </w:p>
        </w:tc>
        <w:tc>
          <w:tcPr>
            <w:tcW w:w="3250" w:type="dxa"/>
            <w:vAlign w:val="center"/>
          </w:tcPr>
          <w:p w14:paraId="5EEA546F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3628800</w:t>
            </w:r>
          </w:p>
        </w:tc>
        <w:tc>
          <w:tcPr>
            <w:tcW w:w="3250" w:type="dxa"/>
            <w:vAlign w:val="center"/>
          </w:tcPr>
          <w:p w14:paraId="5EB6003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</w:tr>
    </w:tbl>
    <w:p w14:paraId="707619BD" w14:textId="77777777" w:rsidR="007D5A1F" w:rsidRDefault="007D5A1F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1-</w:t>
      </w:r>
    </w:p>
    <w:p w14:paraId="7DC65C9F" w14:textId="77777777" w:rsidR="00DD391F" w:rsidRPr="00DD391F" w:rsidRDefault="00DD391F">
      <w:pPr>
        <w:bidi w:val="0"/>
        <w:rPr>
          <w:rFonts w:cstheme="minorHAnsi"/>
          <w:b/>
          <w:bCs/>
          <w:sz w:val="32"/>
          <w:szCs w:val="32"/>
          <w:rtl/>
        </w:rPr>
      </w:pPr>
      <w:r w:rsidRPr="00DD391F">
        <w:rPr>
          <w:rFonts w:cstheme="minorHAnsi"/>
          <w:b/>
          <w:bCs/>
          <w:sz w:val="32"/>
          <w:szCs w:val="32"/>
          <w:rtl/>
        </w:rPr>
        <w:br w:type="page"/>
      </w:r>
    </w:p>
    <w:p w14:paraId="3DDC2E6E" w14:textId="77777777" w:rsidR="00DD391F" w:rsidRDefault="00DD391F" w:rsidP="00BA7E9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ג'- הגדרת מרחבי החיפוש של מרחבי מסלולי נסיעת הטוסטוס</w:t>
      </w:r>
      <w:r>
        <w:rPr>
          <w:rFonts w:cstheme="minorHAnsi"/>
          <w:b/>
          <w:bCs/>
          <w:sz w:val="32"/>
          <w:szCs w:val="32"/>
          <w:u w:val="single"/>
          <w:rtl/>
        </w:rPr>
        <w:br/>
      </w:r>
      <w:r>
        <w:rPr>
          <w:rFonts w:cstheme="minorHAnsi" w:hint="cs"/>
          <w:b/>
          <w:bCs/>
          <w:sz w:val="32"/>
          <w:szCs w:val="32"/>
          <w:u w:val="single"/>
          <w:rtl/>
        </w:rPr>
        <w:t>(15 נק')</w:t>
      </w:r>
    </w:p>
    <w:p w14:paraId="42EE16BD" w14:textId="77777777" w:rsidR="003F7D38" w:rsidRDefault="003F7D38" w:rsidP="003F7D38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2-</w:t>
      </w:r>
    </w:p>
    <w:p w14:paraId="42EB3643" w14:textId="77777777" w:rsidR="003F7D38" w:rsidRDefault="00DF5805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המינימל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1 כאשר רשת הכבישים היא שרוך ובין כל מיקום של הזמנה או תחנת דלק יש רק מיקום יחיד א</w:t>
      </w:r>
      <w:r w:rsidR="009452C4">
        <w:rPr>
          <w:rFonts w:cstheme="minorHAnsi" w:hint="cs"/>
          <w:sz w:val="28"/>
          <w:szCs w:val="28"/>
          <w:rtl/>
        </w:rPr>
        <w:t>ליו ניתן לנסוע (קיים פתרון יחיד).</w:t>
      </w:r>
    </w:p>
    <w:p w14:paraId="548D8DDE" w14:textId="77777777" w:rsidR="00DF5805" w:rsidRDefault="009452C4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המקסימל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="00F60DE6" w:rsidRPr="00D15656">
        <w:rPr>
          <w:noProof/>
          <w:position w:val="-6"/>
        </w:rPr>
        <w:object w:dxaOrig="499" w:dyaOrig="279" w14:anchorId="7D4CB3DC">
          <v:shape id="_x0000_i1027" type="#_x0000_t75" alt="" style="width:25.5pt;height:13.5pt;mso-width-percent:0;mso-height-percent:0;mso-width-percent:0;mso-height-percent:0" o:ole="">
            <v:imagedata r:id="rId10" o:title=""/>
          </v:shape>
          <o:OLEObject Type="Embed" ProgID="Equation.DSMT4" ShapeID="_x0000_i1027" DrawAspect="Content" ObjectID="_1604247625" r:id="rId11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כאשר ניתן להגיע מכל מיקום של הזמנה אל כל תחנת דלק או מיקום אחר של הזמנה.</w:t>
      </w:r>
      <w:r>
        <w:rPr>
          <w:rFonts w:cstheme="minorHAnsi"/>
          <w:sz w:val="28"/>
          <w:szCs w:val="28"/>
          <w:rtl/>
        </w:rPr>
        <w:t xml:space="preserve"> </w:t>
      </w:r>
    </w:p>
    <w:p w14:paraId="55885C35" w14:textId="77777777" w:rsidR="00327D89" w:rsidRDefault="00327D89" w:rsidP="00327D89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3-</w:t>
      </w:r>
    </w:p>
    <w:p w14:paraId="6B463FEF" w14:textId="77777777" w:rsidR="00327D89" w:rsidRDefault="00327D89" w:rsidP="00327D8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כן, יכול להיות מעגלים בגרף בין תחנות דלק לדוגמא: שלומי נמצא בתחנת דלק </w:t>
      </w:r>
      <w:r w:rsidR="00F60DE6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5A2B34DC">
          <v:shape id="_x0000_i1028" type="#_x0000_t75" alt="" style="width:13.5pt;height:19.5pt;mso-width-percent:0;mso-height-percent:0;mso-width-percent:0;mso-height-percent:0" o:ole="">
            <v:imagedata r:id="rId12" o:title=""/>
          </v:shape>
          <o:OLEObject Type="Embed" ProgID="Equation.DSMT4" ShapeID="_x0000_i1028" DrawAspect="Content" ObjectID="_1604247626" r:id="rId13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והופעל אופרטור עבור תדלוק, משם שלומי עובר לתחנת דלק </w:t>
      </w:r>
      <w:r w:rsidR="00F60DE6" w:rsidRPr="00327D89">
        <w:rPr>
          <w:rFonts w:cstheme="minorHAnsi"/>
          <w:noProof/>
          <w:position w:val="-12"/>
          <w:sz w:val="28"/>
          <w:szCs w:val="28"/>
        </w:rPr>
        <w:object w:dxaOrig="820" w:dyaOrig="360" w14:anchorId="45897DFD">
          <v:shape id="_x0000_i1029" type="#_x0000_t75" alt="" style="width:40.5pt;height:18pt;mso-width-percent:0;mso-height-percent:0;mso-width-percent:0;mso-height-percent:0" o:ole="">
            <v:imagedata r:id="rId14" o:title=""/>
          </v:shape>
          <o:OLEObject Type="Embed" ProgID="Equation.DSMT4" ShapeID="_x0000_i1029" DrawAspect="Content" ObjectID="_1604247627" r:id="rId15"/>
        </w:object>
      </w:r>
      <w:r>
        <w:rPr>
          <w:rFonts w:cstheme="minorHAnsi" w:hint="cs"/>
          <w:sz w:val="28"/>
          <w:szCs w:val="28"/>
          <w:rtl/>
        </w:rPr>
        <w:t xml:space="preserve">ומשם שוב מופעל אופרטור תדלוק ונחזור לתחנת דלק </w:t>
      </w:r>
      <w:r w:rsidR="00F60DE6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62BD13F0">
          <v:shape id="_x0000_i1030" type="#_x0000_t75" alt="" style="width:13.5pt;height:19.5pt;mso-width-percent:0;mso-height-percent:0;mso-width-percent:0;mso-height-percent:0" o:ole="">
            <v:imagedata r:id="rId12" o:title=""/>
          </v:shape>
          <o:OLEObject Type="Embed" ProgID="Equation.DSMT4" ShapeID="_x0000_i1030" DrawAspect="Content" ObjectID="_1604247628" r:id="rId16"/>
        </w:object>
      </w:r>
      <w:r w:rsidR="002579CC">
        <w:rPr>
          <w:rFonts w:cstheme="minorHAnsi" w:hint="cs"/>
          <w:sz w:val="28"/>
          <w:szCs w:val="28"/>
          <w:rtl/>
        </w:rPr>
        <w:t>(נשים לב שאופרטור זה לא משנה את סטטוס ההזמנות)</w:t>
      </w:r>
      <w:r w:rsidR="00E369BE">
        <w:rPr>
          <w:rFonts w:cstheme="minorHAnsi" w:hint="cs"/>
          <w:sz w:val="28"/>
          <w:szCs w:val="28"/>
          <w:rtl/>
        </w:rPr>
        <w:t>.</w:t>
      </w:r>
    </w:p>
    <w:p w14:paraId="010F9622" w14:textId="77777777" w:rsidR="006A5051" w:rsidRDefault="006A5051" w:rsidP="006A5051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4-</w:t>
      </w:r>
    </w:p>
    <w:p w14:paraId="4DFF55D1" w14:textId="77777777" w:rsidR="006A5051" w:rsidRDefault="006A5051" w:rsidP="006A5051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לכאורה יכולים להיות </w:t>
      </w:r>
      <w:r w:rsidR="002579CC">
        <w:rPr>
          <w:rFonts w:ascii="Cambria Math" w:hAnsi="Cambria Math" w:cstheme="minorHAnsi"/>
          <w:sz w:val="28"/>
          <w:szCs w:val="28"/>
          <w:rtl/>
        </w:rPr>
        <w:t>∞</w:t>
      </w:r>
      <w:r w:rsidR="002579CC">
        <w:rPr>
          <w:rFonts w:cstheme="minorHAnsi" w:hint="cs"/>
          <w:sz w:val="28"/>
          <w:szCs w:val="28"/>
          <w:rtl/>
        </w:rPr>
        <w:t xml:space="preserve"> מצבים מכיוון ש </w:t>
      </w:r>
      <w:r w:rsidR="00F60DE6" w:rsidRPr="002579CC">
        <w:rPr>
          <w:rFonts w:cstheme="minorHAnsi"/>
          <w:noProof/>
          <w:position w:val="-6"/>
          <w:sz w:val="28"/>
          <w:szCs w:val="28"/>
        </w:rPr>
        <w:object w:dxaOrig="220" w:dyaOrig="279" w14:anchorId="07B1DA8B">
          <v:shape id="_x0000_i1031" type="#_x0000_t75" alt="" style="width:10.5pt;height:13.5pt;mso-width-percent:0;mso-height-percent:0;mso-width-percent:0;mso-height-percent:0" o:ole="">
            <v:imagedata r:id="rId17" o:title=""/>
          </v:shape>
          <o:OLEObject Type="Embed" ProgID="Equation.DSMT4" ShapeID="_x0000_i1031" DrawAspect="Content" ObjectID="_1604247629" r:id="rId18"/>
        </w:object>
      </w:r>
      <w:r w:rsidR="002579CC">
        <w:rPr>
          <w:rFonts w:cstheme="minorHAnsi"/>
          <w:sz w:val="28"/>
          <w:szCs w:val="28"/>
          <w:rtl/>
        </w:rPr>
        <w:t xml:space="preserve"> </w:t>
      </w:r>
      <w:r w:rsidR="002579CC">
        <w:rPr>
          <w:rFonts w:cstheme="minorHAnsi" w:hint="cs"/>
          <w:sz w:val="28"/>
          <w:szCs w:val="28"/>
          <w:rtl/>
        </w:rPr>
        <w:t xml:space="preserve">הינו מספר ממשי ולכן מתנהג ברציפות. אמנם, אצלנו בבעיה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קטן רק לפי מרחק נתון בין המיקומים על המפה ולכן לא כולם יהיו ישיגים. לדוגמא אם כל המרחקים בין שני מיקומים הם שלמים לעולם לא נגיע למיקום עם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לא שלם ולכן בהכרח לא נבקר בכל המצבים האפשריים.</w:t>
      </w:r>
    </w:p>
    <w:p w14:paraId="578C06FF" w14:textId="77777777" w:rsidR="002579CC" w:rsidRDefault="002579CC" w:rsidP="002579C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5-</w:t>
      </w:r>
    </w:p>
    <w:p w14:paraId="31F5424C" w14:textId="77777777" w:rsidR="00FF0DB3" w:rsidRDefault="002579CC" w:rsidP="00FF0DB3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כן, ייתכנו בורות ישיגים מהמצב ההתחלתי שאינם מצבי מטרה לדוגמא:</w:t>
      </w:r>
      <w:r w:rsidR="00FF0DB3">
        <w:rPr>
          <w:rFonts w:cstheme="minorHAnsi"/>
          <w:sz w:val="28"/>
          <w:szCs w:val="28"/>
          <w:rtl/>
        </w:rPr>
        <w:br/>
      </w:r>
      <w:r w:rsidR="00FF0DB3">
        <w:rPr>
          <w:rFonts w:cstheme="minorHAnsi" w:hint="cs"/>
          <w:sz w:val="28"/>
          <w:szCs w:val="28"/>
          <w:rtl/>
        </w:rPr>
        <w:t>לשלומי יש יותר מ</w:t>
      </w:r>
      <w:r w:rsidR="001134DE">
        <w:rPr>
          <w:rFonts w:cstheme="minorHAnsi" w:hint="cs"/>
          <w:sz w:val="28"/>
          <w:szCs w:val="28"/>
          <w:rtl/>
        </w:rPr>
        <w:t>ה</w:t>
      </w:r>
      <w:r w:rsidR="00FF0DB3">
        <w:rPr>
          <w:rFonts w:cstheme="minorHAnsi" w:hint="cs"/>
          <w:sz w:val="28"/>
          <w:szCs w:val="28"/>
          <w:rtl/>
        </w:rPr>
        <w:t xml:space="preserve">זמנה אחת והמרחק בין כל שני צמתים על המפה מקיים </w:t>
      </w:r>
      <w:r w:rsidR="00F60DE6" w:rsidRPr="00FF0DB3">
        <w:rPr>
          <w:rFonts w:cstheme="minorHAnsi"/>
          <w:noProof/>
          <w:position w:val="-12"/>
          <w:sz w:val="28"/>
          <w:szCs w:val="28"/>
        </w:rPr>
        <w:object w:dxaOrig="3260" w:dyaOrig="360" w14:anchorId="6F005720">
          <v:shape id="_x0000_i1032" type="#_x0000_t75" alt="" style="width:163.5pt;height:18pt;mso-width-percent:0;mso-height-percent:0;mso-width-percent:0;mso-height-percent:0" o:ole="">
            <v:imagedata r:id="rId19" o:title=""/>
          </v:shape>
          <o:OLEObject Type="Embed" ProgID="Equation.DSMT4" ShapeID="_x0000_i1032" DrawAspect="Content" ObjectID="_1604247630" r:id="rId20"/>
        </w:object>
      </w:r>
      <w:r w:rsidR="00FF0DB3">
        <w:rPr>
          <w:rFonts w:cstheme="minorHAnsi" w:hint="cs"/>
          <w:sz w:val="28"/>
          <w:szCs w:val="28"/>
          <w:rtl/>
        </w:rPr>
        <w:t xml:space="preserve"> ובמצב ההתחלתי הופעל אופרטור עבור הורדת הזמנה אשר הביא את שלומי למצב הבא: </w:t>
      </w:r>
      <w:r w:rsidR="00F60DE6" w:rsidRPr="00FF0DB3">
        <w:rPr>
          <w:rFonts w:cstheme="minorHAnsi"/>
          <w:noProof/>
          <w:position w:val="-12"/>
          <w:sz w:val="28"/>
          <w:szCs w:val="28"/>
        </w:rPr>
        <w:object w:dxaOrig="2140" w:dyaOrig="360" w14:anchorId="65336589">
          <v:shape id="_x0000_i1033" type="#_x0000_t75" alt="" style="width:106.5pt;height:18pt;mso-width-percent:0;mso-height-percent:0;mso-width-percent:0;mso-height-percent:0" o:ole="">
            <v:imagedata r:id="rId21" o:title=""/>
          </v:shape>
          <o:OLEObject Type="Embed" ProgID="Equation.DSMT4" ShapeID="_x0000_i1033" DrawAspect="Content" ObjectID="_1604247631" r:id="rId22"/>
        </w:object>
      </w:r>
      <w:r w:rsidR="00FF0DB3">
        <w:rPr>
          <w:rFonts w:cstheme="minorHAnsi"/>
          <w:sz w:val="28"/>
          <w:szCs w:val="28"/>
          <w:rtl/>
        </w:rPr>
        <w:t xml:space="preserve"> </w:t>
      </w:r>
      <w:r w:rsidR="00FF0DB3">
        <w:rPr>
          <w:rFonts w:cstheme="minorHAnsi" w:hint="cs"/>
          <w:sz w:val="28"/>
          <w:szCs w:val="28"/>
          <w:rtl/>
        </w:rPr>
        <w:t xml:space="preserve">כלומר שלומי הצליח למסור את </w:t>
      </w:r>
      <w:r w:rsidR="00FF0DB3" w:rsidRPr="00422330">
        <w:rPr>
          <w:rFonts w:cstheme="minorHAnsi" w:hint="cs"/>
          <w:b/>
          <w:bCs/>
          <w:sz w:val="28"/>
          <w:szCs w:val="28"/>
          <w:rtl/>
        </w:rPr>
        <w:t>אחת</w:t>
      </w:r>
      <w:r w:rsidR="00FF0DB3">
        <w:rPr>
          <w:rFonts w:cstheme="minorHAnsi" w:hint="cs"/>
          <w:sz w:val="28"/>
          <w:szCs w:val="28"/>
          <w:rtl/>
        </w:rPr>
        <w:t xml:space="preserve"> ההזמנות אבל נגמר לו הדלק ולכן הפעלת כל אחד מהאופרטורים על המצב הנ"ל יניב קבוצה ריקה ולכן הגענו לבור כי אין ממנו קשתות יוצאות.</w:t>
      </w:r>
    </w:p>
    <w:p w14:paraId="28FD3966" w14:textId="77777777" w:rsidR="0009199B" w:rsidRDefault="00FF0DB3" w:rsidP="0009199B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sz w:val="28"/>
          <w:szCs w:val="28"/>
          <w:rtl/>
        </w:rPr>
        <w:t xml:space="preserve"> </w:t>
      </w:r>
      <w:r w:rsidR="0009199B">
        <w:rPr>
          <w:rFonts w:cstheme="minorHAnsi" w:hint="cs"/>
          <w:b/>
          <w:bCs/>
          <w:sz w:val="28"/>
          <w:szCs w:val="28"/>
          <w:u w:val="single"/>
          <w:rtl/>
        </w:rPr>
        <w:t>תרגיל 6-</w:t>
      </w:r>
    </w:p>
    <w:p w14:paraId="158FC517" w14:textId="77777777" w:rsidR="0009199B" w:rsidRDefault="0009199B" w:rsidP="0009199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הגדרה פורמאלית לפונקציית העוקב:</w:t>
      </w:r>
    </w:p>
    <w:p w14:paraId="4788BE53" w14:textId="77777777" w:rsidR="002579CC" w:rsidRDefault="00F60DE6" w:rsidP="00184ABD">
      <w:pPr>
        <w:jc w:val="both"/>
        <w:rPr>
          <w:rFonts w:cstheme="minorHAnsi"/>
          <w:sz w:val="28"/>
          <w:szCs w:val="28"/>
        </w:rPr>
      </w:pPr>
      <w:r w:rsidRPr="00184ABD">
        <w:rPr>
          <w:rFonts w:cstheme="minorHAnsi"/>
          <w:noProof/>
          <w:position w:val="-76"/>
          <w:sz w:val="20"/>
          <w:szCs w:val="20"/>
        </w:rPr>
        <w:object w:dxaOrig="10640" w:dyaOrig="1640" w14:anchorId="31474649">
          <v:shape id="_x0000_i1034" type="#_x0000_t75" alt="" style="width:474pt;height:82.5pt;mso-width-percent:0;mso-height-percent:0;mso-width-percent:0;mso-height-percent:0" o:ole="">
            <v:imagedata r:id="rId23" o:title=""/>
          </v:shape>
          <o:OLEObject Type="Embed" ProgID="Equation.DSMT4" ShapeID="_x0000_i1034" DrawAspect="Content" ObjectID="_1604247632" r:id="rId24"/>
        </w:object>
      </w:r>
    </w:p>
    <w:p w14:paraId="63FA4E1E" w14:textId="77777777" w:rsidR="000664BC" w:rsidRDefault="000664BC" w:rsidP="000664B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תרגיל 7-</w:t>
      </w:r>
    </w:p>
    <w:p w14:paraId="1493B82E" w14:textId="77777777" w:rsidR="008D2485" w:rsidRDefault="000664BC" w:rsidP="000664BC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תחת הנחה זו החסם התחתון של העומק המינימלי של מצב מטרה הינו בדיוק 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04DD6D68">
          <v:shape id="_x0000_i1035" type="#_x0000_t75" alt="" style="width:10.5pt;height:13.5pt;mso-width-percent:0;mso-height-percent:0;mso-width-percent:0;mso-height-percent:0" o:ole="">
            <v:imagedata r:id="rId25" o:title=""/>
          </v:shape>
          <o:OLEObject Type="Embed" ProgID="Equation.DSMT4" ShapeID="_x0000_i1035" DrawAspect="Content" ObjectID="_1604247633" r:id="rId26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זאת מכיוון שנצטרך לעבור בכל אחת מ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4707FE52">
          <v:shape id="_x0000_i1036" type="#_x0000_t75" alt="" style="width:10.5pt;height:13.5pt;mso-width-percent:0;mso-height-percent:0;mso-width-percent:0;mso-height-percent:0" o:ole="">
            <v:imagedata r:id="rId27" o:title=""/>
          </v:shape>
          <o:OLEObject Type="Embed" ProgID="Equation.DSMT4" ShapeID="_x0000_i1036" DrawAspect="Content" ObjectID="_1604247634" r:id="rId28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ההזמנות </w:t>
      </w:r>
      <w:r>
        <w:rPr>
          <w:rFonts w:cstheme="minorHAnsi" w:hint="cs"/>
          <w:b/>
          <w:bCs/>
          <w:sz w:val="28"/>
          <w:szCs w:val="28"/>
          <w:rtl/>
        </w:rPr>
        <w:t>ה</w:t>
      </w:r>
      <w:r w:rsidRPr="000664BC">
        <w:rPr>
          <w:rFonts w:cstheme="minorHAnsi" w:hint="cs"/>
          <w:b/>
          <w:bCs/>
          <w:sz w:val="28"/>
          <w:szCs w:val="28"/>
          <w:rtl/>
        </w:rPr>
        <w:t>שונות</w:t>
      </w:r>
      <w:r>
        <w:rPr>
          <w:rFonts w:cstheme="minorHAnsi" w:hint="cs"/>
          <w:sz w:val="28"/>
          <w:szCs w:val="28"/>
          <w:rtl/>
        </w:rPr>
        <w:t xml:space="preserve"> כלומר ב-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59EF320F">
          <v:shape id="_x0000_i1037" type="#_x0000_t75" alt="" style="width:10.5pt;height:13.5pt;mso-width-percent:0;mso-height-percent:0;mso-width-percent:0;mso-height-percent:0" o:ole="">
            <v:imagedata r:id="rId27" o:title=""/>
          </v:shape>
          <o:OLEObject Type="Embed" ProgID="Equation.DSMT4" ShapeID="_x0000_i1037" DrawAspect="Content" ObjectID="_1604247635" r:id="rId29"/>
        </w:object>
      </w:r>
      <w:r>
        <w:rPr>
          <w:rFonts w:cstheme="minorHAnsi" w:hint="cs"/>
          <w:sz w:val="28"/>
          <w:szCs w:val="28"/>
          <w:rtl/>
        </w:rPr>
        <w:t xml:space="preserve"> </w:t>
      </w:r>
      <w:r w:rsidRPr="000664BC">
        <w:rPr>
          <w:rFonts w:cstheme="minorHAnsi" w:hint="cs"/>
          <w:b/>
          <w:bCs/>
          <w:sz w:val="28"/>
          <w:szCs w:val="28"/>
          <w:rtl/>
        </w:rPr>
        <w:t>מצבים שונים</w:t>
      </w:r>
      <w:r>
        <w:rPr>
          <w:rFonts w:cstheme="minorHAnsi" w:hint="cs"/>
          <w:sz w:val="28"/>
          <w:szCs w:val="28"/>
          <w:rtl/>
        </w:rPr>
        <w:t xml:space="preserve"> לכל הפחות. מצב זה ייתכן כאשר במצב ההתחלתי לשלומי יש מספיק דלק בקטנוע לבצע מסלול זה ללא צורך לתדלק.</w:t>
      </w:r>
    </w:p>
    <w:p w14:paraId="020D8A0B" w14:textId="77777777" w:rsidR="008D2485" w:rsidRDefault="008D2485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5C75667E" w14:textId="77777777" w:rsidR="00A37B01" w:rsidRDefault="00A37B01" w:rsidP="00A37B0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ד'- מתחילים לתכנת (7 נק')</w:t>
      </w:r>
    </w:p>
    <w:p w14:paraId="1EE9C6D8" w14:textId="77777777" w:rsidR="00C42683" w:rsidRDefault="00C42683" w:rsidP="00C42683">
      <w:pPr>
        <w:rPr>
          <w:rFonts w:cstheme="minorHAnsi"/>
          <w:b/>
          <w:bCs/>
          <w:sz w:val="28"/>
          <w:szCs w:val="28"/>
          <w:u w:val="single"/>
          <w:rtl/>
        </w:rPr>
      </w:pPr>
      <w:bookmarkStart w:id="0" w:name="OLE_LINK7"/>
      <w:r>
        <w:rPr>
          <w:rFonts w:cstheme="minorHAnsi" w:hint="cs"/>
          <w:b/>
          <w:bCs/>
          <w:sz w:val="28"/>
          <w:szCs w:val="28"/>
          <w:u w:val="single"/>
          <w:rtl/>
        </w:rPr>
        <w:t>תרגיל 8-</w:t>
      </w:r>
    </w:p>
    <w:bookmarkEnd w:id="0"/>
    <w:p w14:paraId="097E1980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5A4EC7C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311389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UniformCost</w:t>
      </w:r>
      <w:proofErr w:type="spellEnd"/>
    </w:p>
    <w:p w14:paraId="26B5207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DAB821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bookmarkStart w:id="1" w:name="OLE_LINK1"/>
      <w:bookmarkStart w:id="2" w:name="OLE_LINK2"/>
      <w:bookmarkStart w:id="3" w:name="OLE_LINK3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bookmarkEnd w:id="1"/>
      <w:bookmarkEnd w:id="2"/>
      <w:bookmarkEnd w:id="3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0.51</w:t>
      </w:r>
    </w:p>
    <w:p w14:paraId="07AABF2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C739B8C" w14:textId="77777777" w:rsidR="00C42683" w:rsidRDefault="001D064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4" w:name="OLE_LINK8"/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="00C42683"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 w:rsidR="00F82C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C4268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bookmarkEnd w:id="4"/>
      <w:r w:rsidR="00C42683" w:rsidRPr="00F82CBE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17355  </w:t>
      </w:r>
    </w:p>
    <w:p w14:paraId="3A23310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31D04AD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3B495BF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08598A4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E1A1862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7A2664F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DFBE080" w14:textId="77777777" w:rsidR="005E0DDC" w:rsidRDefault="00C42683" w:rsidP="00365B5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32E04BB8" w14:textId="77777777" w:rsidR="00AA504A" w:rsidRDefault="00C06F00" w:rsidP="00AA504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11-</w:t>
      </w:r>
    </w:p>
    <w:p w14:paraId="61C594AE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3E5B1F2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DE88FD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0.07</w:t>
      </w:r>
    </w:p>
    <w:p w14:paraId="6DE31FE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2016</w:t>
      </w:r>
    </w:p>
    <w:p w14:paraId="3D4C5B07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</w:p>
    <w:p w14:paraId="354D01AC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</w:p>
    <w:p w14:paraId="6645ED10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3A466E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50BF7C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72D0A3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5EDF576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4EE980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04ABDB9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E5D4E1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4C8A2ADD" w14:textId="77777777" w:rsidR="00C06F00" w:rsidRDefault="00C06F00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6B9B3DF1" w14:textId="77777777" w:rsidR="00AA504A" w:rsidRDefault="00AA504A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3DA448B4" w14:textId="77777777" w:rsidR="00B33C3D" w:rsidRPr="00B33C3D" w:rsidRDefault="005E0DDC" w:rsidP="00B33C3D">
      <w:pPr>
        <w:rPr>
          <w:rFonts w:cstheme="minorHAnsi"/>
          <w:sz w:val="28"/>
          <w:szCs w:val="28"/>
          <w:rtl/>
        </w:rPr>
      </w:pPr>
      <w:r w:rsidRPr="005E0DDC">
        <w:rPr>
          <w:rFonts w:cstheme="minorHAnsi"/>
          <w:sz w:val="28"/>
          <w:szCs w:val="28"/>
          <w:rtl/>
        </w:rPr>
        <w:br w:type="page"/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ה'- אלגוריתם </w:t>
      </w:r>
      <w:r w:rsidR="00B33C3D">
        <w:rPr>
          <w:rFonts w:cstheme="minorHAnsi"/>
          <w:b/>
          <w:bCs/>
          <w:sz w:val="32"/>
          <w:szCs w:val="32"/>
          <w:u w:val="single"/>
        </w:rPr>
        <w:t>A</w:t>
      </w:r>
      <w:r w:rsidR="00B33C3D">
        <w:rPr>
          <w:rFonts w:cstheme="minorHAnsi"/>
          <w:b/>
          <w:bCs/>
          <w:sz w:val="32"/>
          <w:szCs w:val="32"/>
          <w:u w:val="single"/>
          <w:vertAlign w:val="superscript"/>
        </w:rPr>
        <w:t>*</w:t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t xml:space="preserve"> (10 נק')</w:t>
      </w:r>
    </w:p>
    <w:p w14:paraId="6285E87F" w14:textId="77777777" w:rsidR="00B33C3D" w:rsidRPr="005E4D93" w:rsidRDefault="000D75A8" w:rsidP="00B33C3D">
      <w:pPr>
        <w:rPr>
          <w:rFonts w:cstheme="minorHAnsi"/>
          <w:b/>
          <w:bCs/>
          <w:sz w:val="28"/>
          <w:szCs w:val="28"/>
          <w:u w:val="single"/>
          <w:vertAlign w:val="superscript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12- </w:t>
      </w:r>
      <w:r w:rsidR="005E4D93">
        <w:rPr>
          <w:rFonts w:cstheme="minorHAnsi"/>
          <w:b/>
          <w:bCs/>
          <w:sz w:val="28"/>
          <w:szCs w:val="28"/>
          <w:u w:val="single"/>
        </w:rPr>
        <w:t>A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>*</w:t>
      </w:r>
      <w:r w:rsidR="005E4D93">
        <w:rPr>
          <w:rFonts w:cstheme="minorHAnsi"/>
          <w:b/>
          <w:bCs/>
          <w:sz w:val="28"/>
          <w:szCs w:val="28"/>
          <w:u w:val="single"/>
        </w:rPr>
        <w:t>State Expanded and Solution Distance Vs Heuristic Weight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 xml:space="preserve"> </w:t>
      </w:r>
    </w:p>
    <w:p w14:paraId="46353870" w14:textId="77777777" w:rsidR="000D75A8" w:rsidRDefault="000D75A8" w:rsidP="00B33C3D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31EAE992" wp14:editId="1C0F5564">
            <wp:extent cx="5104762" cy="3847619"/>
            <wp:effectExtent l="0" t="0" r="127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F489" w14:textId="77777777" w:rsidR="00E440AD" w:rsidRDefault="00E440AD" w:rsidP="00E440AD">
      <w:pPr>
        <w:rPr>
          <w:rFonts w:cstheme="minorHAnsi"/>
          <w:sz w:val="28"/>
          <w:szCs w:val="28"/>
          <w:rtl/>
        </w:rPr>
      </w:pPr>
    </w:p>
    <w:p w14:paraId="0C2BE910" w14:textId="77777777" w:rsidR="00A2511E" w:rsidRDefault="000D75A8" w:rsidP="00E440AD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הסבר הגרף:</w:t>
      </w:r>
      <w:r w:rsidR="00E440AD">
        <w:rPr>
          <w:rFonts w:cstheme="minorHAnsi"/>
          <w:sz w:val="28"/>
          <w:szCs w:val="28"/>
          <w:rtl/>
        </w:rPr>
        <w:br/>
      </w:r>
      <w:r w:rsidR="00253ABD">
        <w:rPr>
          <w:rFonts w:cstheme="minorHAnsi" w:hint="cs"/>
          <w:sz w:val="28"/>
          <w:szCs w:val="28"/>
          <w:rtl/>
        </w:rPr>
        <w:t xml:space="preserve">כפי שראינו בהרצאה ככל שאנו מגדילים את משקל הפונקציה היוריסטית </w:t>
      </w:r>
      <w:r w:rsidR="00E440AD">
        <w:rPr>
          <w:rFonts w:cstheme="minorHAnsi" w:hint="cs"/>
          <w:sz w:val="28"/>
          <w:szCs w:val="28"/>
          <w:rtl/>
        </w:rPr>
        <w:t xml:space="preserve">על פני פונקציית המרחק </w:t>
      </w:r>
      <w:r w:rsidR="00253ABD">
        <w:rPr>
          <w:rFonts w:cstheme="minorHAnsi" w:hint="cs"/>
          <w:sz w:val="28"/>
          <w:szCs w:val="28"/>
          <w:rtl/>
        </w:rPr>
        <w:t xml:space="preserve">האלגוריתם </w:t>
      </w:r>
      <w:r w:rsidR="00253ABD">
        <w:rPr>
          <w:rFonts w:cstheme="minorHAnsi"/>
          <w:sz w:val="28"/>
          <w:szCs w:val="28"/>
        </w:rPr>
        <w:t>A</w:t>
      </w:r>
      <w:r w:rsidR="00253ABD">
        <w:rPr>
          <w:rFonts w:cstheme="minorHAnsi"/>
          <w:sz w:val="28"/>
          <w:szCs w:val="28"/>
          <w:vertAlign w:val="superscript"/>
        </w:rPr>
        <w:t>*</w:t>
      </w:r>
      <w:r w:rsidR="00253ABD">
        <w:rPr>
          <w:rFonts w:cstheme="minorHAnsi" w:hint="cs"/>
          <w:sz w:val="28"/>
          <w:szCs w:val="28"/>
          <w:vertAlign w:val="superscript"/>
          <w:rtl/>
        </w:rPr>
        <w:t xml:space="preserve"> </w:t>
      </w:r>
      <w:r w:rsidR="00253ABD">
        <w:rPr>
          <w:rFonts w:cstheme="minorHAnsi" w:hint="cs"/>
          <w:sz w:val="28"/>
          <w:szCs w:val="28"/>
          <w:rtl/>
        </w:rPr>
        <w:t xml:space="preserve">קורס ל </w:t>
      </w:r>
      <w:r w:rsidR="00E440AD">
        <w:rPr>
          <w:rFonts w:cstheme="minorHAnsi"/>
          <w:sz w:val="28"/>
          <w:szCs w:val="28"/>
        </w:rPr>
        <w:t>Greedy Best 1</w:t>
      </w:r>
      <w:r w:rsidR="00E440AD">
        <w:rPr>
          <w:rFonts w:cstheme="minorHAnsi"/>
          <w:sz w:val="28"/>
          <w:szCs w:val="28"/>
          <w:vertAlign w:val="superscript"/>
        </w:rPr>
        <w:t>st</w:t>
      </w:r>
      <w:r w:rsidR="00E440AD">
        <w:rPr>
          <w:rFonts w:cstheme="minorHAnsi" w:hint="cs"/>
          <w:sz w:val="28"/>
          <w:szCs w:val="28"/>
        </w:rPr>
        <w:t xml:space="preserve"> </w:t>
      </w:r>
      <w:r w:rsidR="00E440AD">
        <w:rPr>
          <w:rFonts w:cstheme="minorHAnsi" w:hint="cs"/>
          <w:sz w:val="28"/>
          <w:szCs w:val="28"/>
          <w:rtl/>
        </w:rPr>
        <w:t xml:space="preserve"> וכך הפתרון שאנו מקבלים מתרחק מהפתרון האופטימל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אנחנו מקבלים ביצועים טובים יותר כי האלגוריתם מפתח פחות צמתים. </w:t>
      </w:r>
      <w:r w:rsidR="00E440AD">
        <w:rPr>
          <w:rFonts w:cstheme="minorHAnsi"/>
          <w:sz w:val="28"/>
          <w:szCs w:val="28"/>
          <w:rtl/>
        </w:rPr>
        <w:br/>
      </w:r>
      <w:r w:rsidR="00E440AD">
        <w:rPr>
          <w:rFonts w:cstheme="minorHAnsi" w:hint="cs"/>
          <w:sz w:val="28"/>
          <w:szCs w:val="28"/>
          <w:rtl/>
        </w:rPr>
        <w:t>לעומת זאת ככל שפונקציית המרחק והפונקציה היוריסטי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ממושקלו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באופן שווה כן מובטח לנו פתרון 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מספר הצמתים שהאלגוריתם מפותח גדל.</w:t>
      </w:r>
    </w:p>
    <w:p w14:paraId="0B98D49F" w14:textId="77777777" w:rsidR="00A2511E" w:rsidRDefault="00A2511E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01219F03" w14:textId="77777777" w:rsidR="00A2511E" w:rsidRDefault="00A2511E" w:rsidP="00A2511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ו'- בעיית המשלוחים המופשטת (10 נק')</w:t>
      </w:r>
    </w:p>
    <w:p w14:paraId="01DDF6B6" w14:textId="77777777" w:rsidR="00A2511E" w:rsidRDefault="00A2511E" w:rsidP="00A2511E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C737F4">
        <w:rPr>
          <w:rFonts w:cstheme="minorHAnsi" w:hint="cs"/>
          <w:b/>
          <w:bCs/>
          <w:sz w:val="28"/>
          <w:szCs w:val="28"/>
          <w:u w:val="single"/>
          <w:rtl/>
        </w:rPr>
        <w:t>14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B4E4EAB" w14:textId="77777777" w:rsidR="00C737F4" w:rsidRDefault="00C737F4" w:rsidP="00A2511E">
      <w:pPr>
        <w:rPr>
          <w:rFonts w:cstheme="minorHAnsi"/>
          <w:sz w:val="28"/>
          <w:szCs w:val="28"/>
          <w:rtl/>
        </w:rPr>
      </w:pPr>
      <w:r w:rsidRPr="00D6757D">
        <w:rPr>
          <w:rFonts w:cstheme="minorHAnsi"/>
          <w:sz w:val="28"/>
          <w:szCs w:val="28"/>
          <w:rtl/>
        </w:rPr>
        <w:t xml:space="preserve">היוריסטיקה </w:t>
      </w:r>
      <w:r w:rsidR="00D6757D">
        <w:rPr>
          <w:rFonts w:cstheme="minorHAnsi" w:hint="cs"/>
          <w:sz w:val="28"/>
          <w:szCs w:val="28"/>
          <w:rtl/>
        </w:rPr>
        <w:t xml:space="preserve">הנתונה כן קבילה, בהינתן מצב </w:t>
      </w:r>
      <w:bookmarkStart w:id="5" w:name="OLE_LINK4"/>
      <w:bookmarkStart w:id="6" w:name="OLE_LINK5"/>
      <w:bookmarkStart w:id="7" w:name="OLE_LINK6"/>
      <w:r w:rsidR="00F60DE6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134B9E85">
          <v:shape id="_x0000_i1038" type="#_x0000_t75" alt="" style="width:9pt;height:10.5pt;mso-width-percent:0;mso-height-percent:0;mso-width-percent:0;mso-height-percent:0" o:ole="">
            <v:imagedata r:id="rId31" o:title=""/>
          </v:shape>
          <o:OLEObject Type="Embed" ProgID="Equation.DSMT4" ShapeID="_x0000_i1038" DrawAspect="Content" ObjectID="_1604247636" r:id="rId32"/>
        </w:object>
      </w:r>
      <w:bookmarkEnd w:id="5"/>
      <w:bookmarkEnd w:id="6"/>
      <w:bookmarkEnd w:id="7"/>
      <w:r w:rsidR="00D6757D">
        <w:rPr>
          <w:rFonts w:cstheme="minorHAnsi"/>
          <w:sz w:val="28"/>
          <w:szCs w:val="28"/>
          <w:rtl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על מנת להגיע ממנו למצב מטרה נצטרך לסיים את כל ההזמנות השייכות ל </w:t>
      </w:r>
      <w:r w:rsidR="00F60DE6" w:rsidRPr="00D6757D">
        <w:rPr>
          <w:rFonts w:cstheme="minorHAnsi"/>
          <w:noProof/>
          <w:position w:val="-6"/>
          <w:sz w:val="28"/>
          <w:szCs w:val="28"/>
        </w:rPr>
        <w:object w:dxaOrig="380" w:dyaOrig="279" w14:anchorId="2A19069C">
          <v:shape id="_x0000_i1039" type="#_x0000_t75" alt="" style="width:19.5pt;height:13.5pt;mso-width-percent:0;mso-height-percent:0;mso-width-percent:0;mso-height-percent:0" o:ole="">
            <v:imagedata r:id="rId33" o:title=""/>
          </v:shape>
          <o:OLEObject Type="Embed" ProgID="Equation.DSMT4" ShapeID="_x0000_i1039" DrawAspect="Content" ObjectID="_1604247637" r:id="rId34"/>
        </w:object>
      </w:r>
      <w:r w:rsidR="00D6757D">
        <w:rPr>
          <w:rFonts w:cstheme="minorHAnsi"/>
          <w:sz w:val="28"/>
          <w:szCs w:val="28"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בפרט את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ההזמנה הכי רחוקה</w:t>
      </w:r>
      <w:r w:rsidR="00D6757D">
        <w:rPr>
          <w:rFonts w:cstheme="minorHAnsi" w:hint="cs"/>
          <w:sz w:val="28"/>
          <w:szCs w:val="28"/>
          <w:rtl/>
        </w:rPr>
        <w:t xml:space="preserve"> ממנו כלומר המסלול למצב מטרה בעל מרחק שהוא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לפחות</w:t>
      </w:r>
      <w:r w:rsidR="00D6757D">
        <w:rPr>
          <w:rFonts w:cstheme="minorHAnsi" w:hint="cs"/>
          <w:sz w:val="28"/>
          <w:szCs w:val="28"/>
          <w:rtl/>
        </w:rPr>
        <w:t xml:space="preserve"> המרחק מהמצב </w:t>
      </w:r>
      <w:r w:rsidR="00F60DE6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56025D67">
          <v:shape id="_x0000_i1040" type="#_x0000_t75" alt="" style="width:9pt;height:10.5pt;mso-width-percent:0;mso-height-percent:0;mso-width-percent:0;mso-height-percent:0" o:ole="">
            <v:imagedata r:id="rId31" o:title=""/>
          </v:shape>
          <o:OLEObject Type="Embed" ProgID="Equation.DSMT4" ShapeID="_x0000_i1040" DrawAspect="Content" ObjectID="_1604247638" r:id="rId35"/>
        </w:object>
      </w:r>
      <w:r w:rsidR="00D6757D">
        <w:rPr>
          <w:rFonts w:cstheme="minorHAnsi" w:hint="cs"/>
          <w:sz w:val="28"/>
          <w:szCs w:val="28"/>
          <w:rtl/>
        </w:rPr>
        <w:t xml:space="preserve"> להזמנה הכי רחוקה (בדומה לבעיית הפאזל והיוריסטי</w:t>
      </w:r>
      <w:r w:rsidR="00D6757D">
        <w:rPr>
          <w:rFonts w:cstheme="minorHAnsi"/>
          <w:sz w:val="28"/>
          <w:szCs w:val="28"/>
        </w:rPr>
        <w:t>ק</w:t>
      </w:r>
      <w:r w:rsidR="00D6757D">
        <w:rPr>
          <w:rFonts w:cstheme="minorHAnsi" w:hint="cs"/>
          <w:sz w:val="28"/>
          <w:szCs w:val="28"/>
          <w:rtl/>
        </w:rPr>
        <w:t>ת מנהטן אשר צריך להזיז את המשבצת לפחות הערך של היוריסטיקה מנהטן).</w:t>
      </w:r>
    </w:p>
    <w:p w14:paraId="462CD2CC" w14:textId="77777777" w:rsidR="00442619" w:rsidRDefault="00442619" w:rsidP="0044261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16-</w:t>
      </w:r>
    </w:p>
    <w:p w14:paraId="409FAA1C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84DD162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C6674F1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="00AF16FF">
        <w:rPr>
          <w:rFonts w:ascii="Courier New" w:hAnsi="Courier New" w:cs="Courier New" w:hint="cs"/>
          <w:color w:val="FF0000"/>
          <w:sz w:val="20"/>
          <w:szCs w:val="20"/>
          <w:highlight w:val="white"/>
          <w:rtl/>
        </w:rPr>
        <w:t>3.13</w:t>
      </w:r>
    </w:p>
    <w:p w14:paraId="31A1214F" w14:textId="77777777" w:rsidR="00442619" w:rsidRDefault="00D47153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="00442619" w:rsidRPr="00D47153">
        <w:rPr>
          <w:rFonts w:ascii="Courier New" w:hAnsi="Courier New" w:cs="Courier New"/>
          <w:color w:val="FF0000"/>
          <w:sz w:val="20"/>
          <w:szCs w:val="20"/>
          <w:highlight w:val="white"/>
        </w:rPr>
        <w:t>6836</w:t>
      </w:r>
    </w:p>
    <w:p w14:paraId="0D87B2F0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29E84F7F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503E785A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079BFDE6" w14:textId="77777777" w:rsidR="000D75A8" w:rsidRDefault="00442619" w:rsidP="00B17D54">
      <w:pPr>
        <w:bidi w:val="0"/>
        <w:rPr>
          <w:rFonts w:cstheme="minorHAnsi"/>
          <w:sz w:val="28"/>
          <w:szCs w:val="28"/>
          <w:rtl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066814EF" w14:textId="77777777" w:rsidR="00B17D54" w:rsidRDefault="00B17D54" w:rsidP="00B17D54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17-</w:t>
      </w:r>
    </w:p>
    <w:p w14:paraId="61F7C706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99B25D7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007A230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="00AF16FF">
        <w:rPr>
          <w:rFonts w:ascii="Courier New" w:hAnsi="Courier New" w:cs="Courier New" w:hint="cs"/>
          <w:color w:val="FF0000"/>
          <w:sz w:val="20"/>
          <w:szCs w:val="20"/>
          <w:highlight w:val="white"/>
          <w:rtl/>
        </w:rPr>
        <w:t>0.97</w:t>
      </w:r>
    </w:p>
    <w:p w14:paraId="4FE5F9A8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 w:hint="cs"/>
          <w:color w:val="008000"/>
          <w:sz w:val="20"/>
          <w:szCs w:val="20"/>
          <w:highlight w:val="white"/>
          <w:rtl/>
        </w:rPr>
        <w:t xml:space="preserve"> </w:t>
      </w:r>
      <w:r w:rsidRPr="004055D9">
        <w:rPr>
          <w:rFonts w:ascii="Courier New" w:hAnsi="Courier New" w:cs="Courier New"/>
          <w:color w:val="FF0000"/>
          <w:sz w:val="20"/>
          <w:szCs w:val="20"/>
          <w:highlight w:val="white"/>
        </w:rPr>
        <w:t>90</w:t>
      </w:r>
    </w:p>
    <w:p w14:paraId="44A7834A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69647EE1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4F646524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5988E307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37A7249" w14:textId="77777777" w:rsidR="00E14D5E" w:rsidRDefault="00F3297E" w:rsidP="00F3297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B6E8A1" wp14:editId="4E073D3B">
            <wp:simplePos x="0" y="0"/>
            <wp:positionH relativeFrom="margin">
              <wp:align>center</wp:align>
            </wp:positionH>
            <wp:positionV relativeFrom="paragraph">
              <wp:posOffset>298071</wp:posOffset>
            </wp:positionV>
            <wp:extent cx="4262755" cy="2944495"/>
            <wp:effectExtent l="0" t="0" r="4445" b="825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259" cy="2965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 w:hint="cs"/>
          <w:b/>
          <w:bCs/>
          <w:sz w:val="28"/>
          <w:szCs w:val="28"/>
          <w:u w:val="single"/>
          <w:rtl/>
        </w:rPr>
        <w:t>תרגיל 18-</w:t>
      </w:r>
    </w:p>
    <w:p w14:paraId="3B7F4631" w14:textId="77777777" w:rsidR="00E14D5E" w:rsidRPr="00E14D5E" w:rsidRDefault="00E14D5E">
      <w:pPr>
        <w:bidi w:val="0"/>
        <w:rPr>
          <w:rFonts w:cstheme="minorHAnsi"/>
          <w:b/>
          <w:bCs/>
          <w:sz w:val="32"/>
          <w:szCs w:val="32"/>
          <w:rtl/>
        </w:rPr>
      </w:pPr>
      <w:r w:rsidRPr="00E14D5E">
        <w:rPr>
          <w:rFonts w:cstheme="minorHAnsi"/>
          <w:b/>
          <w:bCs/>
          <w:sz w:val="32"/>
          <w:szCs w:val="32"/>
          <w:rtl/>
        </w:rPr>
        <w:br w:type="page"/>
      </w:r>
    </w:p>
    <w:p w14:paraId="1CB4A064" w14:textId="77777777" w:rsidR="00E14D5E" w:rsidRDefault="00E14D5E" w:rsidP="00E14D5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ז'-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ריתם חיפוש חמדני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-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סטוכאס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טי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</w:t>
      </w:r>
      <w:r w:rsidR="00AF5F8B">
        <w:rPr>
          <w:rFonts w:cstheme="minorHAnsi" w:hint="cs"/>
          <w:b/>
          <w:bCs/>
          <w:sz w:val="32"/>
          <w:szCs w:val="32"/>
          <w:u w:val="single"/>
          <w:rtl/>
        </w:rPr>
        <w:t>20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נק')</w:t>
      </w:r>
    </w:p>
    <w:p w14:paraId="11841D50" w14:textId="77777777" w:rsidR="0058603B" w:rsidRDefault="00D64A41" w:rsidP="0058603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19- הוכחה כי שינוי הסקאלה אינו משפיע על פונקציית התפלגות</w:t>
      </w:r>
    </w:p>
    <w:p w14:paraId="579E1B8C" w14:textId="08507423" w:rsidR="00BA7E91" w:rsidRPr="002A656D" w:rsidRDefault="00D64A41" w:rsidP="0058603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/>
          <w:b/>
          <w:bCs/>
          <w:sz w:val="28"/>
          <w:szCs w:val="28"/>
          <w:u w:val="single"/>
          <w:rtl/>
        </w:rPr>
        <w:br/>
      </w:r>
      <w:r w:rsidR="00F60DE6" w:rsidRPr="00D31051">
        <w:rPr>
          <w:noProof/>
          <w:position w:val="-166"/>
        </w:rPr>
        <w:object w:dxaOrig="5539" w:dyaOrig="3440" w14:anchorId="06C4EAFC">
          <v:shape id="_x0000_i1041" type="#_x0000_t75" alt="" style="width:277.5pt;height:172.5pt;mso-width-percent:0;mso-height-percent:0;mso-width-percent:0;mso-height-percent:0" o:ole="">
            <v:imagedata r:id="rId37" o:title=""/>
          </v:shape>
          <o:OLEObject Type="Embed" ProgID="Equation.DSMT4" ShapeID="_x0000_i1041" DrawAspect="Content" ObjectID="_1604247639" r:id="rId38"/>
        </w:object>
      </w:r>
    </w:p>
    <w:p w14:paraId="67939BD4" w14:textId="77777777" w:rsidR="00B035E7" w:rsidRDefault="00B035E7" w:rsidP="00B035E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20-</w:t>
      </w:r>
    </w:p>
    <w:p w14:paraId="24CE0948" w14:textId="77777777" w:rsidR="00B035E7" w:rsidRDefault="00133BCB" w:rsidP="00133BC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018E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19D974" wp14:editId="51B80C2F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192905" cy="314452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5E7">
        <w:rPr>
          <w:rFonts w:cstheme="minorHAnsi"/>
          <w:b/>
          <w:bCs/>
          <w:sz w:val="28"/>
          <w:szCs w:val="28"/>
          <w:u w:val="single"/>
          <w:rtl/>
        </w:rPr>
        <w:br/>
      </w:r>
    </w:p>
    <w:p w14:paraId="0F46CCE7" w14:textId="77777777" w:rsidR="00B035E7" w:rsidRDefault="00B035E7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2F60CF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6A1A316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31FA848B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2BBA495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3A5CB09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6AE91E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627DFD5C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166DADFB" w14:textId="77777777" w:rsidR="00133BCB" w:rsidRDefault="00133BCB" w:rsidP="00133BC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</w:p>
    <w:p w14:paraId="08B83DD2" w14:textId="77777777" w:rsidR="001C012A" w:rsidRDefault="00133BCB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21-</w:t>
      </w:r>
      <w:r w:rsidR="001C012A">
        <w:rPr>
          <w:rFonts w:cstheme="minorHAnsi"/>
          <w:sz w:val="28"/>
          <w:szCs w:val="28"/>
          <w:rtl/>
        </w:rPr>
        <w:br/>
      </w:r>
      <w:r w:rsidR="001C012A">
        <w:rPr>
          <w:rFonts w:cstheme="minorHAnsi" w:hint="cs"/>
          <w:sz w:val="28"/>
          <w:szCs w:val="28"/>
          <w:rtl/>
        </w:rPr>
        <w:t xml:space="preserve">עבור </w:t>
      </w:r>
      <w:r w:rsidR="00F60DE6" w:rsidRPr="00D31051">
        <w:rPr>
          <w:noProof/>
          <w:position w:val="-6"/>
        </w:rPr>
        <w:object w:dxaOrig="680" w:dyaOrig="279" w14:anchorId="1CB84723">
          <v:shape id="_x0000_i1042" type="#_x0000_t75" alt="" style="width:34.5pt;height:13.5pt;mso-width-percent:0;mso-height-percent:0;mso-width-percent:0;mso-height-percent:0" o:ole="">
            <v:imagedata r:id="rId40" o:title=""/>
          </v:shape>
          <o:OLEObject Type="Embed" ProgID="Equation.DSMT4" ShapeID="_x0000_i1042" DrawAspect="Content" ObjectID="_1604247640" r:id="rId41"/>
        </w:object>
      </w:r>
      <w:r w:rsidR="001C012A">
        <w:rPr>
          <w:rFonts w:cstheme="minorHAnsi"/>
          <w:sz w:val="28"/>
          <w:szCs w:val="28"/>
        </w:rPr>
        <w:t xml:space="preserve"> </w:t>
      </w:r>
      <w:r w:rsidR="001C012A">
        <w:rPr>
          <w:rFonts w:cstheme="minorHAnsi" w:hint="cs"/>
          <w:sz w:val="28"/>
          <w:szCs w:val="28"/>
          <w:rtl/>
        </w:rPr>
        <w:t>האלגוריתם "ילך על בטוח" ויבחר במצב עם הערך היוריסטי הכי נמוך וזאת גם על ידי הסתכלות על הגרף וגם על ידי ניתוח נומרי.</w:t>
      </w:r>
    </w:p>
    <w:p w14:paraId="1F284748" w14:textId="77777777" w:rsidR="004268A4" w:rsidRDefault="001C012A" w:rsidP="004268A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22-</w: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 w:hint="cs"/>
          <w:sz w:val="28"/>
          <w:szCs w:val="28"/>
          <w:rtl/>
        </w:rPr>
        <w:t xml:space="preserve">עבור </w:t>
      </w:r>
      <w:r w:rsidR="00F60DE6" w:rsidRPr="00D31051">
        <w:rPr>
          <w:noProof/>
          <w:position w:val="-6"/>
        </w:rPr>
        <w:object w:dxaOrig="740" w:dyaOrig="279" w14:anchorId="2BD69B87">
          <v:shape id="_x0000_i1043" type="#_x0000_t75" alt="" style="width:37.5pt;height:13.5pt;mso-width-percent:0;mso-height-percent:0;mso-width-percent:0;mso-height-percent:0" o:ole="">
            <v:imagedata r:id="rId42" o:title=""/>
          </v:shape>
          <o:OLEObject Type="Embed" ProgID="Equation.DSMT4" ShapeID="_x0000_i1043" DrawAspect="Content" ObjectID="_1604247641" r:id="rId43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פונקציית ההסתברות הופכת להיות בעלת הסתברות אחידה (במקרה שלנו עבור </w:t>
      </w:r>
      <w:r w:rsidR="00F60DE6" w:rsidRPr="00D31051">
        <w:rPr>
          <w:noProof/>
          <w:position w:val="-6"/>
        </w:rPr>
        <w:object w:dxaOrig="620" w:dyaOrig="279" w14:anchorId="5D45475D">
          <v:shape id="_x0000_i1044" type="#_x0000_t75" alt="" style="width:31.5pt;height:13.5pt;mso-width-percent:0;mso-height-percent:0;mso-width-percent:0;mso-height-percent:0" o:ole="">
            <v:imagedata r:id="rId44" o:title=""/>
          </v:shape>
          <o:OLEObject Type="Embed" ProgID="Equation.DSMT4" ShapeID="_x0000_i1044" DrawAspect="Content" ObjectID="_1604247642" r:id="rId45"/>
        </w:object>
      </w:r>
      <w:r>
        <w:rPr>
          <w:rFonts w:cstheme="minorHAnsi" w:hint="cs"/>
          <w:sz w:val="28"/>
          <w:szCs w:val="28"/>
          <w:rtl/>
        </w:rPr>
        <w:t xml:space="preserve"> ערך פונקציית ההסתברות יהיה </w:t>
      </w:r>
      <w:r w:rsidR="00F60DE6" w:rsidRPr="001C012A">
        <w:rPr>
          <w:noProof/>
          <w:position w:val="-24"/>
        </w:rPr>
        <w:object w:dxaOrig="760" w:dyaOrig="620" w14:anchorId="47DBCBEB">
          <v:shape id="_x0000_i1045" type="#_x0000_t75" alt="" style="width:37.5pt;height:31.5pt;mso-width-percent:0;mso-height-percent:0;mso-width-percent:0;mso-height-percent:0" o:ole="">
            <v:imagedata r:id="rId46" o:title=""/>
          </v:shape>
          <o:OLEObject Type="Embed" ProgID="Equation.DSMT4" ShapeID="_x0000_i1045" DrawAspect="Content" ObjectID="_1604247643" r:id="rId47"/>
        </w:object>
      </w:r>
      <w:r>
        <w:rPr>
          <w:rFonts w:cstheme="minorHAnsi" w:hint="cs"/>
          <w:sz w:val="28"/>
          <w:szCs w:val="28"/>
          <w:rtl/>
        </w:rPr>
        <w:t xml:space="preserve"> כפי שרואים בגרף) לכן לכל אחד מהמצבים יש הסתברות שווה להיבח</w:t>
      </w:r>
      <w:r>
        <w:rPr>
          <w:rFonts w:cstheme="minorHAnsi" w:hint="eastAsia"/>
          <w:sz w:val="28"/>
          <w:szCs w:val="28"/>
          <w:rtl/>
        </w:rPr>
        <w:t>ר</w:t>
      </w:r>
      <w:r>
        <w:rPr>
          <w:rFonts w:cstheme="minorHAnsi" w:hint="cs"/>
          <w:sz w:val="28"/>
          <w:szCs w:val="28"/>
          <w:rtl/>
        </w:rPr>
        <w:t>.</w:t>
      </w:r>
    </w:p>
    <w:p w14:paraId="67434C27" w14:textId="77777777" w:rsidR="004268A4" w:rsidRDefault="004268A4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1BCD5A73" w14:textId="5B0EAA8C" w:rsidR="001C012A" w:rsidRPr="001C012A" w:rsidRDefault="004268A4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תרגיל 2</w:t>
      </w:r>
      <w:r w:rsidR="003F21C6">
        <w:rPr>
          <w:rFonts w:cstheme="minorHAnsi" w:hint="cs"/>
          <w:b/>
          <w:bCs/>
          <w:sz w:val="28"/>
          <w:szCs w:val="28"/>
          <w:u w:val="single"/>
          <w:rtl/>
        </w:rPr>
        <w:t>4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0139EEE" w14:textId="3C6F0FA4" w:rsidR="000943E8" w:rsidRPr="003564D7" w:rsidRDefault="003564D7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  <w:bookmarkStart w:id="8" w:name="_GoBack"/>
      <w:r>
        <w:rPr>
          <w:noProof/>
        </w:rPr>
        <w:drawing>
          <wp:inline distT="0" distB="0" distL="0" distR="0" wp14:anchorId="0BB7DC4D" wp14:editId="7EA9ABBA">
            <wp:extent cx="5698290" cy="426720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05990" cy="427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540ACE80" w14:textId="77777777" w:rsidR="000943E8" w:rsidRPr="000943E8" w:rsidRDefault="000943E8">
      <w:pPr>
        <w:bidi w:val="0"/>
        <w:rPr>
          <w:rFonts w:cstheme="minorHAnsi"/>
          <w:sz w:val="32"/>
          <w:szCs w:val="32"/>
          <w:rtl/>
        </w:rPr>
      </w:pPr>
      <w:r w:rsidRPr="000943E8">
        <w:rPr>
          <w:rFonts w:cstheme="minorHAnsi"/>
          <w:sz w:val="32"/>
          <w:szCs w:val="32"/>
          <w:rtl/>
        </w:rPr>
        <w:br w:type="page"/>
      </w:r>
    </w:p>
    <w:p w14:paraId="75751DDF" w14:textId="329C92B6" w:rsidR="000943E8" w:rsidRDefault="000943E8" w:rsidP="000943E8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 w:rsidR="007B40D0">
        <w:rPr>
          <w:rFonts w:cstheme="minorHAnsi" w:hint="cs"/>
          <w:b/>
          <w:bCs/>
          <w:sz w:val="32"/>
          <w:szCs w:val="32"/>
          <w:u w:val="single"/>
          <w:rtl/>
        </w:rPr>
        <w:t>ח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 xml:space="preserve">ריתם </w:t>
      </w:r>
      <w:r w:rsidR="007B40D0">
        <w:rPr>
          <w:rFonts w:cs="Calibri" w:hint="cs"/>
          <w:b/>
          <w:bCs/>
          <w:sz w:val="32"/>
          <w:szCs w:val="32"/>
          <w:u w:val="single"/>
          <w:rtl/>
        </w:rPr>
        <w:t xml:space="preserve">מבוסס </w:t>
      </w:r>
      <w:r w:rsidR="007B40D0">
        <w:rPr>
          <w:rFonts w:cs="Calibri" w:hint="cs"/>
          <w:b/>
          <w:bCs/>
          <w:sz w:val="32"/>
          <w:szCs w:val="32"/>
          <w:u w:val="single"/>
        </w:rPr>
        <w:t>A</w:t>
      </w:r>
      <w:r w:rsidR="007B40D0">
        <w:rPr>
          <w:rFonts w:cs="Calibri"/>
          <w:b/>
          <w:bCs/>
          <w:sz w:val="32"/>
          <w:szCs w:val="32"/>
          <w:u w:val="single"/>
          <w:vertAlign w:val="superscript"/>
        </w:rPr>
        <w:t>*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(20 נק')</w:t>
      </w:r>
    </w:p>
    <w:p w14:paraId="4A8E7B16" w14:textId="2483CA16" w:rsidR="00133BCB" w:rsidRDefault="003E584D" w:rsidP="007B40D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 w:rsidRPr="000D5D9C">
        <w:rPr>
          <w:rFonts w:cstheme="minorHAnsi"/>
          <w:b/>
          <w:bCs/>
          <w:noProof/>
          <w:sz w:val="32"/>
          <w:szCs w:val="32"/>
          <w:rtl/>
          <w:lang w:val="he-IL"/>
        </w:rPr>
        <w:drawing>
          <wp:anchor distT="0" distB="0" distL="114300" distR="114300" simplePos="0" relativeHeight="251660288" behindDoc="0" locked="0" layoutInCell="1" allowOverlap="1" wp14:anchorId="69B0D223" wp14:editId="290028BF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5274310" cy="3935095"/>
            <wp:effectExtent l="0" t="0" r="0" b="190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8-11-20 at 5.27.52 PM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3E8"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2</w:t>
      </w:r>
      <w:r w:rsidR="000D5D9C">
        <w:rPr>
          <w:rFonts w:cstheme="minorHAnsi" w:hint="cs"/>
          <w:b/>
          <w:bCs/>
          <w:sz w:val="28"/>
          <w:szCs w:val="28"/>
          <w:u w:val="single"/>
          <w:rtl/>
        </w:rPr>
        <w:t>6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2B60B2C3" w14:textId="6726763D" w:rsidR="003E584D" w:rsidRDefault="003E584D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</w:p>
    <w:p w14:paraId="7720E003" w14:textId="05B38DF3" w:rsidR="003E584D" w:rsidRDefault="003E584D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</w:p>
    <w:p w14:paraId="59B03346" w14:textId="4CB6A087" w:rsidR="003E584D" w:rsidRDefault="003E584D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</w:p>
    <w:p w14:paraId="49490492" w14:textId="4152E764" w:rsidR="007B40D0" w:rsidRPr="000943E8" w:rsidRDefault="007B40D0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</w:p>
    <w:sectPr w:rsidR="007B40D0" w:rsidRPr="000943E8" w:rsidSect="00235AA5">
      <w:footerReference w:type="default" r:id="rId50"/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3A47C" w14:textId="77777777" w:rsidR="00DB366C" w:rsidRDefault="00DB366C" w:rsidP="00235AA5">
      <w:pPr>
        <w:spacing w:after="0" w:line="240" w:lineRule="auto"/>
      </w:pPr>
      <w:r>
        <w:separator/>
      </w:r>
    </w:p>
  </w:endnote>
  <w:endnote w:type="continuationSeparator" w:id="0">
    <w:p w14:paraId="6AFD9C70" w14:textId="77777777" w:rsidR="00DB366C" w:rsidRDefault="00DB366C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35FE" w14:textId="77777777" w:rsidR="00235AA5" w:rsidRDefault="00235AA5" w:rsidP="00235AA5">
    <w:pPr>
      <w:pStyle w:val="a6"/>
      <w:bidi w:val="0"/>
      <w:rPr>
        <w:rtl/>
      </w:rPr>
    </w:pPr>
    <w:r>
      <w:rPr>
        <w:rFonts w:hint="cs"/>
        <w:rtl/>
      </w:rPr>
      <w:t>נכתב על ידי: עידו יחזקאל ואוהד זוהר</w:t>
    </w:r>
  </w:p>
  <w:p w14:paraId="31D43A40" w14:textId="77777777" w:rsidR="00235AA5" w:rsidRDefault="00235AA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1E4C0" w14:textId="77777777" w:rsidR="00DB366C" w:rsidRDefault="00DB366C" w:rsidP="00235AA5">
      <w:pPr>
        <w:spacing w:after="0" w:line="240" w:lineRule="auto"/>
      </w:pPr>
      <w:r>
        <w:separator/>
      </w:r>
    </w:p>
  </w:footnote>
  <w:footnote w:type="continuationSeparator" w:id="0">
    <w:p w14:paraId="197498D4" w14:textId="77777777" w:rsidR="00DB366C" w:rsidRDefault="00DB366C" w:rsidP="00235A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4798A"/>
    <w:rsid w:val="0006302C"/>
    <w:rsid w:val="000664BC"/>
    <w:rsid w:val="0009199B"/>
    <w:rsid w:val="000943E8"/>
    <w:rsid w:val="000D5D9C"/>
    <w:rsid w:val="000D75A8"/>
    <w:rsid w:val="001134DE"/>
    <w:rsid w:val="00133BCB"/>
    <w:rsid w:val="0013470D"/>
    <w:rsid w:val="00184ABD"/>
    <w:rsid w:val="001C012A"/>
    <w:rsid w:val="001D0643"/>
    <w:rsid w:val="00235AA5"/>
    <w:rsid w:val="00253ABD"/>
    <w:rsid w:val="002579CC"/>
    <w:rsid w:val="002940BE"/>
    <w:rsid w:val="002A656D"/>
    <w:rsid w:val="002C215A"/>
    <w:rsid w:val="00327D89"/>
    <w:rsid w:val="003564D7"/>
    <w:rsid w:val="00365B53"/>
    <w:rsid w:val="003B5A25"/>
    <w:rsid w:val="003E584D"/>
    <w:rsid w:val="003F21C6"/>
    <w:rsid w:val="003F7D38"/>
    <w:rsid w:val="004055D9"/>
    <w:rsid w:val="00422330"/>
    <w:rsid w:val="004268A4"/>
    <w:rsid w:val="00442619"/>
    <w:rsid w:val="0058603B"/>
    <w:rsid w:val="005E0DDC"/>
    <w:rsid w:val="005E4D93"/>
    <w:rsid w:val="006A5051"/>
    <w:rsid w:val="006B5BC8"/>
    <w:rsid w:val="006D69AC"/>
    <w:rsid w:val="007018E4"/>
    <w:rsid w:val="007B40D0"/>
    <w:rsid w:val="007D5A1F"/>
    <w:rsid w:val="00834214"/>
    <w:rsid w:val="008559D7"/>
    <w:rsid w:val="008D2485"/>
    <w:rsid w:val="00942451"/>
    <w:rsid w:val="009452C4"/>
    <w:rsid w:val="00A2511E"/>
    <w:rsid w:val="00A37B01"/>
    <w:rsid w:val="00A404BF"/>
    <w:rsid w:val="00A63B3A"/>
    <w:rsid w:val="00AA504A"/>
    <w:rsid w:val="00AF16FF"/>
    <w:rsid w:val="00AF5F8B"/>
    <w:rsid w:val="00B035E7"/>
    <w:rsid w:val="00B17D54"/>
    <w:rsid w:val="00B33C3D"/>
    <w:rsid w:val="00BA7E91"/>
    <w:rsid w:val="00C06F00"/>
    <w:rsid w:val="00C42683"/>
    <w:rsid w:val="00C55D7A"/>
    <w:rsid w:val="00C737F4"/>
    <w:rsid w:val="00D37F77"/>
    <w:rsid w:val="00D47153"/>
    <w:rsid w:val="00D64A41"/>
    <w:rsid w:val="00D6757D"/>
    <w:rsid w:val="00D93451"/>
    <w:rsid w:val="00D94A42"/>
    <w:rsid w:val="00D967C3"/>
    <w:rsid w:val="00DB366C"/>
    <w:rsid w:val="00DD391F"/>
    <w:rsid w:val="00DF5805"/>
    <w:rsid w:val="00E14D5E"/>
    <w:rsid w:val="00E369BE"/>
    <w:rsid w:val="00E440AD"/>
    <w:rsid w:val="00E84B84"/>
    <w:rsid w:val="00F30AEE"/>
    <w:rsid w:val="00F3297E"/>
    <w:rsid w:val="00F60DE6"/>
    <w:rsid w:val="00F82CBE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D1E"/>
  <w15:chartTrackingRefBased/>
  <w15:docId w15:val="{3A5C8BBB-7DAF-4150-8171-8F7A1D6F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F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5AA5"/>
  </w:style>
  <w:style w:type="paragraph" w:styleId="a6">
    <w:name w:val="footer"/>
    <w:basedOn w:val="a"/>
    <w:link w:val="a7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png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footer" Target="footer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png"/><Relationship Id="rId49" Type="http://schemas.openxmlformats.org/officeDocument/2006/relationships/image" Target="media/image23.png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image" Target="media/image12.png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png"/><Relationship Id="rId8" Type="http://schemas.openxmlformats.org/officeDocument/2006/relationships/image" Target="media/image2.wmf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9</Pages>
  <Words>1037</Words>
  <Characters>5188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45</cp:revision>
  <cp:lastPrinted>2018-11-16T14:20:00Z</cp:lastPrinted>
  <dcterms:created xsi:type="dcterms:W3CDTF">2018-11-16T12:01:00Z</dcterms:created>
  <dcterms:modified xsi:type="dcterms:W3CDTF">2018-11-20T17:33:00Z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