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452C87"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7809D2CD" w14:textId="791087E3" w:rsidR="00F93B09" w:rsidRPr="00452C87" w:rsidRDefault="00F93B09" w:rsidP="00F93B09">
      <w:pPr>
        <w:rPr>
          <w:rFonts w:cstheme="minorHAnsi"/>
          <w:b/>
          <w:bCs/>
          <w:sz w:val="32"/>
          <w:szCs w:val="32"/>
          <w:u w:val="single"/>
          <w:rtl/>
        </w:rPr>
      </w:pPr>
      <w:r w:rsidRPr="00452C87">
        <w:rPr>
          <w:rFonts w:cstheme="minorHAnsi"/>
          <w:b/>
          <w:bCs/>
          <w:sz w:val="32"/>
          <w:szCs w:val="32"/>
          <w:highlight w:val="yellow"/>
          <w:u w:val="single"/>
          <w:rtl/>
        </w:rPr>
        <w:t xml:space="preserve">תרגיל </w:t>
      </w:r>
      <w:r w:rsidR="00845230" w:rsidRPr="00452C87">
        <w:rPr>
          <w:rFonts w:cstheme="minorHAnsi"/>
          <w:b/>
          <w:bCs/>
          <w:sz w:val="32"/>
          <w:szCs w:val="32"/>
          <w:highlight w:val="yellow"/>
          <w:u w:val="single"/>
          <w:rtl/>
        </w:rPr>
        <w:t>1</w:t>
      </w:r>
      <w:r w:rsidRPr="00452C87">
        <w:rPr>
          <w:rFonts w:cstheme="minorHAnsi"/>
          <w:b/>
          <w:bCs/>
          <w:sz w:val="32"/>
          <w:szCs w:val="32"/>
          <w:highlight w:val="yellow"/>
          <w:u w:val="single"/>
          <w:rtl/>
        </w:rPr>
        <w:t xml:space="preserve"> – </w:t>
      </w:r>
      <w:r w:rsidR="00845230" w:rsidRPr="00452C87">
        <w:rPr>
          <w:rFonts w:cstheme="minorHAnsi"/>
          <w:b/>
          <w:bCs/>
          <w:sz w:val="32"/>
          <w:szCs w:val="32"/>
          <w:highlight w:val="yellow"/>
          <w:u w:val="single"/>
        </w:rPr>
        <w:t>Better Evaluation Function</w:t>
      </w:r>
    </w:p>
    <w:p w14:paraId="083520E3" w14:textId="33C18289" w:rsidR="00790471" w:rsidRPr="00452C87" w:rsidRDefault="003A40D6" w:rsidP="00790471">
      <w:pPr>
        <w:rPr>
          <w:rFonts w:cstheme="minorHAnsi"/>
          <w:sz w:val="24"/>
          <w:szCs w:val="24"/>
        </w:rPr>
      </w:pPr>
      <w:r w:rsidRPr="00452C87">
        <w:rPr>
          <w:rFonts w:cstheme="minorHAnsi"/>
          <w:sz w:val="24"/>
          <w:szCs w:val="24"/>
          <w:rtl/>
        </w:rPr>
        <w:t>הגדרת הפונקציה היוריסטית שלנו</w:t>
      </w:r>
      <w:r w:rsidR="00790471" w:rsidRPr="00452C87">
        <w:rPr>
          <w:rFonts w:cstheme="minorHAnsi"/>
          <w:sz w:val="24"/>
          <w:szCs w:val="24"/>
        </w:rPr>
        <w:t>:</w:t>
      </w:r>
    </w:p>
    <w:p w14:paraId="21B9891A" w14:textId="77777777" w:rsidR="00790471" w:rsidRPr="00452C87" w:rsidRDefault="00790471" w:rsidP="00790471">
      <w:pPr>
        <w:rPr>
          <w:rFonts w:cstheme="minorHAnsi"/>
          <w:sz w:val="24"/>
          <w:szCs w:val="24"/>
        </w:rPr>
      </w:pPr>
    </w:p>
    <w:p w14:paraId="7D552555" w14:textId="7DB33294" w:rsidR="003A40D6" w:rsidRPr="00452C87" w:rsidRDefault="00790471" w:rsidP="00790471">
      <w:pPr>
        <w:jc w:val="right"/>
        <w:rPr>
          <w:rFonts w:cstheme="minorHAnsi"/>
          <w:sz w:val="24"/>
          <w:szCs w:val="24"/>
          <w:rtl/>
        </w:rPr>
      </w:pPr>
      <w:r w:rsidRPr="00452C87">
        <w:rPr>
          <w:rFonts w:cstheme="minorHAnsi"/>
          <w:sz w:val="24"/>
          <w:szCs w:val="24"/>
        </w:rPr>
        <w:t>.</w:t>
      </w:r>
      <w:r w:rsidR="00C21F2C" w:rsidRPr="00452C87">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05pt;height:79pt;mso-width-percent:0;mso-height-percent:0;mso-width-percent:0;mso-height-percent:0" o:ole="">
            <v:imagedata r:id="rId8" o:title=""/>
          </v:shape>
          <o:OLEObject Type="Embed" ProgID="Equation.DSMT4" ShapeID="_x0000_i1025" DrawAspect="Content" ObjectID="_1606228928" r:id="rId9"/>
        </w:object>
      </w:r>
    </w:p>
    <w:p w14:paraId="059DC404" w14:textId="645C08BE" w:rsidR="00790471" w:rsidRPr="00452C87" w:rsidRDefault="00790471" w:rsidP="00790471">
      <w:pPr>
        <w:rPr>
          <w:rFonts w:cstheme="minorHAnsi"/>
          <w:b/>
          <w:bCs/>
          <w:sz w:val="32"/>
          <w:szCs w:val="32"/>
          <w:u w:val="single"/>
        </w:rPr>
      </w:pPr>
      <w:r w:rsidRPr="00452C87">
        <w:rPr>
          <w:rFonts w:cstheme="minorHAnsi"/>
          <w:b/>
          <w:bCs/>
          <w:sz w:val="32"/>
          <w:szCs w:val="32"/>
          <w:highlight w:val="yellow"/>
          <w:u w:val="single"/>
          <w:rtl/>
        </w:rPr>
        <w:t xml:space="preserve">תרגיל </w:t>
      </w:r>
      <w:r w:rsidRPr="00452C87">
        <w:rPr>
          <w:rFonts w:cstheme="minorHAnsi"/>
          <w:b/>
          <w:bCs/>
          <w:sz w:val="32"/>
          <w:szCs w:val="32"/>
          <w:highlight w:val="yellow"/>
          <w:u w:val="single"/>
        </w:rPr>
        <w:t>2</w:t>
      </w:r>
      <w:r w:rsidRPr="00452C87">
        <w:rPr>
          <w:rFonts w:cstheme="minorHAnsi"/>
          <w:b/>
          <w:bCs/>
          <w:sz w:val="32"/>
          <w:szCs w:val="32"/>
          <w:highlight w:val="yellow"/>
          <w:u w:val="single"/>
          <w:rtl/>
        </w:rPr>
        <w:t xml:space="preserve"> – </w:t>
      </w:r>
      <w:r w:rsidRPr="00452C87">
        <w:rPr>
          <w:rFonts w:cstheme="minorHAnsi"/>
          <w:b/>
          <w:bCs/>
          <w:sz w:val="32"/>
          <w:szCs w:val="32"/>
          <w:highlight w:val="yellow"/>
          <w:u w:val="single"/>
        </w:rPr>
        <w:t>Motivation</w:t>
      </w:r>
      <w:r w:rsidRPr="00452C87">
        <w:rPr>
          <w:rFonts w:cstheme="minorHAnsi"/>
          <w:b/>
          <w:bCs/>
          <w:sz w:val="32"/>
          <w:szCs w:val="32"/>
          <w:highlight w:val="yellow"/>
          <w:u w:val="single"/>
          <w:rtl/>
        </w:rPr>
        <w:t>:</w:t>
      </w:r>
    </w:p>
    <w:p w14:paraId="7CEFB6EB" w14:textId="546D8A45" w:rsidR="007553F3" w:rsidRPr="00452C87" w:rsidRDefault="00790471" w:rsidP="007553F3">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452C87">
        <w:rPr>
          <w:rFonts w:cstheme="minorHAnsi"/>
          <w:sz w:val="24"/>
          <w:szCs w:val="24"/>
          <w:rtl/>
        </w:rPr>
        <w:br/>
        <w:t>בנוסף היוריסטיקה שלנו מתחשבת במיקום הרוחות על הלוח ומעריכה מצבים לפי המרחק (מרחק מנהטן) המינימלי (המקרה הגרוע ביותר, ככל שקרוב יותר לרוח קרוב לפסילה) של הפאקמן מרוח כלשהי ומוסיפה מספר זה אל הערך היוריסטי של המצב ומתעדפת מצבים שמתרחקים מהרוח הקרובה אל הפאקמן.</w:t>
      </w:r>
      <w:r w:rsidRPr="00452C87">
        <w:rPr>
          <w:rFonts w:cstheme="minorHAnsi"/>
          <w:sz w:val="24"/>
          <w:szCs w:val="24"/>
          <w:rtl/>
        </w:rPr>
        <w:b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sidRPr="00452C87">
        <w:rPr>
          <w:rFonts w:cstheme="minorHAnsi"/>
          <w:sz w:val="24"/>
          <w:szCs w:val="24"/>
          <w:rtl/>
        </w:rPr>
        <w:t xml:space="preserve"> מהערך של המצב</w:t>
      </w:r>
      <w:r w:rsidRPr="00452C87">
        <w:rPr>
          <w:rFonts w:cstheme="minorHAnsi"/>
          <w:sz w:val="24"/>
          <w:szCs w:val="24"/>
          <w:rtl/>
        </w:rPr>
        <w:t xml:space="preserve"> הינו קטן יותר והערך </w:t>
      </w:r>
      <w:r w:rsidR="00A81CD2" w:rsidRPr="00452C87">
        <w:rPr>
          <w:rFonts w:cstheme="minorHAnsi"/>
          <w:sz w:val="24"/>
          <w:szCs w:val="24"/>
          <w:rtl/>
        </w:rPr>
        <w:t xml:space="preserve">היוריסטי </w:t>
      </w:r>
      <w:r w:rsidRPr="00452C87">
        <w:rPr>
          <w:rFonts w:cstheme="minorHAnsi"/>
          <w:sz w:val="24"/>
          <w:szCs w:val="24"/>
          <w:rtl/>
        </w:rPr>
        <w:t>הסופי שיוחזר גדול יותר כלומר מעדיפה מצבים שקרובים יותר לאוכל.</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A81CD2" w:rsidRPr="00452C87">
        <w:rPr>
          <w:rFonts w:cstheme="minorHAnsi"/>
          <w:sz w:val="24"/>
          <w:szCs w:val="24"/>
          <w:rtl/>
        </w:rPr>
        <w:t>חתת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7E1406F8"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D20DB3" w:rsidRPr="00452C87">
        <w:rPr>
          <w:rFonts w:cstheme="minorHAnsi"/>
          <w:sz w:val="24"/>
          <w:szCs w:val="24"/>
          <w:rtl/>
        </w:rPr>
        <w:t xml:space="preserve">, זזים כל אחד בתורו אמנם </w:t>
      </w:r>
      <w:r w:rsidRPr="00452C87">
        <w:rPr>
          <w:rFonts w:cstheme="minorHAnsi"/>
          <w:sz w:val="24"/>
          <w:szCs w:val="24"/>
          <w:rtl/>
        </w:rPr>
        <w:t>במשחק זה כל הסוכנים מבצעים מהלך ביחד ואין מדובר במשחק תורות.</w:t>
      </w:r>
    </w:p>
    <w:p w14:paraId="0E59EBDE" w14:textId="4BA63EF6"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הפאקמן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אקספוננציאלי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8348B2" w:rsidRPr="00452C87">
        <w:rPr>
          <w:rFonts w:cstheme="minorHAnsi"/>
          <w:position w:val="-4"/>
        </w:rPr>
        <w:object w:dxaOrig="279" w:dyaOrig="300" w14:anchorId="67C41093">
          <v:shape id="_x0000_i1026" type="#_x0000_t75" style="width:14.05pt;height:14.95pt" o:ole="">
            <v:imagedata r:id="rId10" o:title=""/>
          </v:shape>
          <o:OLEObject Type="Embed" ProgID="Equation.DSMT4" ShapeID="_x0000_i1026" DrawAspect="Content" ObjectID="_1606228929" r:id="rId11"/>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693029D0" w:rsidR="00613A5A" w:rsidRPr="00452C87" w:rsidRDefault="00394EFD" w:rsidP="00616ECE">
      <w:pPr>
        <w:rPr>
          <w:rFonts w:cstheme="minorHAnsi"/>
          <w:b/>
          <w:bCs/>
          <w:sz w:val="32"/>
          <w:szCs w:val="32"/>
          <w:u w:val="single"/>
          <w:rtl/>
        </w:rPr>
      </w:pPr>
      <w:r w:rsidRPr="00452C87">
        <w:rPr>
          <w:rFonts w:cstheme="minorHAnsi"/>
          <w:b/>
          <w:bCs/>
          <w:sz w:val="32"/>
          <w:szCs w:val="32"/>
          <w:u w:val="single"/>
          <w:rtl/>
        </w:rPr>
        <w:t xml:space="preserve">תרגיל 1 – מבנה העץ </w:t>
      </w:r>
      <w:r w:rsidR="00616ECE" w:rsidRPr="00452C87">
        <w:rPr>
          <w:rFonts w:cstheme="minorHAnsi"/>
          <w:b/>
          <w:bCs/>
          <w:sz w:val="32"/>
          <w:szCs w:val="32"/>
          <w:u w:val="single"/>
          <w:rtl/>
        </w:rPr>
        <w:br/>
      </w:r>
      <w:r w:rsidR="00130112" w:rsidRPr="00452C87">
        <w:rPr>
          <w:rFonts w:cstheme="minorHAnsi"/>
          <w:sz w:val="24"/>
          <w:szCs w:val="24"/>
          <w:rtl/>
        </w:rPr>
        <w:t>מבנה העץ שהוגדר הוא בעל מקדם סיעוף שחסום על ידי 4, לכל אחד מהסוכנים יש במקרה הכי</w:t>
      </w:r>
      <w:r w:rsidR="00616ECE" w:rsidRPr="00452C87">
        <w:rPr>
          <w:rFonts w:cstheme="minorHAnsi"/>
          <w:sz w:val="24"/>
          <w:szCs w:val="24"/>
        </w:rPr>
        <w:t xml:space="preserve"> </w:t>
      </w:r>
      <w:r w:rsidR="00130112" w:rsidRPr="00452C87">
        <w:rPr>
          <w:rFonts w:cstheme="minorHAnsi"/>
          <w:sz w:val="24"/>
          <w:szCs w:val="24"/>
          <w:rtl/>
        </w:rPr>
        <w:t xml:space="preserve">טוב מהלך לכל אחד מארבעת הכיוונים. </w:t>
      </w:r>
      <w:r w:rsidR="00613A5A" w:rsidRPr="00452C87">
        <w:rPr>
          <w:rFonts w:cstheme="minorHAnsi"/>
          <w:sz w:val="24"/>
          <w:szCs w:val="24"/>
          <w:rtl/>
        </w:rPr>
        <w:t>ולכן בממוצע אלגוריתם אלפא – ביתא מבצע:</w:t>
      </w:r>
      <w:bookmarkStart w:id="0" w:name="MTBlankEqn"/>
      <w:r w:rsidR="00C21F2C" w:rsidRPr="00452C87">
        <w:rPr>
          <w:rFonts w:cstheme="minorHAnsi"/>
          <w:noProof/>
          <w:position w:val="-4"/>
        </w:rPr>
        <w:object w:dxaOrig="480" w:dyaOrig="480" w14:anchorId="0FE025C3">
          <v:shape id="_x0000_i1027" type="#_x0000_t75" alt="" style="width:24.3pt;height:24.3pt;mso-width-percent:0;mso-height-percent:0;mso-width-percent:0;mso-height-percent:0" o:ole="">
            <v:imagedata r:id="rId12" o:title=""/>
          </v:shape>
          <o:OLEObject Type="Embed" ProgID="Equation.DSMT4" ShapeID="_x0000_i1027" DrawAspect="Content" ObjectID="_1606228930" r:id="rId13"/>
        </w:object>
      </w:r>
      <w:bookmarkEnd w:id="0"/>
      <w:r w:rsidR="008348B2" w:rsidRPr="00452C87">
        <w:rPr>
          <w:rFonts w:cstheme="minorHAnsi"/>
          <w:rtl/>
        </w:rPr>
        <w:t xml:space="preserve"> פיתוחים.</w:t>
      </w:r>
      <w:r w:rsidR="008348B2" w:rsidRPr="00452C87">
        <w:rPr>
          <w:rFonts w:cstheme="minorHAnsi"/>
          <w:rtl/>
        </w:rPr>
        <w:br/>
        <w:t>לעומת זאת, במבנה אחר לדוגמא כמו ההצעה בסעיף קודם יש</w:t>
      </w:r>
      <w:r w:rsidR="00613A5A" w:rsidRPr="00452C87">
        <w:rPr>
          <w:rFonts w:cstheme="minorHAnsi"/>
          <w:rtl/>
        </w:rPr>
        <w:t xml:space="preserve"> לכאורה 2 סוכנים, הפאקמן ושאר הרוחות לכן במקרה בממוצע יבצע </w:t>
      </w:r>
      <w:r w:rsidR="008348B2" w:rsidRPr="00452C87">
        <w:rPr>
          <w:rFonts w:cstheme="minorHAnsi"/>
          <w:noProof/>
          <w:position w:val="-16"/>
        </w:rPr>
        <w:object w:dxaOrig="1500" w:dyaOrig="580" w14:anchorId="786218AD">
          <v:shape id="_x0000_i1028" type="#_x0000_t75" alt="" style="width:74.8pt;height:29pt" o:ole="">
            <v:imagedata r:id="rId14" o:title=""/>
          </v:shape>
          <o:OLEObject Type="Embed" ProgID="Equation.DSMT4" ShapeID="_x0000_i1028" DrawAspect="Content" ObjectID="_1606228931" r:id="rId15"/>
        </w:object>
      </w:r>
      <w:r w:rsidR="00613A5A" w:rsidRPr="00452C87">
        <w:rPr>
          <w:rFonts w:cstheme="minorHAnsi"/>
          <w:rtl/>
        </w:rPr>
        <w:t xml:space="preserve"> כלומר יותר פיתוחים.</w:t>
      </w:r>
      <w:r w:rsidR="00613A5A" w:rsidRPr="00452C87">
        <w:rPr>
          <w:rFonts w:cstheme="minorHAnsi"/>
          <w:rtl/>
        </w:rPr>
        <w:br/>
        <w:t xml:space="preserve">מסקנה: </w:t>
      </w:r>
      <w:r w:rsidR="008348B2" w:rsidRPr="00452C87">
        <w:rPr>
          <w:rFonts w:cstheme="minorHAnsi"/>
          <w:rtl/>
        </w:rPr>
        <w:t xml:space="preserve">יש השפעה על מבנה העץ שהוגדר על כמות הפיוחים שאלגוריתם </w:t>
      </w:r>
      <w:r w:rsidR="008348B2" w:rsidRPr="00452C87">
        <w:rPr>
          <w:rFonts w:cstheme="minorHAnsi"/>
          <w:position w:val="-10"/>
        </w:rPr>
        <w:object w:dxaOrig="620" w:dyaOrig="320" w14:anchorId="1F4EEC14">
          <v:shape id="_x0000_i1029" type="#_x0000_t75" style="width:30.85pt;height:15.9pt" o:ole="">
            <v:imagedata r:id="rId16" o:title=""/>
          </v:shape>
          <o:OLEObject Type="Embed" ProgID="Equation.DSMT4" ShapeID="_x0000_i1029" DrawAspect="Content" ObjectID="_1606228932" r:id="rId17"/>
        </w:object>
      </w:r>
      <w:r w:rsidR="008348B2" w:rsidRPr="00452C87">
        <w:rPr>
          <w:rFonts w:cstheme="minorHAnsi"/>
          <w:rtl/>
        </w:rPr>
        <w:t xml:space="preserve"> מבצע ובנוסף מכיוון שהעץ שהוגדר בעל מקדם סיעוף קטן יותר נפתח פחות צמתים במקרה הממוצע, כלומר יהיה יותר גיזום.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E74EE3" w:rsidRPr="00452C87">
        <w:rPr>
          <w:rFonts w:cstheme="minorHAnsi"/>
          <w:position w:val="-10"/>
        </w:rPr>
        <w:object w:dxaOrig="620" w:dyaOrig="320" w14:anchorId="26A072EE">
          <v:shape id="_x0000_i1030" type="#_x0000_t75" style="width:30.85pt;height:15.9pt" o:ole="">
            <v:imagedata r:id="rId18" o:title=""/>
          </v:shape>
          <o:OLEObject Type="Embed" ProgID="Equation.DSMT4" ShapeID="_x0000_i1030" DrawAspect="Content" ObjectID="_1606228933" r:id="rId19"/>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E74EE3" w:rsidRPr="00452C87">
        <w:rPr>
          <w:rFonts w:cstheme="minorHAnsi"/>
          <w:position w:val="-10"/>
        </w:rPr>
        <w:object w:dxaOrig="620" w:dyaOrig="320" w14:anchorId="732C4843">
          <v:shape id="_x0000_i1031" type="#_x0000_t75" style="width:30.85pt;height:15.9pt" o:ole="">
            <v:imagedata r:id="rId20" o:title=""/>
          </v:shape>
          <o:OLEObject Type="Embed" ProgID="Equation.DSMT4" ShapeID="_x0000_i1031" DrawAspect="Content" ObjectID="_1606228934" r:id="rId21"/>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Pr="00452C87" w:rsidRDefault="004F6AB2" w:rsidP="00573BA4">
      <w:pPr>
        <w:rPr>
          <w:rFonts w:cstheme="minorHAnsi"/>
          <w:sz w:val="24"/>
          <w:szCs w:val="24"/>
          <w:rtl/>
        </w:rPr>
      </w:pPr>
      <w:r w:rsidRPr="00452C87">
        <w:rPr>
          <w:rFonts w:cstheme="minorHAnsi"/>
          <w:b/>
          <w:bCs/>
          <w:sz w:val="32"/>
          <w:szCs w:val="32"/>
          <w:u w:val="single"/>
          <w:rtl/>
        </w:rPr>
        <w:t xml:space="preserve">תרגיל 2 – </w:t>
      </w:r>
      <w:r w:rsidR="00B44138" w:rsidRPr="00452C87">
        <w:rPr>
          <w:rFonts w:cstheme="minorHAnsi"/>
          <w:b/>
          <w:bCs/>
          <w:sz w:val="32"/>
          <w:szCs w:val="32"/>
          <w:u w:val="single"/>
          <w:rtl/>
        </w:rPr>
        <w:t>השוואה</w:t>
      </w:r>
      <w:r w:rsidR="00B44138" w:rsidRPr="00452C87">
        <w:rPr>
          <w:rFonts w:cstheme="minorHAnsi"/>
          <w:b/>
          <w:bCs/>
          <w:sz w:val="32"/>
          <w:szCs w:val="32"/>
          <w:u w:val="single"/>
          <w:rtl/>
        </w:rPr>
        <w:br/>
      </w:r>
      <w:r w:rsidR="00B44138" w:rsidRPr="00452C87">
        <w:rPr>
          <w:rFonts w:cstheme="minorHAnsi"/>
          <w:sz w:val="24"/>
          <w:szCs w:val="24"/>
          <w:rtl/>
        </w:rPr>
        <w:t>ההבדל בין מימוש זה לבין המימוש</w:t>
      </w:r>
      <w:r w:rsidR="00973B9D" w:rsidRPr="00452C87">
        <w:rPr>
          <w:rFonts w:cstheme="minorHAnsi"/>
          <w:sz w:val="24"/>
          <w:szCs w:val="24"/>
          <w:rtl/>
        </w:rPr>
        <w:t>ים</w:t>
      </w:r>
      <w:r w:rsidR="00B44138" w:rsidRPr="00452C87">
        <w:rPr>
          <w:rFonts w:cstheme="minorHAnsi"/>
          <w:sz w:val="24"/>
          <w:szCs w:val="24"/>
          <w:rtl/>
        </w:rPr>
        <w:t xml:space="preserve"> הק</w:t>
      </w:r>
      <w:r w:rsidR="00973B9D" w:rsidRPr="00452C87">
        <w:rPr>
          <w:rFonts w:cstheme="minorHAnsi"/>
          <w:sz w:val="24"/>
          <w:szCs w:val="24"/>
          <w:rtl/>
        </w:rPr>
        <w:t>ודמ</w:t>
      </w:r>
      <w:r w:rsidR="00B44138" w:rsidRPr="00452C87">
        <w:rPr>
          <w:rFonts w:cstheme="minorHAnsi"/>
          <w:sz w:val="24"/>
          <w:szCs w:val="24"/>
          <w:rtl/>
        </w:rPr>
        <w:t xml:space="preserve">ים הוא </w:t>
      </w:r>
      <w:r w:rsidR="00B44138" w:rsidRPr="00452C87">
        <w:rPr>
          <w:rFonts w:cstheme="minorHAnsi"/>
          <w:b/>
          <w:bCs/>
          <w:sz w:val="24"/>
          <w:szCs w:val="24"/>
          <w:rtl/>
        </w:rPr>
        <w:t xml:space="preserve">בהבטחת </w:t>
      </w:r>
      <w:r w:rsidR="00A7626E" w:rsidRPr="00452C87">
        <w:rPr>
          <w:rFonts w:cstheme="minorHAnsi"/>
          <w:b/>
          <w:bCs/>
          <w:sz w:val="24"/>
          <w:szCs w:val="24"/>
          <w:rtl/>
        </w:rPr>
        <w:t>חסם תחתון</w:t>
      </w:r>
      <w:r w:rsidR="00A7626E" w:rsidRPr="00452C87">
        <w:rPr>
          <w:rFonts w:cstheme="minorHAnsi"/>
          <w:sz w:val="24"/>
          <w:szCs w:val="24"/>
          <w:rtl/>
        </w:rPr>
        <w:t xml:space="preserve"> על ה</w:t>
      </w:r>
      <w:r w:rsidR="00B44138" w:rsidRPr="00452C87">
        <w:rPr>
          <w:rFonts w:cstheme="minorHAnsi"/>
          <w:sz w:val="24"/>
          <w:szCs w:val="24"/>
          <w:rtl/>
        </w:rPr>
        <w:t>ערך</w:t>
      </w:r>
      <w:r w:rsidR="00A7626E" w:rsidRPr="00452C87">
        <w:rPr>
          <w:rFonts w:cstheme="minorHAnsi"/>
          <w:sz w:val="24"/>
          <w:szCs w:val="24"/>
          <w:rtl/>
        </w:rPr>
        <w:t xml:space="preserve"> היוריסטי של</w:t>
      </w:r>
      <w:r w:rsidR="00B44138" w:rsidRPr="00452C87">
        <w:rPr>
          <w:rFonts w:cstheme="minorHAnsi"/>
          <w:sz w:val="24"/>
          <w:szCs w:val="24"/>
          <w:rtl/>
        </w:rPr>
        <w:t xml:space="preserve"> האסטרטגיה עבור העומק בו אנו מסתכלים, באלגוריתמים הקודמים מובטחת לנו </w:t>
      </w:r>
      <w:r w:rsidR="00A7626E" w:rsidRPr="00452C87">
        <w:rPr>
          <w:rFonts w:cstheme="minorHAnsi"/>
          <w:sz w:val="24"/>
          <w:szCs w:val="24"/>
          <w:rtl/>
        </w:rPr>
        <w:t xml:space="preserve">שכל </w:t>
      </w:r>
      <w:r w:rsidR="00B44138" w:rsidRPr="00452C87">
        <w:rPr>
          <w:rFonts w:cstheme="minorHAnsi"/>
          <w:sz w:val="24"/>
          <w:szCs w:val="24"/>
          <w:rtl/>
        </w:rPr>
        <w:t xml:space="preserve">סדרת מהלכים </w:t>
      </w:r>
      <w:r w:rsidR="00A7626E" w:rsidRPr="00452C87">
        <w:rPr>
          <w:rFonts w:cstheme="minorHAnsi"/>
          <w:sz w:val="24"/>
          <w:szCs w:val="24"/>
          <w:rtl/>
        </w:rPr>
        <w:t xml:space="preserve">של היריב </w:t>
      </w:r>
      <w:r w:rsidR="00B44138" w:rsidRPr="00452C87">
        <w:rPr>
          <w:rFonts w:cstheme="minorHAnsi"/>
          <w:sz w:val="24"/>
          <w:szCs w:val="24"/>
          <w:rtl/>
        </w:rPr>
        <w:t xml:space="preserve">מהמהלך שבו אנו </w:t>
      </w:r>
      <w:r w:rsidR="00A7626E" w:rsidRPr="00452C87">
        <w:rPr>
          <w:rFonts w:cstheme="minorHAnsi"/>
          <w:sz w:val="24"/>
          <w:szCs w:val="24"/>
          <w:rtl/>
        </w:rPr>
        <w:t>מבצעים</w:t>
      </w:r>
      <w:r w:rsidR="00B44138" w:rsidRPr="00452C87">
        <w:rPr>
          <w:rFonts w:cstheme="minorHAnsi"/>
          <w:sz w:val="24"/>
          <w:szCs w:val="24"/>
          <w:rtl/>
        </w:rPr>
        <w:t xml:space="preserve"> תוביל לערך </w:t>
      </w:r>
      <w:r w:rsidR="00A7626E" w:rsidRPr="00452C87">
        <w:rPr>
          <w:rFonts w:cstheme="minorHAnsi"/>
          <w:sz w:val="24"/>
          <w:szCs w:val="24"/>
          <w:rtl/>
        </w:rPr>
        <w:t>יוריסטי</w:t>
      </w:r>
      <w:r w:rsidR="00200C83" w:rsidRPr="00452C87">
        <w:rPr>
          <w:rFonts w:cstheme="minorHAnsi"/>
          <w:sz w:val="24"/>
          <w:szCs w:val="24"/>
          <w:rtl/>
        </w:rPr>
        <w:t xml:space="preserve"> שהוא לפחות</w:t>
      </w:r>
      <w:r w:rsidR="00B44138" w:rsidRPr="00452C87">
        <w:rPr>
          <w:rFonts w:cstheme="minorHAnsi"/>
          <w:sz w:val="24"/>
          <w:szCs w:val="24"/>
          <w:rtl/>
        </w:rPr>
        <w:t xml:space="preserve"> </w:t>
      </w:r>
      <w:r w:rsidR="003E60CD" w:rsidRPr="00452C87">
        <w:rPr>
          <w:rFonts w:cstheme="minorHAnsi"/>
          <w:sz w:val="24"/>
          <w:szCs w:val="24"/>
          <w:rtl/>
        </w:rPr>
        <w:t>כמו הערך ש</w:t>
      </w:r>
      <w:r w:rsidR="00200C83" w:rsidRPr="00452C87">
        <w:rPr>
          <w:rFonts w:cstheme="minorHAnsi"/>
          <w:sz w:val="24"/>
          <w:szCs w:val="24"/>
          <w:rtl/>
        </w:rPr>
        <w:t>ה</w:t>
      </w:r>
      <w:r w:rsidR="00B44138" w:rsidRPr="00452C87">
        <w:rPr>
          <w:rFonts w:cstheme="minorHAnsi"/>
          <w:sz w:val="24"/>
          <w:szCs w:val="24"/>
          <w:rtl/>
        </w:rPr>
        <w:t>ושג בפיתוח העץ.</w:t>
      </w:r>
      <w:r w:rsidR="00A7626E" w:rsidRPr="00452C87">
        <w:rPr>
          <w:rFonts w:cstheme="minorHAnsi"/>
          <w:sz w:val="24"/>
          <w:szCs w:val="24"/>
          <w:rtl/>
        </w:rPr>
        <w:br/>
      </w:r>
      <w:r w:rsidR="00B44138" w:rsidRPr="00452C87">
        <w:rPr>
          <w:rFonts w:cstheme="minorHAnsi"/>
          <w:sz w:val="24"/>
          <w:szCs w:val="24"/>
          <w:rtl/>
        </w:rPr>
        <w:t xml:space="preserve">כעת האלגוריתם מסתמך על ערך תוחלת פונקציית הסתברות </w:t>
      </w:r>
      <w:r w:rsidR="00D7485C" w:rsidRPr="00452C87">
        <w:rPr>
          <w:rFonts w:cstheme="minorHAnsi"/>
          <w:sz w:val="24"/>
          <w:szCs w:val="24"/>
          <w:rtl/>
        </w:rPr>
        <w:t>ולכן</w:t>
      </w:r>
      <w:r w:rsidR="00B44138" w:rsidRPr="00452C87">
        <w:rPr>
          <w:rFonts w:cstheme="minorHAnsi"/>
          <w:sz w:val="24"/>
          <w:szCs w:val="24"/>
          <w:rtl/>
        </w:rPr>
        <w:t xml:space="preserve"> </w:t>
      </w:r>
      <w:r w:rsidR="00A7626E" w:rsidRPr="00452C87">
        <w:rPr>
          <w:rFonts w:cstheme="minorHAnsi"/>
          <w:sz w:val="24"/>
          <w:szCs w:val="24"/>
          <w:rtl/>
        </w:rPr>
        <w:t>חסם תחתון</w:t>
      </w:r>
      <w:r w:rsidR="00B44138" w:rsidRPr="00452C87">
        <w:rPr>
          <w:rFonts w:cstheme="minorHAnsi"/>
          <w:sz w:val="24"/>
          <w:szCs w:val="24"/>
          <w:rtl/>
        </w:rPr>
        <w:t xml:space="preserve"> </w:t>
      </w:r>
      <w:r w:rsidR="00D7485C" w:rsidRPr="00452C87">
        <w:rPr>
          <w:rFonts w:cstheme="minorHAnsi"/>
          <w:sz w:val="24"/>
          <w:szCs w:val="24"/>
          <w:rtl/>
        </w:rPr>
        <w:t xml:space="preserve">לא </w:t>
      </w:r>
      <w:r w:rsidR="00B44138" w:rsidRPr="00452C87">
        <w:rPr>
          <w:rFonts w:cstheme="minorHAnsi"/>
          <w:sz w:val="24"/>
          <w:szCs w:val="24"/>
          <w:rtl/>
        </w:rPr>
        <w:t>מובטח לנו</w:t>
      </w:r>
      <w:r w:rsidR="00A7626E" w:rsidRPr="00452C87">
        <w:rPr>
          <w:rFonts w:cstheme="minorHAnsi"/>
          <w:sz w:val="24"/>
          <w:szCs w:val="24"/>
          <w:rtl/>
        </w:rPr>
        <w:t>,</w:t>
      </w:r>
      <w:r w:rsidR="00B44138" w:rsidRPr="00452C87">
        <w:rPr>
          <w:rFonts w:cstheme="minorHAnsi"/>
          <w:sz w:val="24"/>
          <w:szCs w:val="24"/>
          <w:rtl/>
        </w:rPr>
        <w:t xml:space="preserve"> </w:t>
      </w:r>
      <w:r w:rsidR="00CC68EC" w:rsidRPr="00452C87">
        <w:rPr>
          <w:rFonts w:cstheme="minorHAnsi"/>
          <w:sz w:val="24"/>
          <w:szCs w:val="24"/>
          <w:rtl/>
        </w:rPr>
        <w:t>מכיוון שבתור</w:t>
      </w:r>
      <w:r w:rsidR="00200C83" w:rsidRPr="00452C87">
        <w:rPr>
          <w:rFonts w:cstheme="minorHAnsi"/>
          <w:sz w:val="24"/>
          <w:szCs w:val="24"/>
          <w:rtl/>
        </w:rPr>
        <w:t>ו</w:t>
      </w:r>
      <w:r w:rsidR="00CC68EC" w:rsidRPr="00452C87">
        <w:rPr>
          <w:rFonts w:cstheme="minorHAnsi"/>
          <w:sz w:val="24"/>
          <w:szCs w:val="24"/>
          <w:rtl/>
        </w:rPr>
        <w:t xml:space="preserve"> היריב</w:t>
      </w:r>
      <w:r w:rsidR="00A7626E" w:rsidRPr="00452C87">
        <w:rPr>
          <w:rFonts w:cstheme="minorHAnsi"/>
          <w:sz w:val="24"/>
          <w:szCs w:val="24"/>
          <w:rtl/>
        </w:rPr>
        <w:t xml:space="preserve"> יכול לבחור במהלך אשר מקטין את </w:t>
      </w:r>
      <w:r w:rsidR="00CC68EC" w:rsidRPr="00452C87">
        <w:rPr>
          <w:rFonts w:cstheme="minorHAnsi"/>
          <w:sz w:val="24"/>
          <w:szCs w:val="24"/>
          <w:rtl/>
        </w:rPr>
        <w:t xml:space="preserve">ערך </w:t>
      </w:r>
      <w:r w:rsidR="00A7626E" w:rsidRPr="00452C87">
        <w:rPr>
          <w:rFonts w:cstheme="minorHAnsi"/>
          <w:sz w:val="24"/>
          <w:szCs w:val="24"/>
          <w:rtl/>
        </w:rPr>
        <w:t>ה</w:t>
      </w:r>
      <w:r w:rsidR="00CC68EC" w:rsidRPr="00452C87">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452C87">
        <w:rPr>
          <w:rFonts w:cstheme="minorHAnsi"/>
          <w:sz w:val="24"/>
          <w:szCs w:val="24"/>
          <w:rtl/>
        </w:rPr>
        <w:t>ולכן לא מבטיח ערך אסטרטגי.</w:t>
      </w:r>
      <w:r w:rsidR="00B44138" w:rsidRPr="00452C87">
        <w:rPr>
          <w:rFonts w:cstheme="minorHAnsi"/>
          <w:sz w:val="24"/>
          <w:szCs w:val="24"/>
          <w:rtl/>
        </w:rPr>
        <w:br/>
      </w:r>
      <w:r w:rsidR="00200C83" w:rsidRPr="00452C87">
        <w:rPr>
          <w:rFonts w:cstheme="minorHAnsi"/>
          <w:sz w:val="24"/>
          <w:szCs w:val="24"/>
          <w:rtl/>
        </w:rPr>
        <w:t xml:space="preserve">דוגמא </w:t>
      </w:r>
      <w:r w:rsidR="00D7485C" w:rsidRPr="00452C87">
        <w:rPr>
          <w:rFonts w:cstheme="minorHAnsi"/>
          <w:sz w:val="24"/>
          <w:szCs w:val="24"/>
          <w:rtl/>
        </w:rPr>
        <w:t xml:space="preserve">להמחשה: </w:t>
      </w:r>
      <w:r w:rsidR="00B44138" w:rsidRPr="00452C87">
        <w:rPr>
          <w:rFonts w:cstheme="minorHAnsi"/>
          <w:sz w:val="24"/>
          <w:szCs w:val="24"/>
          <w:rtl/>
        </w:rPr>
        <w:t>ישנה רוח אחת ו</w:t>
      </w:r>
      <w:r w:rsidR="00D7485C" w:rsidRPr="00452C87">
        <w:rPr>
          <w:rFonts w:cstheme="minorHAnsi"/>
          <w:sz w:val="24"/>
          <w:szCs w:val="24"/>
          <w:rtl/>
        </w:rPr>
        <w:t>לה 3 מהלכים חוקיים</w:t>
      </w:r>
      <w:r w:rsidR="00B44138" w:rsidRPr="00452C87">
        <w:rPr>
          <w:rFonts w:cstheme="minorHAnsi"/>
          <w:sz w:val="24"/>
          <w:szCs w:val="24"/>
          <w:rtl/>
        </w:rPr>
        <w:t xml:space="preserve"> ולפאקמן </w:t>
      </w:r>
      <w:r w:rsidR="00D7485C" w:rsidRPr="00452C87">
        <w:rPr>
          <w:rFonts w:cstheme="minorHAnsi"/>
          <w:sz w:val="24"/>
          <w:szCs w:val="24"/>
          <w:rtl/>
        </w:rPr>
        <w:t>2</w:t>
      </w:r>
      <w:r w:rsidR="00CC68EC" w:rsidRPr="00452C87">
        <w:rPr>
          <w:rFonts w:cstheme="minorHAnsi"/>
          <w:sz w:val="24"/>
          <w:szCs w:val="24"/>
          <w:rtl/>
        </w:rPr>
        <w:t xml:space="preserve"> </w:t>
      </w:r>
      <w:r w:rsidR="00D7485C" w:rsidRPr="00452C87">
        <w:rPr>
          <w:rFonts w:cstheme="minorHAnsi"/>
          <w:sz w:val="24"/>
          <w:szCs w:val="24"/>
          <w:rtl/>
        </w:rPr>
        <w:t>מהלכים</w:t>
      </w:r>
      <w:r w:rsidR="00CC68EC" w:rsidRPr="00452C87">
        <w:rPr>
          <w:rFonts w:cstheme="minorHAnsi"/>
          <w:sz w:val="24"/>
          <w:szCs w:val="24"/>
          <w:rtl/>
        </w:rPr>
        <w:t xml:space="preserve"> </w:t>
      </w:r>
      <w:r w:rsidR="00D7485C" w:rsidRPr="00452C87">
        <w:rPr>
          <w:rFonts w:cstheme="minorHAnsi"/>
          <w:sz w:val="24"/>
          <w:szCs w:val="24"/>
          <w:rtl/>
        </w:rPr>
        <w:t>חוקיים ועומק העץ הינו 2</w:t>
      </w:r>
      <w:r w:rsidR="00200C83" w:rsidRPr="00452C87">
        <w:rPr>
          <w:rFonts w:cstheme="minorHAnsi"/>
          <w:sz w:val="24"/>
          <w:szCs w:val="24"/>
          <w:rtl/>
        </w:rPr>
        <w:t>.</w:t>
      </w:r>
      <w:r w:rsidR="00573BA4" w:rsidRPr="00452C87">
        <w:rPr>
          <w:rFonts w:cstheme="minorHAnsi"/>
          <w:sz w:val="24"/>
          <w:szCs w:val="24"/>
          <w:rtl/>
        </w:rPr>
        <w:br/>
      </w:r>
      <w:r w:rsidR="00CC68EC" w:rsidRPr="00452C87">
        <w:rPr>
          <w:rFonts w:cstheme="minorHAnsi"/>
          <w:sz w:val="24"/>
          <w:szCs w:val="24"/>
          <w:rtl/>
        </w:rPr>
        <w:t xml:space="preserve">כפי שניתן לראות מהגרף ערך האסטרטגיה המובטח מאלגוריתם </w:t>
      </w:r>
      <w:r w:rsidR="00CC68EC" w:rsidRPr="00452C87">
        <w:rPr>
          <w:rFonts w:cstheme="minorHAnsi"/>
          <w:sz w:val="24"/>
          <w:szCs w:val="24"/>
        </w:rPr>
        <w:t>Minimax</w:t>
      </w:r>
      <w:r w:rsidR="00CC68EC" w:rsidRPr="00452C87">
        <w:rPr>
          <w:rFonts w:cstheme="minorHAnsi"/>
          <w:sz w:val="24"/>
          <w:szCs w:val="24"/>
          <w:rtl/>
        </w:rPr>
        <w:t xml:space="preserve"> הינו</w:t>
      </w:r>
      <w:r w:rsidR="00200C83" w:rsidRPr="00452C87">
        <w:rPr>
          <w:rFonts w:cstheme="minorHAnsi"/>
          <w:sz w:val="24"/>
          <w:szCs w:val="24"/>
          <w:rtl/>
        </w:rPr>
        <w:t xml:space="preserve"> </w:t>
      </w:r>
      <w:r w:rsidR="00573BA4" w:rsidRPr="00452C87">
        <w:rPr>
          <w:rFonts w:cstheme="minorHAnsi"/>
          <w:sz w:val="24"/>
          <w:szCs w:val="24"/>
          <w:rtl/>
        </w:rPr>
        <w:t>100</w:t>
      </w:r>
      <w:r w:rsidR="00200C83" w:rsidRPr="00452C87">
        <w:rPr>
          <w:rFonts w:cstheme="minorHAnsi"/>
          <w:sz w:val="24"/>
          <w:szCs w:val="24"/>
          <w:rtl/>
        </w:rPr>
        <w:t xml:space="preserve"> </w:t>
      </w:r>
      <w:r w:rsidR="00573BA4" w:rsidRPr="00452C87">
        <w:rPr>
          <w:rFonts w:cstheme="minorHAnsi"/>
          <w:sz w:val="24"/>
          <w:szCs w:val="24"/>
          <w:rtl/>
        </w:rPr>
        <w:t xml:space="preserve">כאשר בפאקמן מבצע את המהלך </w:t>
      </w:r>
      <w:r w:rsidR="00573BA4" w:rsidRPr="00452C87">
        <w:rPr>
          <w:rFonts w:cstheme="minorHAnsi"/>
          <w:sz w:val="24"/>
          <w:szCs w:val="24"/>
        </w:rPr>
        <w:t>WEST</w:t>
      </w:r>
      <w:r w:rsidR="00573BA4" w:rsidRPr="00452C87">
        <w:rPr>
          <w:rFonts w:cstheme="minorHAnsi"/>
          <w:sz w:val="24"/>
          <w:szCs w:val="24"/>
          <w:rtl/>
        </w:rPr>
        <w:t xml:space="preserve"> ואכן אם יבצע צעד זהה יזכה בניקוד שהינו לפחות 100 בעוד 2 צעדים. לעומת זאת ערך האסטרטגיה על פי האלגוריתם </w:t>
      </w:r>
      <w:r w:rsidR="00573BA4" w:rsidRPr="00452C87">
        <w:rPr>
          <w:rFonts w:cstheme="minorHAnsi"/>
          <w:sz w:val="24"/>
          <w:szCs w:val="24"/>
        </w:rPr>
        <w:t>Expectimax</w:t>
      </w:r>
      <w:r w:rsidR="00573BA4" w:rsidRPr="00452C87">
        <w:rPr>
          <w:rFonts w:cstheme="minorHAnsi"/>
          <w:sz w:val="24"/>
          <w:szCs w:val="24"/>
          <w:rtl/>
        </w:rPr>
        <w:t xml:space="preserve"> הינו 200 כאשר יבצע הפאקמן את צעד </w:t>
      </w:r>
      <w:r w:rsidR="00573BA4" w:rsidRPr="00452C87">
        <w:rPr>
          <w:rFonts w:cstheme="minorHAnsi"/>
          <w:sz w:val="24"/>
          <w:szCs w:val="24"/>
        </w:rPr>
        <w:t>EAST</w:t>
      </w:r>
      <w:r w:rsidR="00573BA4" w:rsidRPr="00452C87">
        <w:rPr>
          <w:rFonts w:cstheme="minorHAnsi"/>
          <w:sz w:val="24"/>
          <w:szCs w:val="24"/>
          <w:rtl/>
        </w:rPr>
        <w:t xml:space="preserve"> אבל אם ביצע צעד זה הרוח יכולה לפנות </w:t>
      </w:r>
      <w:r w:rsidR="00573BA4" w:rsidRPr="00452C87">
        <w:rPr>
          <w:rFonts w:cstheme="minorHAnsi"/>
          <w:sz w:val="24"/>
          <w:szCs w:val="24"/>
        </w:rPr>
        <w:t>EAST</w:t>
      </w:r>
      <w:r w:rsidR="00573BA4" w:rsidRPr="00452C87">
        <w:rPr>
          <w:rFonts w:cstheme="minorHAnsi"/>
          <w:sz w:val="24"/>
          <w:szCs w:val="24"/>
          <w:rtl/>
        </w:rPr>
        <w:t xml:space="preserve"> ואז הערך האסטרטגי הינו </w:t>
      </w:r>
      <w:r w:rsidR="00573BA4" w:rsidRPr="00452C87">
        <w:rPr>
          <w:rFonts w:cstheme="minorHAnsi"/>
          <w:sz w:val="24"/>
          <w:szCs w:val="24"/>
        </w:rPr>
        <w:t>-100</w:t>
      </w:r>
      <w:r w:rsidR="00573BA4" w:rsidRPr="00452C87">
        <w:rPr>
          <w:rFonts w:cstheme="minorHAnsi"/>
          <w:sz w:val="24"/>
          <w:szCs w:val="24"/>
          <w:rtl/>
        </w:rPr>
        <w:t xml:space="preserve"> כלומר האלגוריתם חזה 200 אמנם לאחר 2 מהלכים הערך הינו </w:t>
      </w:r>
      <w:r w:rsidR="00573BA4" w:rsidRPr="00452C87">
        <w:rPr>
          <w:rFonts w:cstheme="minorHAnsi"/>
          <w:sz w:val="24"/>
          <w:szCs w:val="24"/>
        </w:rPr>
        <w:t>-100</w:t>
      </w:r>
      <w:r w:rsidR="00573BA4" w:rsidRPr="00452C87">
        <w:rPr>
          <w:rFonts w:cstheme="minorHAnsi"/>
          <w:sz w:val="24"/>
          <w:szCs w:val="24"/>
          <w:rtl/>
        </w:rPr>
        <w:t xml:space="preserve"> באותה מידה גם הרוח יכולה לפנות </w:t>
      </w:r>
      <w:r w:rsidR="00573BA4" w:rsidRPr="00452C87">
        <w:rPr>
          <w:rFonts w:cstheme="minorHAnsi"/>
          <w:sz w:val="24"/>
          <w:szCs w:val="24"/>
        </w:rPr>
        <w:t>NORTH</w:t>
      </w:r>
      <w:r w:rsidR="00573BA4" w:rsidRPr="00452C87">
        <w:rPr>
          <w:rFonts w:cstheme="minorHAnsi"/>
          <w:sz w:val="24"/>
          <w:szCs w:val="24"/>
          <w:rtl/>
        </w:rPr>
        <w:t xml:space="preserve"> ואז יקבל הפאקמן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 xml:space="preserve">תרגיל </w:t>
      </w:r>
      <w:r w:rsidRPr="00452C87">
        <w:rPr>
          <w:rFonts w:cstheme="minorHAnsi"/>
          <w:b/>
          <w:bCs/>
          <w:sz w:val="32"/>
          <w:szCs w:val="32"/>
          <w:u w:val="single"/>
          <w:rtl/>
        </w:rPr>
        <w:t>1</w:t>
      </w:r>
      <w:r w:rsidRPr="00452C87">
        <w:rPr>
          <w:rFonts w:cstheme="minorHAnsi"/>
          <w:b/>
          <w:bCs/>
          <w:sz w:val="32"/>
          <w:szCs w:val="32"/>
          <w:u w:val="single"/>
          <w:rtl/>
        </w:rPr>
        <w:t xml:space="preserve"> – </w:t>
      </w:r>
      <w:r w:rsidRPr="00452C87">
        <w:rPr>
          <w:rFonts w:cstheme="minorHAnsi"/>
          <w:b/>
          <w:bCs/>
          <w:sz w:val="32"/>
          <w:szCs w:val="32"/>
          <w:u w:val="single"/>
          <w:rtl/>
        </w:rPr>
        <w:t>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50ABF35A"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אוספי את כל המצבים החוקיים לביצוע.</w:t>
      </w:r>
    </w:p>
    <w:p w14:paraId="37FA5A7C" w14:textId="409871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(הפאקמן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280307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הפאקמן.</w:t>
      </w:r>
    </w:p>
    <w:p w14:paraId="4F81CB6C" w14:textId="224658B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אם הרוח פוחדת (הפאקמן יכול לאכול אותה) </w:t>
      </w:r>
      <w:r w:rsidRPr="00452C87">
        <w:rPr>
          <w:rFonts w:cstheme="minorHAnsi"/>
          <w:sz w:val="24"/>
          <w:szCs w:val="24"/>
          <w:rtl/>
        </w:rPr>
        <w:t>בוחרים במרחק המקסימלי מהפאקמן (הרוח רוצה להתרחק ממנו), אחרת בוחרים מהמרחק המינימלי מהפאקמן (הרוח רוצה להתקרב אליו על מנת לאכול אותו).</w:t>
      </w:r>
    </w:p>
    <w:p w14:paraId="173DF4DE" w14:textId="6507703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אוספים את כל המצבים אשר מקיימים את המרחק הטוב ביותר (רחוק או קרוב לפאקמן בהתאם למצב הרוח), </w:t>
      </w:r>
      <w:r w:rsidRPr="00452C87">
        <w:rPr>
          <w:rFonts w:cstheme="minorHAnsi"/>
          <w:sz w:val="24"/>
          <w:szCs w:val="24"/>
          <w:rtl/>
        </w:rPr>
        <w:t xml:space="preserve">קובעים (זמנית) את הסתברות </w:t>
      </w:r>
      <w:r w:rsidRPr="00452C87">
        <w:rPr>
          <w:rFonts w:cstheme="minorHAnsi"/>
          <w:sz w:val="24"/>
          <w:szCs w:val="24"/>
          <w:rtl/>
        </w:rPr>
        <w:t>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7754CEAA"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לפאקמן) וסה"כ 4 מהלכים חוקיים נקבל:</w:t>
      </w:r>
    </w:p>
    <w:p w14:paraId="1BDCDD6E" w14:textId="67F3836F" w:rsidR="00BE70F0" w:rsidRPr="00452C87" w:rsidRDefault="00BE70F0" w:rsidP="00BE70F0">
      <w:pPr>
        <w:ind w:left="360"/>
        <w:rPr>
          <w:rFonts w:cstheme="minorHAnsi"/>
          <w:sz w:val="24"/>
          <w:szCs w:val="24"/>
        </w:rPr>
      </w:pPr>
      <w:r w:rsidRPr="00452C87">
        <w:rPr>
          <w:rFonts w:cstheme="minorHAnsi"/>
          <w:position w:val="-64"/>
        </w:rPr>
        <w:object w:dxaOrig="7940" w:dyaOrig="1400" w14:anchorId="2B5145E7">
          <v:shape id="_x0000_i1032" type="#_x0000_t75" style="width:396.95pt;height:70.15pt" o:ole="">
            <v:imagedata r:id="rId22" o:title=""/>
          </v:shape>
          <o:OLEObject Type="Embed" ProgID="Equation.DSMT4" ShapeID="_x0000_i1032" DrawAspect="Content" ObjectID="_1606228935" r:id="rId23"/>
        </w:object>
      </w:r>
    </w:p>
    <w:p w14:paraId="7D6B18E6" w14:textId="009E11AB"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מפאקמן וכך להימנע מאכילה על ידי הפאקמן וכאשר הרוח לא מפוחדת להתקרב כמה שיותר לפאקמן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5AFC5848" w:rsidR="001F678B" w:rsidRPr="00452C87" w:rsidRDefault="001F678B" w:rsidP="00AC29CA">
      <w:pPr>
        <w:rPr>
          <w:rFonts w:cstheme="minorHAnsi"/>
          <w:b/>
          <w:bCs/>
          <w:sz w:val="32"/>
          <w:szCs w:val="32"/>
          <w:u w:val="single"/>
          <w:rtl/>
        </w:rPr>
      </w:pPr>
      <w:r w:rsidRPr="00452C87">
        <w:rPr>
          <w:rFonts w:cstheme="minorHAnsi"/>
          <w:b/>
          <w:bCs/>
          <w:sz w:val="32"/>
          <w:szCs w:val="32"/>
          <w:u w:val="single"/>
          <w:rtl/>
        </w:rPr>
        <w:t xml:space="preserve">תרגיל </w:t>
      </w:r>
      <w:r w:rsidRPr="00452C87">
        <w:rPr>
          <w:rFonts w:cstheme="minorHAnsi"/>
          <w:b/>
          <w:bCs/>
          <w:sz w:val="32"/>
          <w:szCs w:val="32"/>
          <w:u w:val="single"/>
          <w:rtl/>
        </w:rPr>
        <w:t>3</w:t>
      </w:r>
      <w:r w:rsidRPr="00452C87">
        <w:rPr>
          <w:rFonts w:cstheme="minorHAnsi"/>
          <w:b/>
          <w:bCs/>
          <w:sz w:val="32"/>
          <w:szCs w:val="32"/>
          <w:u w:val="single"/>
          <w:rtl/>
        </w:rPr>
        <w:t xml:space="preserve"> – </w:t>
      </w:r>
      <w:r w:rsidRPr="00452C87">
        <w:rPr>
          <w:rFonts w:cstheme="minorHAnsi"/>
          <w:b/>
          <w:bCs/>
          <w:sz w:val="32"/>
          <w:szCs w:val="32"/>
          <w:u w:val="single"/>
          <w:rtl/>
        </w:rPr>
        <w:t>השוואה למימוש הקודם</w:t>
      </w:r>
      <w:r w:rsidR="00AC29CA" w:rsidRPr="00452C87">
        <w:rPr>
          <w:rFonts w:cstheme="minorHAnsi"/>
          <w:b/>
          <w:bCs/>
          <w:sz w:val="32"/>
          <w:szCs w:val="32"/>
          <w:u w:val="single"/>
          <w:rtl/>
        </w:rPr>
        <w:br/>
      </w:r>
      <w:r w:rsidR="00AC29CA" w:rsidRPr="00452C87">
        <w:rPr>
          <w:rFonts w:cstheme="minorHAnsi"/>
          <w:sz w:val="24"/>
          <w:szCs w:val="24"/>
          <w:rtl/>
        </w:rPr>
        <w:t xml:space="preserve">ההבדל בין המימושים הוא שבמימוש הקודם פונקציית ההסתברות הייתה אחידה על פני מספר המהלכים החוקיים </w:t>
      </w:r>
      <w:r w:rsidR="00AC29CA" w:rsidRPr="00452C87">
        <w:rPr>
          <w:rFonts w:cstheme="minorHAnsi"/>
          <w:sz w:val="24"/>
          <w:szCs w:val="24"/>
          <w:rtl/>
        </w:rPr>
        <w:t>שיש ליריב</w:t>
      </w:r>
      <w:r w:rsidR="00AC29CA" w:rsidRPr="00452C87">
        <w:rPr>
          <w:rFonts w:cstheme="minorHAnsi"/>
          <w:sz w:val="24"/>
          <w:szCs w:val="24"/>
          <w:rtl/>
        </w:rPr>
        <w:t xml:space="preserve"> לביצוע והחישוב עבורה היה מידי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 xml:space="preserve">תרגיל </w:t>
      </w:r>
      <w:r w:rsidRPr="00452C87">
        <w:rPr>
          <w:rFonts w:cstheme="minorHAnsi"/>
          <w:b/>
          <w:bCs/>
          <w:sz w:val="32"/>
          <w:szCs w:val="32"/>
          <w:u w:val="single"/>
          <w:rtl/>
        </w:rPr>
        <w:t>4</w:t>
      </w:r>
      <w:r w:rsidRPr="00452C87">
        <w:rPr>
          <w:rFonts w:cstheme="minorHAnsi"/>
          <w:b/>
          <w:bCs/>
          <w:sz w:val="32"/>
          <w:szCs w:val="32"/>
          <w:u w:val="single"/>
          <w:rtl/>
        </w:rPr>
        <w:t xml:space="preserve"> – </w:t>
      </w:r>
      <w:r w:rsidRPr="00452C87">
        <w:rPr>
          <w:rFonts w:cstheme="minorHAnsi"/>
          <w:b/>
          <w:bCs/>
          <w:sz w:val="32"/>
          <w:szCs w:val="32"/>
          <w:u w:val="single"/>
          <w:rtl/>
        </w:rPr>
        <w:t>שיפור אסטרטגיית הרוח</w:t>
      </w:r>
    </w:p>
    <w:p w14:paraId="7E3B8B5C" w14:textId="7FA2943F" w:rsidR="003936FF" w:rsidRPr="00FD3E78" w:rsidRDefault="003936FF" w:rsidP="00FD3E78">
      <w:pPr>
        <w:pStyle w:val="a8"/>
        <w:numPr>
          <w:ilvl w:val="0"/>
          <w:numId w:val="13"/>
        </w:numPr>
        <w:rPr>
          <w:rFonts w:cstheme="minorHAnsi"/>
        </w:rPr>
      </w:pPr>
      <w:r>
        <w:rPr>
          <w:rFonts w:cstheme="minorHAnsi" w:hint="cs"/>
          <w:sz w:val="24"/>
          <w:szCs w:val="24"/>
          <w:rtl/>
        </w:rPr>
        <w:t>כאשר ישנם מהלכים הכי טובים לביצוע, כלומר להתקרב או להתרחק מהפאקמן בהתאם למצב הרוח ניתן הסתברות רק למצבים אלו ולא לכל המצבים חוקיים. באסטרטגי</w:t>
      </w:r>
      <w:r>
        <w:rPr>
          <w:rFonts w:cstheme="minorHAnsi" w:hint="eastAsia"/>
          <w:sz w:val="24"/>
          <w:szCs w:val="24"/>
          <w:rtl/>
        </w:rPr>
        <w:t>ה</w:t>
      </w:r>
      <w:r>
        <w:rPr>
          <w:rFonts w:cstheme="minorHAnsi" w:hint="cs"/>
          <w:sz w:val="24"/>
          <w:szCs w:val="24"/>
          <w:rtl/>
        </w:rPr>
        <w:t xml:space="preserve"> זו הרוח ממש מנסה להתקרב או להתרחק מהפאקמן בהתאם למצבה ולא מבצעת מצבים שיכולים להרוס לה.</w:t>
      </w:r>
    </w:p>
    <w:p w14:paraId="1B1E285B" w14:textId="66C2C6CE" w:rsidR="00FD3E78" w:rsidRPr="00FD3E78" w:rsidRDefault="0036365B" w:rsidP="00FD3E78">
      <w:pPr>
        <w:pStyle w:val="a8"/>
        <w:numPr>
          <w:ilvl w:val="0"/>
          <w:numId w:val="13"/>
        </w:numPr>
        <w:rPr>
          <w:rFonts w:cstheme="minorHAnsi"/>
          <w:rtl/>
        </w:rPr>
      </w:pPr>
      <w:r>
        <w:rPr>
          <w:rFonts w:cstheme="minorHAnsi" w:hint="cs"/>
          <w:rtl/>
        </w:rPr>
        <w:t>האסטרטגי</w:t>
      </w:r>
      <w:r>
        <w:rPr>
          <w:rFonts w:cstheme="minorHAnsi" w:hint="eastAsia"/>
          <w:rtl/>
        </w:rPr>
        <w:t>ה</w:t>
      </w:r>
      <w:r>
        <w:rPr>
          <w:rFonts w:cstheme="minorHAnsi" w:hint="cs"/>
          <w:rtl/>
        </w:rPr>
        <w:t xml:space="preserve"> של רוח בודדת כעת לא מודעת לשאר הרוחות המשחקות ולכן נרצה להוסיף את הידיעה הזאת כאשר כל רוח תנסה להתרחק משאר הרוחות </w:t>
      </w:r>
      <w:r w:rsidR="009B36C8">
        <w:rPr>
          <w:rFonts w:cstheme="minorHAnsi" w:hint="cs"/>
          <w:rtl/>
        </w:rPr>
        <w:t>ובצורה זו הרוחות ינסו לרדוף אחרי הפאקמן אבל במסלולים שונים ולכן ינסו לאכול את הפאקמן או לברוח ממנו בכיוונים שונים וכך יהיה לו יותר קשה לברוח מהן או לתפוס אותן.</w:t>
      </w:r>
      <w:bookmarkStart w:id="1" w:name="_GoBack"/>
      <w:bookmarkEnd w:id="1"/>
    </w:p>
    <w:p w14:paraId="5BC23B40" w14:textId="77777777" w:rsidR="00452C87" w:rsidRPr="00452C87" w:rsidRDefault="00452C87" w:rsidP="00AC29CA">
      <w:pPr>
        <w:rPr>
          <w:rFonts w:cstheme="minorHAnsi"/>
          <w:b/>
          <w:bCs/>
          <w:sz w:val="32"/>
          <w:szCs w:val="32"/>
          <w:u w:val="single"/>
          <w:rtl/>
        </w:rPr>
      </w:pPr>
    </w:p>
    <w:p w14:paraId="43623865" w14:textId="77777777" w:rsidR="00452C87" w:rsidRPr="00452C87" w:rsidRDefault="00452C87" w:rsidP="00AC29CA">
      <w:pPr>
        <w:rPr>
          <w:rFonts w:cstheme="minorHAnsi"/>
          <w:b/>
          <w:bCs/>
          <w:sz w:val="32"/>
          <w:szCs w:val="32"/>
          <w:u w:val="single"/>
        </w:rPr>
      </w:pPr>
    </w:p>
    <w:sectPr w:rsidR="00452C87" w:rsidRPr="00452C87"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F62BA" w14:textId="77777777" w:rsidR="001236BF" w:rsidRDefault="001236BF" w:rsidP="00235AA5">
      <w:pPr>
        <w:spacing w:after="0" w:line="240" w:lineRule="auto"/>
      </w:pPr>
      <w:r>
        <w:separator/>
      </w:r>
    </w:p>
  </w:endnote>
  <w:endnote w:type="continuationSeparator" w:id="0">
    <w:p w14:paraId="23781841" w14:textId="77777777" w:rsidR="001236BF" w:rsidRDefault="001236BF"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89532" w14:textId="77777777" w:rsidR="001236BF" w:rsidRDefault="001236BF" w:rsidP="00235AA5">
      <w:pPr>
        <w:spacing w:after="0" w:line="240" w:lineRule="auto"/>
      </w:pPr>
      <w:r>
        <w:separator/>
      </w:r>
    </w:p>
  </w:footnote>
  <w:footnote w:type="continuationSeparator" w:id="0">
    <w:p w14:paraId="332DBC9E" w14:textId="77777777" w:rsidR="001236BF" w:rsidRDefault="001236BF"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11"/>
  </w:num>
  <w:num w:numId="5">
    <w:abstractNumId w:val="9"/>
  </w:num>
  <w:num w:numId="6">
    <w:abstractNumId w:val="4"/>
  </w:num>
  <w:num w:numId="7">
    <w:abstractNumId w:val="7"/>
  </w:num>
  <w:num w:numId="8">
    <w:abstractNumId w:val="10"/>
  </w:num>
  <w:num w:numId="9">
    <w:abstractNumId w:val="8"/>
  </w:num>
  <w:num w:numId="10">
    <w:abstractNumId w:val="5"/>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4E3E"/>
    <w:rsid w:val="000D5D9C"/>
    <w:rsid w:val="000D75A8"/>
    <w:rsid w:val="000E24A5"/>
    <w:rsid w:val="000E3FB1"/>
    <w:rsid w:val="001134DE"/>
    <w:rsid w:val="00116578"/>
    <w:rsid w:val="001236BF"/>
    <w:rsid w:val="00130112"/>
    <w:rsid w:val="00133BCB"/>
    <w:rsid w:val="0013470D"/>
    <w:rsid w:val="00184ABD"/>
    <w:rsid w:val="001B6B78"/>
    <w:rsid w:val="001C012A"/>
    <w:rsid w:val="001C7C72"/>
    <w:rsid w:val="001D0643"/>
    <w:rsid w:val="001F1F0F"/>
    <w:rsid w:val="001F678B"/>
    <w:rsid w:val="00200C83"/>
    <w:rsid w:val="00215279"/>
    <w:rsid w:val="00216F52"/>
    <w:rsid w:val="0022446A"/>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5A25"/>
    <w:rsid w:val="003B6987"/>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68EA"/>
    <w:rsid w:val="004E1AAB"/>
    <w:rsid w:val="004F6AB2"/>
    <w:rsid w:val="005160CC"/>
    <w:rsid w:val="00543951"/>
    <w:rsid w:val="00573BA4"/>
    <w:rsid w:val="00581B81"/>
    <w:rsid w:val="0058603B"/>
    <w:rsid w:val="005A4459"/>
    <w:rsid w:val="005B27D1"/>
    <w:rsid w:val="005B6A54"/>
    <w:rsid w:val="005E0DDC"/>
    <w:rsid w:val="005E4D93"/>
    <w:rsid w:val="005F5AA6"/>
    <w:rsid w:val="005F5B9D"/>
    <w:rsid w:val="00613A5A"/>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348B2"/>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73B9D"/>
    <w:rsid w:val="0098116C"/>
    <w:rsid w:val="00983AA4"/>
    <w:rsid w:val="009B09A8"/>
    <w:rsid w:val="009B36C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C29CA"/>
    <w:rsid w:val="00AD747B"/>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0EE4"/>
    <w:rsid w:val="00F93B09"/>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9DCF-A816-4109-AF54-AE420F69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5</Pages>
  <Words>1199</Words>
  <Characters>5996</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147</cp:revision>
  <cp:lastPrinted>2018-11-21T14:47:00Z</cp:lastPrinted>
  <dcterms:created xsi:type="dcterms:W3CDTF">2018-11-16T12:01:00Z</dcterms:created>
  <dcterms:modified xsi:type="dcterms:W3CDTF">2018-12-13T15:55:00Z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