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7D2E5FFD"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w:t>
      </w:r>
      <w:r w:rsidR="00BD47A2">
        <w:rPr>
          <w:rFonts w:eastAsiaTheme="minorHAnsi" w:cstheme="minorHAnsi" w:hint="cs"/>
          <w:sz w:val="26"/>
          <w:szCs w:val="26"/>
          <w:rtl/>
        </w:rPr>
        <w:t>שנבחר</w:t>
      </w:r>
      <w:r>
        <w:rPr>
          <w:rFonts w:eastAsiaTheme="minorHAnsi" w:cstheme="minorHAnsi" w:hint="cs"/>
          <w:sz w:val="26"/>
          <w:szCs w:val="26"/>
          <w:rtl/>
        </w:rPr>
        <w:t xml:space="preserve">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70DEAD7F" w14:textId="2BB8F7A6" w:rsidR="006722EB" w:rsidRPr="00370C8E"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ייצוא המידע ל </w:t>
      </w:r>
      <w:r w:rsidRPr="00D070C3">
        <w:rPr>
          <w:rFonts w:eastAsiaTheme="minorHAnsi" w:cstheme="minorHAnsi"/>
          <w:sz w:val="26"/>
          <w:szCs w:val="26"/>
        </w:rPr>
        <w:t>3X2</w:t>
      </w:r>
      <w:r w:rsidRPr="00D070C3">
        <w:rPr>
          <w:rFonts w:eastAsiaTheme="minorHAnsi" w:cstheme="minorHAnsi" w:hint="cs"/>
          <w:sz w:val="26"/>
          <w:szCs w:val="26"/>
          <w:rtl/>
        </w:rPr>
        <w:t xml:space="preserve"> קבצי </w:t>
      </w:r>
      <w:r w:rsidRPr="00D070C3">
        <w:rPr>
          <w:rFonts w:eastAsiaTheme="minorHAnsi" w:cstheme="minorHAnsi" w:hint="cs"/>
          <w:sz w:val="26"/>
          <w:szCs w:val="26"/>
        </w:rPr>
        <w:t>CSV</w:t>
      </w:r>
      <w:r w:rsidRPr="00D070C3">
        <w:rPr>
          <w:rFonts w:eastAsiaTheme="minorHAnsi" w:cstheme="minorHAnsi" w:hint="cs"/>
          <w:sz w:val="26"/>
          <w:szCs w:val="26"/>
          <w:rtl/>
        </w:rPr>
        <w:t xml:space="preserve"> לפני ואחרי השנויים.</w:t>
      </w:r>
    </w:p>
    <w:p w14:paraId="72015286" w14:textId="35EBC181" w:rsidR="00370C8E" w:rsidRDefault="00370C8E" w:rsidP="00370C8E">
      <w:pPr>
        <w:bidi/>
        <w:spacing w:line="259" w:lineRule="auto"/>
        <w:rPr>
          <w:rFonts w:eastAsiaTheme="minorHAnsi" w:cstheme="minorHAnsi"/>
          <w:sz w:val="26"/>
          <w:szCs w:val="26"/>
        </w:rPr>
      </w:pPr>
    </w:p>
    <w:p w14:paraId="29F18FA4" w14:textId="77777777" w:rsidR="00F86870" w:rsidRDefault="00F86870">
      <w:pPr>
        <w:spacing w:line="259" w:lineRule="auto"/>
        <w:rPr>
          <w:rFonts w:eastAsiaTheme="minorHAnsi" w:cstheme="minorHAnsi"/>
          <w:sz w:val="26"/>
          <w:szCs w:val="26"/>
          <w:rtl/>
        </w:rPr>
      </w:pPr>
      <w:r>
        <w:rPr>
          <w:rFonts w:eastAsiaTheme="minorHAnsi" w:cstheme="minorHAnsi"/>
          <w:sz w:val="26"/>
          <w:szCs w:val="26"/>
          <w:rtl/>
        </w:rPr>
        <w:br w:type="page"/>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lastRenderedPageBreak/>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3BDA5725"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שרצינו להציג עץ החלט</w:t>
      </w:r>
      <w:r w:rsidR="006B5F2C">
        <w:rPr>
          <w:rFonts w:eastAsiaTheme="minorHAnsi" w:cstheme="minorHAnsi" w:hint="cs"/>
          <w:sz w:val="26"/>
          <w:szCs w:val="26"/>
          <w:rtl/>
        </w:rPr>
        <w:t xml:space="preserve">ה </w:t>
      </w:r>
      <w:r w:rsidRPr="005B393D">
        <w:rPr>
          <w:rFonts w:eastAsiaTheme="minorHAnsi" w:cstheme="minorHAnsi" w:hint="cs"/>
          <w:sz w:val="26"/>
          <w:szCs w:val="26"/>
          <w:rtl/>
        </w:rPr>
        <w:t>וויזואל</w:t>
      </w:r>
      <w:r w:rsidRPr="005B393D">
        <w:rPr>
          <w:rFonts w:eastAsiaTheme="minorHAnsi" w:cstheme="minorHAnsi"/>
          <w:sz w:val="26"/>
          <w:szCs w:val="26"/>
          <w:rtl/>
        </w:rPr>
        <w:t>י</w:t>
      </w:r>
      <w:r w:rsidRPr="005B393D">
        <w:rPr>
          <w:rFonts w:eastAsiaTheme="minorHAnsi" w:cstheme="minorHAnsi" w:hint="cs"/>
          <w:sz w:val="26"/>
          <w:szCs w:val="26"/>
          <w:rtl/>
        </w:rPr>
        <w:t xml:space="preserve"> ולקבל אינטואיצי</w:t>
      </w:r>
      <w:r w:rsidRPr="005B393D">
        <w:rPr>
          <w:rFonts w:eastAsiaTheme="minorHAnsi" w:cstheme="minorHAnsi"/>
          <w:sz w:val="26"/>
          <w:szCs w:val="26"/>
          <w:rtl/>
        </w:rPr>
        <w:t>ה</w:t>
      </w:r>
      <w:r w:rsidRPr="005B393D">
        <w:rPr>
          <w:rFonts w:eastAsiaTheme="minorHAnsi" w:cstheme="minorHAnsi" w:hint="cs"/>
          <w:sz w:val="26"/>
          <w:szCs w:val="26"/>
          <w:rtl/>
        </w:rPr>
        <w:t xml:space="preserve"> כיצד עץ החלטה מתמודד עם הסט הדוגמאות.</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1CE79A08" w14:textId="4D903999" w:rsidR="00B1366D" w:rsidRDefault="00B1366D" w:rsidP="00B1366D">
      <w:pPr>
        <w:bidi/>
        <w:spacing w:line="259" w:lineRule="auto"/>
        <w:jc w:val="right"/>
        <w:rPr>
          <w:rFonts w:ascii="Courier New" w:eastAsiaTheme="minorHAnsi" w:hAnsi="Courier New" w:cs="Courier New"/>
          <w:b/>
          <w:bCs/>
          <w:color w:val="000080"/>
          <w:sz w:val="20"/>
          <w:szCs w:val="20"/>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30FE6EEF" w14:textId="1D53B5C4" w:rsidR="00F86870" w:rsidRDefault="00F86870">
      <w:pPr>
        <w:spacing w:line="259" w:lineRule="auto"/>
        <w:rPr>
          <w:rFonts w:ascii="Courier New" w:eastAsiaTheme="minorHAnsi" w:hAnsi="Courier New" w:cs="Courier New"/>
          <w:b/>
          <w:bCs/>
          <w:color w:val="000080"/>
          <w:sz w:val="20"/>
          <w:szCs w:val="20"/>
          <w:rtl/>
        </w:rPr>
      </w:pPr>
      <w:r>
        <w:rPr>
          <w:rFonts w:ascii="Courier New" w:eastAsiaTheme="minorHAnsi" w:hAnsi="Courier New" w:cs="Courier New"/>
          <w:b/>
          <w:bCs/>
          <w:color w:val="000080"/>
          <w:sz w:val="20"/>
          <w:szCs w:val="20"/>
          <w:rtl/>
        </w:rPr>
        <w:br w:type="page"/>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lastRenderedPageBreak/>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62178F32" w:rsidR="00B1366D" w:rsidRPr="00B1366D"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28ED">
      <w:pPr>
        <w:spacing w:line="259"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651D423C" w14:textId="77777777" w:rsidR="00516EAE" w:rsidRDefault="00516EAE">
      <w:pPr>
        <w:spacing w:line="259" w:lineRule="auto"/>
        <w:rPr>
          <w:rFonts w:eastAsiaTheme="minorHAnsi"/>
          <w:sz w:val="26"/>
          <w:szCs w:val="26"/>
          <w:rtl/>
        </w:rPr>
      </w:pPr>
      <w:r>
        <w:rPr>
          <w:rFonts w:eastAsiaTheme="minorHAnsi"/>
          <w:sz w:val="26"/>
          <w:szCs w:val="26"/>
          <w:rtl/>
        </w:rPr>
        <w:br w:type="page"/>
      </w:r>
    </w:p>
    <w:p w14:paraId="40196B28" w14:textId="77777777" w:rsidR="00F92CF6" w:rsidRPr="00F92CF6" w:rsidRDefault="00481C81" w:rsidP="00F92CF6">
      <w:pPr>
        <w:pStyle w:val="ListParagraph"/>
        <w:numPr>
          <w:ilvl w:val="0"/>
          <w:numId w:val="16"/>
        </w:numPr>
        <w:shd w:val="clear" w:color="auto" w:fill="FFFFFF"/>
        <w:bidi/>
        <w:spacing w:after="0" w:line="300" w:lineRule="atLeast"/>
        <w:ind w:right="480"/>
        <w:rPr>
          <w:rFonts w:eastAsiaTheme="minorHAnsi" w:cs="Calibri"/>
          <w:sz w:val="26"/>
          <w:szCs w:val="26"/>
        </w:rPr>
      </w:pPr>
      <w:r w:rsidRPr="000F7873">
        <w:rPr>
          <w:rFonts w:eastAsiaTheme="minorHAnsi" w:cs="Calibri" w:hint="cs"/>
          <w:sz w:val="26"/>
          <w:szCs w:val="26"/>
          <w:rtl/>
        </w:rPr>
        <w:lastRenderedPageBreak/>
        <w:t xml:space="preserve">ביצוע התחזיות התבצע על ידי המסווג הנבחר כאשר הוא אימנו אותו מחדש על סט האימון וסט </w:t>
      </w:r>
      <w:r w:rsidR="00271C9A" w:rsidRPr="000F7873">
        <w:rPr>
          <w:rFonts w:eastAsiaTheme="minorHAnsi" w:cs="Calibri" w:hint="cs"/>
          <w:sz w:val="26"/>
          <w:szCs w:val="26"/>
          <w:rtl/>
        </w:rPr>
        <w:t>הוולידצ</w:t>
      </w:r>
      <w:r w:rsidR="00271C9A" w:rsidRPr="000F7873">
        <w:rPr>
          <w:rFonts w:eastAsiaTheme="minorHAnsi" w:cs="Calibri" w:hint="eastAsia"/>
          <w:sz w:val="26"/>
          <w:szCs w:val="26"/>
          <w:rtl/>
        </w:rPr>
        <w:t>יה</w:t>
      </w:r>
      <w:r w:rsidRPr="000F7873">
        <w:rPr>
          <w:rFonts w:eastAsiaTheme="minorHAnsi" w:cs="Calibri" w:hint="cs"/>
          <w:sz w:val="26"/>
          <w:szCs w:val="26"/>
          <w:rtl/>
        </w:rPr>
        <w:t xml:space="preserve"> ביחד. </w:t>
      </w:r>
      <w:r w:rsidR="00271C9A" w:rsidRPr="000F7873">
        <w:rPr>
          <w:rFonts w:eastAsiaTheme="minorHAnsi" w:cs="Calibri" w:hint="cs"/>
          <w:sz w:val="26"/>
          <w:szCs w:val="26"/>
          <w:rtl/>
        </w:rPr>
        <w:t>המוטיבציה</w:t>
      </w:r>
      <w:r w:rsidRPr="000F7873">
        <w:rPr>
          <w:rFonts w:eastAsiaTheme="minorHAnsi" w:cs="Calibri" w:hint="cs"/>
          <w:sz w:val="26"/>
          <w:szCs w:val="26"/>
          <w:rtl/>
        </w:rPr>
        <w:t xml:space="preserve"> לבצע זאת היא מכיוון שכבר </w:t>
      </w:r>
      <w:r w:rsidR="00271C9A" w:rsidRPr="000F7873">
        <w:rPr>
          <w:rFonts w:eastAsiaTheme="minorHAnsi" w:cs="Calibri" w:hint="cs"/>
          <w:sz w:val="26"/>
          <w:szCs w:val="26"/>
          <w:rtl/>
        </w:rPr>
        <w:t>השתמשנו</w:t>
      </w:r>
      <w:r w:rsidRPr="000F7873">
        <w:rPr>
          <w:rFonts w:eastAsiaTheme="minorHAnsi" w:cs="Calibri" w:hint="cs"/>
          <w:sz w:val="26"/>
          <w:szCs w:val="26"/>
          <w:rtl/>
        </w:rPr>
        <w:t xml:space="preserve"> בסט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על מנת להעריך באיזה מסווג </w:t>
      </w:r>
      <w:r w:rsidR="00271C9A" w:rsidRPr="000F7873">
        <w:rPr>
          <w:rFonts w:eastAsiaTheme="minorHAnsi" w:cs="Calibri" w:hint="cs"/>
          <w:sz w:val="26"/>
          <w:szCs w:val="26"/>
          <w:rtl/>
        </w:rPr>
        <w:t>להשתמש ואנו לא מתכוונים להשתמש בו שוב וכמובן ש</w:t>
      </w:r>
      <w:r w:rsidRPr="000F7873">
        <w:rPr>
          <w:rFonts w:eastAsiaTheme="minorHAnsi" w:cs="Calibri" w:hint="cs"/>
          <w:sz w:val="26"/>
          <w:szCs w:val="26"/>
          <w:rtl/>
        </w:rPr>
        <w:t xml:space="preserve">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w:t>
      </w:r>
      <w:r w:rsidR="00271C9A" w:rsidRPr="000F7873">
        <w:rPr>
          <w:rFonts w:eastAsiaTheme="minorHAnsi" w:cs="Calibri" w:hint="cs"/>
          <w:sz w:val="26"/>
          <w:szCs w:val="26"/>
          <w:rtl/>
        </w:rPr>
        <w:t>מכיל</w:t>
      </w:r>
      <w:r w:rsidRPr="000F7873">
        <w:rPr>
          <w:rFonts w:eastAsiaTheme="minorHAnsi" w:cs="Calibri" w:hint="cs"/>
          <w:sz w:val="26"/>
          <w:szCs w:val="26"/>
          <w:rtl/>
        </w:rPr>
        <w:t xml:space="preserve"> </w:t>
      </w:r>
      <w:r w:rsidR="00271C9A" w:rsidRPr="000F7873">
        <w:rPr>
          <w:rFonts w:eastAsiaTheme="minorHAnsi" w:cs="Calibri" w:hint="cs"/>
          <w:sz w:val="26"/>
          <w:szCs w:val="26"/>
          <w:rtl/>
        </w:rPr>
        <w:t>דוגמאו</w:t>
      </w:r>
      <w:r w:rsidR="00271C9A" w:rsidRPr="000F7873">
        <w:rPr>
          <w:rFonts w:eastAsiaTheme="minorHAnsi" w:cs="Calibri" w:hint="eastAsia"/>
          <w:sz w:val="26"/>
          <w:szCs w:val="26"/>
          <w:rtl/>
        </w:rPr>
        <w:t>ת</w:t>
      </w:r>
      <w:r w:rsidRPr="000F7873">
        <w:rPr>
          <w:rFonts w:eastAsiaTheme="minorHAnsi" w:cs="Calibri" w:hint="cs"/>
          <w:sz w:val="26"/>
          <w:szCs w:val="26"/>
          <w:rtl/>
        </w:rPr>
        <w:t xml:space="preserve"> שנרצה שהמסווג שלנו יתאמן</w:t>
      </w:r>
      <w:r w:rsidR="00271C9A" w:rsidRPr="000F7873">
        <w:rPr>
          <w:rFonts w:eastAsiaTheme="minorHAnsi" w:cs="Calibri" w:hint="cs"/>
          <w:sz w:val="26"/>
          <w:szCs w:val="26"/>
          <w:rtl/>
        </w:rPr>
        <w:t>, באופן כללי ככל שסט האימון גדול יותר כך המסווג טוב יותר</w:t>
      </w:r>
      <w:r w:rsidR="00F92CF6">
        <w:rPr>
          <w:rFonts w:eastAsiaTheme="minorHAnsi" w:cs="Calibri" w:hint="cs"/>
          <w:sz w:val="26"/>
          <w:szCs w:val="26"/>
          <w:rtl/>
        </w:rPr>
        <w:t>.</w:t>
      </w:r>
      <w:r w:rsidR="00F92CF6">
        <w:rPr>
          <w:rFonts w:eastAsiaTheme="minorHAnsi" w:cs="Calibri"/>
          <w:sz w:val="26"/>
          <w:szCs w:val="26"/>
          <w:rtl/>
        </w:rPr>
        <w:br/>
      </w:r>
      <w:r w:rsidR="00F92CF6" w:rsidRPr="00F92CF6">
        <w:rPr>
          <w:rFonts w:eastAsiaTheme="minorHAnsi" w:cs="Calibri" w:hint="cs"/>
          <w:b/>
          <w:bCs/>
          <w:sz w:val="26"/>
          <w:szCs w:val="26"/>
          <w:u w:val="single"/>
          <w:rtl/>
        </w:rPr>
        <w:t>להלן ביצועי המסווג על סט המבחן</w:t>
      </w:r>
      <w:r w:rsidR="00F92CF6">
        <w:rPr>
          <w:rFonts w:eastAsiaTheme="minorHAnsi" w:cs="Calibri" w:hint="cs"/>
          <w:b/>
          <w:bCs/>
          <w:sz w:val="26"/>
          <w:szCs w:val="26"/>
          <w:u w:val="single"/>
          <w:rtl/>
        </w:rPr>
        <w:t>:</w:t>
      </w:r>
    </w:p>
    <w:p w14:paraId="2BFFEB7E" w14:textId="2A30AED5" w:rsidR="00F92CF6" w:rsidRPr="008A670A" w:rsidRDefault="00F92CF6" w:rsidP="00F92CF6">
      <w:pPr>
        <w:shd w:val="clear" w:color="auto" w:fill="FFFFFF"/>
        <w:spacing w:after="0" w:line="300" w:lineRule="atLeast"/>
        <w:ind w:left="360" w:right="480"/>
        <w:rPr>
          <w:rFonts w:eastAsiaTheme="minorHAnsi" w:cs="Calibri"/>
          <w:b/>
          <w:bCs/>
          <w:sz w:val="26"/>
          <w:szCs w:val="26"/>
          <w:u w:val="single"/>
        </w:rPr>
      </w:pPr>
      <w:r w:rsidRPr="008A670A">
        <w:rPr>
          <w:rFonts w:eastAsiaTheme="minorHAnsi" w:cs="Calibri"/>
          <w:b/>
          <w:bCs/>
          <w:sz w:val="26"/>
          <w:szCs w:val="26"/>
          <w:u w:val="single"/>
        </w:rPr>
        <w:t>The accuracy score on TEST set is: 92.28%</w:t>
      </w:r>
    </w:p>
    <w:p w14:paraId="5F8C38AB" w14:textId="653C62B2" w:rsidR="00F92CF6" w:rsidRPr="008A670A" w:rsidRDefault="00F92CF6" w:rsidP="00F92CF6">
      <w:pPr>
        <w:shd w:val="clear" w:color="auto" w:fill="FFFFFF"/>
        <w:spacing w:after="0" w:line="300" w:lineRule="atLeast"/>
        <w:ind w:left="360" w:right="480"/>
        <w:rPr>
          <w:rFonts w:eastAsiaTheme="minorHAnsi" w:cs="Calibri"/>
          <w:b/>
          <w:bCs/>
          <w:sz w:val="26"/>
          <w:szCs w:val="26"/>
          <w:u w:val="single"/>
          <w:rtl/>
        </w:rPr>
      </w:pPr>
      <w:r w:rsidRPr="008A670A">
        <w:rPr>
          <w:rFonts w:eastAsiaTheme="minorHAnsi" w:cs="Calibri"/>
          <w:b/>
          <w:bCs/>
          <w:sz w:val="26"/>
          <w:szCs w:val="26"/>
          <w:u w:val="single"/>
        </w:rPr>
        <w:t>The error score on TEST set is: 7.72%</w:t>
      </w:r>
    </w:p>
    <w:p w14:paraId="58A3285F" w14:textId="065098F6" w:rsidR="00F92CF6" w:rsidRDefault="00F92CF6" w:rsidP="00F92CF6">
      <w:pPr>
        <w:shd w:val="clear" w:color="auto" w:fill="FFFFFF"/>
        <w:spacing w:after="0" w:line="300" w:lineRule="atLeast"/>
        <w:ind w:left="360" w:right="480"/>
        <w:rPr>
          <w:rFonts w:eastAsiaTheme="minorHAnsi" w:cs="Calibri"/>
          <w:sz w:val="26"/>
          <w:szCs w:val="26"/>
          <w:rtl/>
        </w:rPr>
      </w:pPr>
    </w:p>
    <w:p w14:paraId="74EF0439" w14:textId="562ECA57" w:rsidR="00F92CF6" w:rsidRDefault="00F92CF6" w:rsidP="00F92CF6">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6303A615" w14:textId="1E076CDE" w:rsidR="00F92CF6" w:rsidRDefault="00F92CF6" w:rsidP="00F92CF6">
      <w:pPr>
        <w:shd w:val="clear" w:color="auto" w:fill="FFFFFF"/>
        <w:bidi/>
        <w:spacing w:after="0" w:line="300" w:lineRule="atLeast"/>
        <w:ind w:right="480"/>
        <w:rPr>
          <w:rFonts w:eastAsiaTheme="minorHAnsi" w:cs="Calibri"/>
          <w:sz w:val="26"/>
          <w:szCs w:val="26"/>
          <w:rtl/>
        </w:rPr>
      </w:pP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14:paraId="34B1CC05" w14:textId="77777777" w:rsidTr="00E0461B">
        <w:tc>
          <w:tcPr>
            <w:tcW w:w="4018" w:type="dxa"/>
            <w:vAlign w:val="center"/>
          </w:tcPr>
          <w:p w14:paraId="35444DE6" w14:textId="4A609CBE" w:rsidR="00E0461B" w:rsidRPr="00E0461B" w:rsidRDefault="00E0461B" w:rsidP="00E0461B">
            <w:pPr>
              <w:bidi/>
              <w:spacing w:line="259" w:lineRule="auto"/>
              <w:jc w:val="center"/>
              <w:rPr>
                <w:rFonts w:eastAsiaTheme="minorHAnsi" w:cs="Calibri"/>
                <w:sz w:val="26"/>
                <w:szCs w:val="26"/>
                <w:rtl/>
              </w:rPr>
            </w:pPr>
            <w:r>
              <w:rPr>
                <w:rFonts w:eastAsiaTheme="minorHAnsi" w:cs="Calibri"/>
                <w:sz w:val="26"/>
                <w:szCs w:val="26"/>
              </w:rPr>
              <w:t>Vote Percentage</w:t>
            </w:r>
          </w:p>
        </w:tc>
        <w:tc>
          <w:tcPr>
            <w:tcW w:w="3892" w:type="dxa"/>
            <w:vAlign w:val="center"/>
          </w:tcPr>
          <w:p w14:paraId="186D5064" w14:textId="35DCD41C" w:rsidR="00E0461B" w:rsidRPr="00E0461B" w:rsidRDefault="00E0461B" w:rsidP="00E0461B">
            <w:pPr>
              <w:bidi/>
              <w:spacing w:line="259" w:lineRule="auto"/>
              <w:jc w:val="center"/>
              <w:rPr>
                <w:rFonts w:eastAsiaTheme="minorHAnsi" w:cs="Calibri"/>
                <w:sz w:val="26"/>
                <w:szCs w:val="26"/>
              </w:rPr>
            </w:pPr>
            <w:r>
              <w:rPr>
                <w:rFonts w:eastAsiaTheme="minorHAnsi" w:cs="Calibri"/>
                <w:sz w:val="26"/>
                <w:szCs w:val="26"/>
              </w:rPr>
              <w:t>Color</w:t>
            </w:r>
          </w:p>
        </w:tc>
      </w:tr>
      <w:tr w:rsidR="00E0461B" w14:paraId="13DFFBAD" w14:textId="77777777" w:rsidTr="00255005">
        <w:tc>
          <w:tcPr>
            <w:tcW w:w="4018" w:type="dxa"/>
            <w:vAlign w:val="bottom"/>
          </w:tcPr>
          <w:p w14:paraId="23EC9E6E" w14:textId="296CA75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4.96%</w:t>
            </w:r>
          </w:p>
        </w:tc>
        <w:tc>
          <w:tcPr>
            <w:tcW w:w="3892" w:type="dxa"/>
            <w:vAlign w:val="bottom"/>
          </w:tcPr>
          <w:p w14:paraId="4786A7CB" w14:textId="461E15A3"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Blues</w:t>
            </w:r>
          </w:p>
        </w:tc>
      </w:tr>
      <w:tr w:rsidR="00E0461B" w14:paraId="69427C89" w14:textId="77777777" w:rsidTr="00255005">
        <w:tc>
          <w:tcPr>
            <w:tcW w:w="4018" w:type="dxa"/>
            <w:vAlign w:val="bottom"/>
          </w:tcPr>
          <w:p w14:paraId="12C6E907" w14:textId="485CE12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9.68%</w:t>
            </w:r>
          </w:p>
        </w:tc>
        <w:tc>
          <w:tcPr>
            <w:tcW w:w="3892" w:type="dxa"/>
            <w:vAlign w:val="bottom"/>
          </w:tcPr>
          <w:p w14:paraId="73E66876" w14:textId="0B30ED0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Browns</w:t>
            </w:r>
          </w:p>
        </w:tc>
      </w:tr>
      <w:tr w:rsidR="00E0461B" w14:paraId="3E187DC1" w14:textId="77777777" w:rsidTr="00255005">
        <w:tc>
          <w:tcPr>
            <w:tcW w:w="4018" w:type="dxa"/>
            <w:vAlign w:val="bottom"/>
          </w:tcPr>
          <w:p w14:paraId="36B095C5" w14:textId="2E36EE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5.52%</w:t>
            </w:r>
          </w:p>
        </w:tc>
        <w:tc>
          <w:tcPr>
            <w:tcW w:w="3892" w:type="dxa"/>
            <w:vAlign w:val="bottom"/>
          </w:tcPr>
          <w:p w14:paraId="2F6E8607" w14:textId="6F00EA3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Greens</w:t>
            </w:r>
          </w:p>
        </w:tc>
      </w:tr>
      <w:tr w:rsidR="00E0461B" w14:paraId="41541447" w14:textId="77777777" w:rsidTr="00255005">
        <w:tc>
          <w:tcPr>
            <w:tcW w:w="4018" w:type="dxa"/>
            <w:vAlign w:val="bottom"/>
          </w:tcPr>
          <w:p w14:paraId="4C9D2C54" w14:textId="0C6135AD"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4.36%</w:t>
            </w:r>
          </w:p>
        </w:tc>
        <w:tc>
          <w:tcPr>
            <w:tcW w:w="3892" w:type="dxa"/>
            <w:vAlign w:val="bottom"/>
          </w:tcPr>
          <w:p w14:paraId="44BA7CD7" w14:textId="112662A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Greys</w:t>
            </w:r>
          </w:p>
        </w:tc>
      </w:tr>
      <w:tr w:rsidR="00E0461B" w14:paraId="3138772C" w14:textId="77777777" w:rsidTr="00255005">
        <w:tc>
          <w:tcPr>
            <w:tcW w:w="4018" w:type="dxa"/>
            <w:vAlign w:val="bottom"/>
          </w:tcPr>
          <w:p w14:paraId="519ACF45" w14:textId="0854F3AF"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22.12%</w:t>
            </w:r>
          </w:p>
        </w:tc>
        <w:tc>
          <w:tcPr>
            <w:tcW w:w="3892" w:type="dxa"/>
            <w:vAlign w:val="bottom"/>
          </w:tcPr>
          <w:p w14:paraId="3B0E5DFD" w14:textId="08A36156"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Khakis</w:t>
            </w:r>
          </w:p>
        </w:tc>
      </w:tr>
      <w:tr w:rsidR="00E0461B" w14:paraId="46A3C0F4" w14:textId="77777777" w:rsidTr="00255005">
        <w:tc>
          <w:tcPr>
            <w:tcW w:w="4018" w:type="dxa"/>
            <w:vAlign w:val="bottom"/>
          </w:tcPr>
          <w:p w14:paraId="5E4098AB" w14:textId="3E153F24"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3.28%</w:t>
            </w:r>
          </w:p>
        </w:tc>
        <w:tc>
          <w:tcPr>
            <w:tcW w:w="3892" w:type="dxa"/>
            <w:vAlign w:val="bottom"/>
          </w:tcPr>
          <w:p w14:paraId="6F2DAF1C" w14:textId="7ED9CA5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Oranges</w:t>
            </w:r>
          </w:p>
        </w:tc>
      </w:tr>
      <w:tr w:rsidR="00E0461B" w14:paraId="452287D7" w14:textId="77777777" w:rsidTr="00255005">
        <w:tc>
          <w:tcPr>
            <w:tcW w:w="4018" w:type="dxa"/>
            <w:vAlign w:val="bottom"/>
          </w:tcPr>
          <w:p w14:paraId="180555FF" w14:textId="5024154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2.80%</w:t>
            </w:r>
          </w:p>
        </w:tc>
        <w:tc>
          <w:tcPr>
            <w:tcW w:w="3892" w:type="dxa"/>
            <w:vAlign w:val="bottom"/>
          </w:tcPr>
          <w:p w14:paraId="1FC0DE72" w14:textId="0434BB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Pinks</w:t>
            </w:r>
          </w:p>
        </w:tc>
      </w:tr>
      <w:tr w:rsidR="00E0461B" w14:paraId="76ABD992" w14:textId="77777777" w:rsidTr="00255005">
        <w:tc>
          <w:tcPr>
            <w:tcW w:w="4018" w:type="dxa"/>
            <w:vAlign w:val="bottom"/>
          </w:tcPr>
          <w:p w14:paraId="58C2276F" w14:textId="13503BE7"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25.40%</w:t>
            </w:r>
          </w:p>
        </w:tc>
        <w:tc>
          <w:tcPr>
            <w:tcW w:w="3892" w:type="dxa"/>
            <w:vAlign w:val="bottom"/>
          </w:tcPr>
          <w:p w14:paraId="2B6FAF7B" w14:textId="7610EC15"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Purples</w:t>
            </w:r>
          </w:p>
        </w:tc>
      </w:tr>
      <w:tr w:rsidR="00E0461B" w14:paraId="4CBB0FF2" w14:textId="77777777" w:rsidTr="00255005">
        <w:tc>
          <w:tcPr>
            <w:tcW w:w="4018" w:type="dxa"/>
            <w:vAlign w:val="bottom"/>
          </w:tcPr>
          <w:p w14:paraId="39C6B8B7" w14:textId="0816C5DE"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5.08%</w:t>
            </w:r>
          </w:p>
        </w:tc>
        <w:tc>
          <w:tcPr>
            <w:tcW w:w="3892" w:type="dxa"/>
            <w:vAlign w:val="bottom"/>
          </w:tcPr>
          <w:p w14:paraId="17A915EE" w14:textId="023DD4B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Reds</w:t>
            </w:r>
          </w:p>
        </w:tc>
      </w:tr>
      <w:tr w:rsidR="00E0461B" w14:paraId="237F8CF5" w14:textId="77777777" w:rsidTr="00255005">
        <w:tc>
          <w:tcPr>
            <w:tcW w:w="4018" w:type="dxa"/>
            <w:vAlign w:val="bottom"/>
          </w:tcPr>
          <w:p w14:paraId="397AD451" w14:textId="6CB18AEC"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4.76%</w:t>
            </w:r>
          </w:p>
        </w:tc>
        <w:tc>
          <w:tcPr>
            <w:tcW w:w="3892" w:type="dxa"/>
            <w:vAlign w:val="bottom"/>
          </w:tcPr>
          <w:p w14:paraId="382FF966" w14:textId="191670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Turquoises</w:t>
            </w:r>
          </w:p>
        </w:tc>
      </w:tr>
      <w:tr w:rsidR="00E0461B" w14:paraId="428F5D8B" w14:textId="77777777" w:rsidTr="00255005">
        <w:tc>
          <w:tcPr>
            <w:tcW w:w="4018" w:type="dxa"/>
            <w:vAlign w:val="bottom"/>
          </w:tcPr>
          <w:p w14:paraId="6F4F50BE" w14:textId="722B5F3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3.04%</w:t>
            </w:r>
          </w:p>
        </w:tc>
        <w:tc>
          <w:tcPr>
            <w:tcW w:w="3892" w:type="dxa"/>
            <w:vAlign w:val="bottom"/>
          </w:tcPr>
          <w:p w14:paraId="50D97CA3" w14:textId="0CEDBB4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Violets</w:t>
            </w:r>
          </w:p>
        </w:tc>
      </w:tr>
      <w:tr w:rsidR="00E0461B" w14:paraId="0622A744" w14:textId="77777777" w:rsidTr="00255005">
        <w:tc>
          <w:tcPr>
            <w:tcW w:w="4018" w:type="dxa"/>
            <w:vAlign w:val="bottom"/>
          </w:tcPr>
          <w:p w14:paraId="11047FA8" w14:textId="04EFC48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4.80%</w:t>
            </w:r>
          </w:p>
        </w:tc>
        <w:tc>
          <w:tcPr>
            <w:tcW w:w="3892" w:type="dxa"/>
            <w:vAlign w:val="bottom"/>
          </w:tcPr>
          <w:p w14:paraId="74A2018E" w14:textId="1735504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Whites</w:t>
            </w:r>
          </w:p>
        </w:tc>
      </w:tr>
      <w:tr w:rsidR="00E0461B" w14:paraId="3CEC9A63" w14:textId="77777777" w:rsidTr="00255005">
        <w:tc>
          <w:tcPr>
            <w:tcW w:w="4018" w:type="dxa"/>
            <w:vAlign w:val="bottom"/>
          </w:tcPr>
          <w:p w14:paraId="7A7786C9" w14:textId="7D532DE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4.20%</w:t>
            </w:r>
          </w:p>
        </w:tc>
        <w:tc>
          <w:tcPr>
            <w:tcW w:w="3892" w:type="dxa"/>
            <w:vAlign w:val="bottom"/>
          </w:tcPr>
          <w:p w14:paraId="567AB7DE" w14:textId="73559F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Yellows</w:t>
            </w:r>
          </w:p>
        </w:tc>
      </w:tr>
    </w:tbl>
    <w:p w14:paraId="34FF353D" w14:textId="6F153A7A" w:rsidR="00573CE2" w:rsidRDefault="00573CE2" w:rsidP="00D26312">
      <w:pPr>
        <w:bidi/>
        <w:spacing w:line="259" w:lineRule="auto"/>
        <w:rPr>
          <w:rFonts w:eastAsiaTheme="minorHAnsi" w:cs="Calibri"/>
          <w:sz w:val="26"/>
          <w:szCs w:val="26"/>
          <w:rtl/>
        </w:rPr>
      </w:pPr>
    </w:p>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674E5669">
            <wp:extent cx="5465836" cy="3200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836" cy="3200400"/>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D413BD">
      <w:pPr>
        <w:bidi/>
        <w:spacing w:line="259" w:lineRule="auto"/>
        <w:rPr>
          <w:rFonts w:eastAsiaTheme="minorHAnsi" w:cs="Calibri"/>
          <w:sz w:val="26"/>
          <w:szCs w:val="26"/>
          <w:rtl/>
        </w:rPr>
      </w:pPr>
      <w:r w:rsidRPr="00D413BD">
        <w:rPr>
          <w:rFonts w:eastAsiaTheme="minorHAnsi" w:cs="Calibri"/>
          <w:noProof/>
          <w:sz w:val="26"/>
          <w:szCs w:val="26"/>
          <w:rtl/>
        </w:rPr>
        <w:drawing>
          <wp:inline distT="0" distB="0" distL="0" distR="0" wp14:anchorId="76863C32" wp14:editId="753EF26C">
            <wp:extent cx="5528917"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8917" cy="3200400"/>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4FCA23E"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Greens: </w:t>
      </w:r>
      <w:r w:rsidRPr="00EA1C4E">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333A3816" w14:textId="77777777" w:rsidR="00EA1C4E" w:rsidRDefault="00EA1C4E">
      <w:pPr>
        <w:spacing w:line="259" w:lineRule="auto"/>
        <w:rPr>
          <w:rFonts w:eastAsiaTheme="minorHAnsi" w:cs="Calibri"/>
          <w:sz w:val="12"/>
          <w:szCs w:val="12"/>
        </w:rPr>
      </w:pPr>
      <w:r>
        <w:rPr>
          <w:rFonts w:eastAsiaTheme="minorHAnsi" w:cs="Calibri"/>
          <w:sz w:val="12"/>
          <w:szCs w:val="12"/>
        </w:rPr>
        <w:br w:type="page"/>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0B8954D7" w14:textId="7204B188" w:rsidR="005229A9" w:rsidRDefault="005229A9" w:rsidP="005229A9">
      <w:pPr>
        <w:bidi/>
        <w:spacing w:line="259" w:lineRule="auto"/>
        <w:rPr>
          <w:rFonts w:eastAsiaTheme="minorHAnsi" w:cs="Calibri-Bold"/>
          <w:color w:val="4472C5"/>
          <w:sz w:val="40"/>
          <w:szCs w:val="40"/>
          <w:u w:val="single"/>
        </w:rPr>
      </w:pPr>
    </w:p>
    <w:p w14:paraId="45DD29C2" w14:textId="77777777" w:rsidR="00DC342A" w:rsidRDefault="00DC342A">
      <w:pPr>
        <w:spacing w:line="259" w:lineRule="auto"/>
        <w:rPr>
          <w:rFonts w:eastAsiaTheme="minorHAnsi" w:cs="Calibri"/>
          <w:sz w:val="26"/>
          <w:szCs w:val="26"/>
          <w:rtl/>
        </w:rPr>
      </w:pPr>
      <w:r>
        <w:rPr>
          <w:rFonts w:eastAsiaTheme="minorHAnsi" w:cs="Calibri"/>
          <w:sz w:val="26"/>
          <w:szCs w:val="26"/>
          <w:rtl/>
        </w:rPr>
        <w:br w:type="page"/>
      </w:r>
    </w:p>
    <w:p w14:paraId="58708756" w14:textId="2901D1DF" w:rsidR="007D6693" w:rsidRDefault="007D6693" w:rsidP="005229A9">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lastRenderedPageBreak/>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1E72223" w14:textId="1A4DB9DC" w:rsidR="00815267" w:rsidRDefault="007D6693" w:rsidP="00815267">
      <w:pPr>
        <w:pStyle w:val="ListParagraph"/>
        <w:bidi/>
        <w:spacing w:line="259" w:lineRule="auto"/>
        <w:rPr>
          <w:rFonts w:eastAsiaTheme="minorHAnsi" w:cs="Calibri"/>
          <w:sz w:val="26"/>
          <w:szCs w:val="26"/>
          <w:rtl/>
        </w:rPr>
      </w:pPr>
      <w:r w:rsidRPr="007D6693">
        <w:rPr>
          <w:rFonts w:eastAsiaTheme="minorHAnsi" w:cs="Calibri"/>
          <w:noProof/>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r w:rsidR="00CB618D">
        <w:rPr>
          <w:rFonts w:eastAsiaTheme="minorHAnsi" w:cs="Calibri" w:hint="cs"/>
          <w:sz w:val="26"/>
          <w:szCs w:val="26"/>
          <w:rtl/>
        </w:rPr>
        <w:t xml:space="preserve">על מנת להבין איך המסווג מתמודד עם סיווג כל צבע פעלנו בשיטת </w:t>
      </w:r>
      <w:r w:rsidR="00CB618D">
        <w:rPr>
          <w:rFonts w:eastAsiaTheme="minorHAnsi" w:cs="Calibri"/>
          <w:sz w:val="26"/>
          <w:szCs w:val="26"/>
        </w:rPr>
        <w:t>one vs. all</w:t>
      </w:r>
      <w:r w:rsidR="00CB618D">
        <w:rPr>
          <w:rFonts w:eastAsiaTheme="minorHAnsi" w:cs="Calibri" w:hint="cs"/>
          <w:sz w:val="26"/>
          <w:szCs w:val="26"/>
          <w:rtl/>
        </w:rPr>
        <w:t xml:space="preserve"> הגענו למסקנות הבאות:</w:t>
      </w:r>
      <w:r w:rsidR="00CB618D">
        <w:rPr>
          <w:rFonts w:eastAsiaTheme="minorHAnsi" w:cs="Calibri"/>
          <w:sz w:val="26"/>
          <w:szCs w:val="26"/>
          <w:rtl/>
        </w:rPr>
        <w:br/>
      </w:r>
      <w:r w:rsidR="00CB618D">
        <w:rPr>
          <w:rFonts w:eastAsiaTheme="minorHAnsi" w:cs="Calibri" w:hint="cs"/>
          <w:sz w:val="26"/>
          <w:szCs w:val="26"/>
          <w:rtl/>
        </w:rPr>
        <w:t xml:space="preserve">דיוק המסווג </w:t>
      </w:r>
      <w:r w:rsidR="00CB618D" w:rsidRPr="00CB618D">
        <w:rPr>
          <w:rFonts w:eastAsiaTheme="minorHAnsi" w:cs="Calibri" w:hint="cs"/>
          <w:b/>
          <w:bCs/>
          <w:sz w:val="26"/>
          <w:szCs w:val="26"/>
          <w:rtl/>
        </w:rPr>
        <w:t>בממוצע</w:t>
      </w:r>
      <w:r w:rsidR="00CB618D">
        <w:rPr>
          <w:rFonts w:eastAsiaTheme="minorHAnsi" w:cs="Calibri" w:hint="cs"/>
          <w:sz w:val="26"/>
          <w:szCs w:val="26"/>
          <w:rtl/>
        </w:rPr>
        <w:t xml:space="preserve"> עבור צבע יחיד (סיווג בינארי) הינו 98.8% והשגיאה הינה 1.2% על פי מדדים אלו הצלחנו להבין את הצבעים בהם המסווג מתבלבל ואת הצבעים בהם הוא </w:t>
      </w:r>
      <w:r w:rsidR="00BD47A2">
        <w:rPr>
          <w:rFonts w:eastAsiaTheme="minorHAnsi" w:cs="Calibri" w:hint="cs"/>
          <w:sz w:val="26"/>
          <w:szCs w:val="26"/>
          <w:rtl/>
        </w:rPr>
        <w:t>השגיאה</w:t>
      </w:r>
      <w:r w:rsidR="00CB618D">
        <w:rPr>
          <w:rFonts w:eastAsiaTheme="minorHAnsi" w:cs="Calibri" w:hint="cs"/>
          <w:sz w:val="26"/>
          <w:szCs w:val="26"/>
          <w:rtl/>
        </w:rPr>
        <w:t xml:space="preserve"> שלו קטנה:</w:t>
      </w:r>
      <w:r w:rsidR="00CB618D">
        <w:rPr>
          <w:rFonts w:eastAsiaTheme="minorHAnsi" w:cs="Calibri"/>
          <w:sz w:val="26"/>
          <w:szCs w:val="26"/>
          <w:rtl/>
        </w:rPr>
        <w:br/>
      </w:r>
      <w:r w:rsidR="00CB618D" w:rsidRPr="00CB618D">
        <w:rPr>
          <w:rFonts w:eastAsiaTheme="minorHAnsi" w:cs="Calibri"/>
          <w:noProof/>
          <w:sz w:val="26"/>
          <w:szCs w:val="26"/>
          <w:rtl/>
        </w:rPr>
        <w:drawing>
          <wp:inline distT="0" distB="0" distL="0" distR="0" wp14:anchorId="51CE035B" wp14:editId="1748CCB4">
            <wp:extent cx="2316480" cy="173736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480" cy="1737360"/>
                    </a:xfrm>
                    <a:prstGeom prst="rect">
                      <a:avLst/>
                    </a:prstGeom>
                  </pic:spPr>
                </pic:pic>
              </a:graphicData>
            </a:graphic>
          </wp:inline>
        </w:drawing>
      </w:r>
      <w:r w:rsidR="00945A3C">
        <w:rPr>
          <w:rFonts w:eastAsiaTheme="minorHAnsi" w:cs="Calibri"/>
          <w:sz w:val="26"/>
          <w:szCs w:val="26"/>
          <w:rtl/>
        </w:rPr>
        <w:br/>
      </w:r>
      <w:r w:rsidR="00CB618D">
        <w:rPr>
          <w:rFonts w:eastAsiaTheme="minorHAnsi" w:cs="Calibri" w:hint="cs"/>
          <w:sz w:val="26"/>
          <w:szCs w:val="26"/>
          <w:rtl/>
        </w:rPr>
        <w:t>שגיאת המסווג בצבע הכחול קטנה מהממוצע.</w:t>
      </w:r>
      <w:r w:rsidR="00CB618D">
        <w:rPr>
          <w:rFonts w:eastAsiaTheme="minorHAnsi" w:cs="Calibri"/>
          <w:sz w:val="26"/>
          <w:szCs w:val="26"/>
          <w:rtl/>
        </w:rPr>
        <w:br/>
      </w:r>
      <w:r w:rsidR="004925C5" w:rsidRPr="004925C5">
        <w:rPr>
          <w:rFonts w:eastAsiaTheme="minorHAnsi" w:cs="Calibri"/>
          <w:noProof/>
          <w:sz w:val="26"/>
          <w:szCs w:val="26"/>
        </w:rPr>
        <w:lastRenderedPageBreak/>
        <w:drawing>
          <wp:inline distT="0" distB="0" distL="0" distR="0" wp14:anchorId="4406A59A" wp14:editId="25E9754F">
            <wp:extent cx="2316480" cy="1737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480" cy="1737360"/>
                    </a:xfrm>
                    <a:prstGeom prst="rect">
                      <a:avLst/>
                    </a:prstGeom>
                  </pic:spPr>
                </pic:pic>
              </a:graphicData>
            </a:graphic>
          </wp:inline>
        </w:drawing>
      </w:r>
      <w:r w:rsidR="004925C5">
        <w:rPr>
          <w:rFonts w:eastAsiaTheme="minorHAnsi" w:cs="Calibri"/>
          <w:sz w:val="26"/>
          <w:szCs w:val="26"/>
        </w:rPr>
        <w:t xml:space="preserve"> </w:t>
      </w:r>
      <w:r w:rsidR="004925C5">
        <w:rPr>
          <w:rFonts w:eastAsiaTheme="minorHAnsi" w:cs="Calibri"/>
          <w:sz w:val="26"/>
          <w:szCs w:val="26"/>
          <w:rtl/>
        </w:rPr>
        <w:br/>
      </w:r>
      <w:r w:rsidR="00815267">
        <w:rPr>
          <w:rFonts w:eastAsiaTheme="minorHAnsi" w:cs="Calibri" w:hint="cs"/>
          <w:sz w:val="26"/>
          <w:szCs w:val="26"/>
          <w:rtl/>
        </w:rPr>
        <w:t>שגיאת המסווג בצבע החום לעומת צבעים אחרים גבוהה יותר.</w:t>
      </w:r>
    </w:p>
    <w:p w14:paraId="60AC1D70" w14:textId="77777777" w:rsidR="00CB618D" w:rsidRDefault="00CB618D" w:rsidP="00CB618D">
      <w:pPr>
        <w:pStyle w:val="ListParagraph"/>
        <w:bidi/>
        <w:spacing w:line="259" w:lineRule="auto"/>
        <w:rPr>
          <w:rFonts w:eastAsiaTheme="minorHAnsi" w:cs="Calibri"/>
          <w:sz w:val="26"/>
          <w:szCs w:val="26"/>
          <w:rtl/>
        </w:rPr>
      </w:pPr>
      <w:r w:rsidRPr="00815267">
        <w:rPr>
          <w:rFonts w:eastAsiaTheme="minorHAnsi" w:cs="Calibri"/>
          <w:noProof/>
          <w:sz w:val="26"/>
          <w:szCs w:val="26"/>
          <w:rtl/>
        </w:rPr>
        <w:drawing>
          <wp:inline distT="0" distB="0" distL="0" distR="0" wp14:anchorId="7A791DCD" wp14:editId="2507294A">
            <wp:extent cx="2316480" cy="1737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480" cy="1737360"/>
                    </a:xfrm>
                    <a:prstGeom prst="rect">
                      <a:avLst/>
                    </a:prstGeom>
                  </pic:spPr>
                </pic:pic>
              </a:graphicData>
            </a:graphic>
          </wp:inline>
        </w:drawing>
      </w:r>
    </w:p>
    <w:p w14:paraId="45F24620" w14:textId="20635E56" w:rsidR="00CB618D" w:rsidRDefault="00CB618D" w:rsidP="00CB618D">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הירוק נמוכה מהממוצע.</w:t>
      </w:r>
    </w:p>
    <w:p w14:paraId="1392B90A" w14:textId="7ED16376" w:rsidR="00815267" w:rsidRDefault="00815267" w:rsidP="00815267">
      <w:pPr>
        <w:pStyle w:val="ListParagraph"/>
        <w:bidi/>
        <w:spacing w:line="259" w:lineRule="auto"/>
        <w:rPr>
          <w:rFonts w:eastAsiaTheme="minorHAnsi" w:cs="Calibri"/>
          <w:sz w:val="26"/>
          <w:szCs w:val="26"/>
          <w:rtl/>
        </w:rPr>
      </w:pPr>
    </w:p>
    <w:p w14:paraId="41E193DD" w14:textId="733C8E24" w:rsidR="00815267" w:rsidRPr="00815267" w:rsidRDefault="00815267" w:rsidP="00815267">
      <w:pPr>
        <w:pStyle w:val="ListParagraph"/>
        <w:bidi/>
        <w:spacing w:line="259" w:lineRule="auto"/>
        <w:rPr>
          <w:rFonts w:eastAsiaTheme="minorHAnsi" w:cs="Calibri"/>
          <w:sz w:val="26"/>
          <w:szCs w:val="26"/>
        </w:rPr>
      </w:pPr>
      <w:r w:rsidRPr="00815267">
        <w:rPr>
          <w:rFonts w:eastAsiaTheme="minorHAnsi" w:cs="Calibri"/>
          <w:noProof/>
          <w:sz w:val="26"/>
          <w:szCs w:val="26"/>
          <w:rtl/>
        </w:rPr>
        <w:drawing>
          <wp:inline distT="0" distB="0" distL="0" distR="0" wp14:anchorId="7525F2F6" wp14:editId="396B94C1">
            <wp:extent cx="2316480" cy="1737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6480" cy="1737360"/>
                    </a:xfrm>
                    <a:prstGeom prst="rect">
                      <a:avLst/>
                    </a:prstGeom>
                  </pic:spPr>
                </pic:pic>
              </a:graphicData>
            </a:graphic>
          </wp:inline>
        </w:drawing>
      </w:r>
    </w:p>
    <w:p w14:paraId="3492CCC0" w14:textId="4994256E" w:rsidR="00815267" w:rsidRDefault="00815267" w:rsidP="00CB618D">
      <w:pPr>
        <w:pStyle w:val="ListParagraph"/>
        <w:bidi/>
        <w:spacing w:line="259" w:lineRule="auto"/>
        <w:rPr>
          <w:rFonts w:eastAsiaTheme="minorHAnsi" w:cs="Calibri"/>
          <w:sz w:val="26"/>
          <w:szCs w:val="26"/>
          <w:rtl/>
        </w:rPr>
      </w:pPr>
      <w:r>
        <w:rPr>
          <w:rFonts w:eastAsiaTheme="minorHAnsi" w:cs="Calibri" w:hint="cs"/>
          <w:sz w:val="26"/>
          <w:szCs w:val="26"/>
          <w:rtl/>
        </w:rPr>
        <w:t>המסווג נוטה לסווג צבעים שאינם חאקי לצבע החאקי</w:t>
      </w:r>
      <w:r w:rsidR="00CB618D">
        <w:rPr>
          <w:rFonts w:eastAsiaTheme="minorHAnsi" w:cs="Calibri" w:hint="cs"/>
          <w:sz w:val="26"/>
          <w:szCs w:val="26"/>
          <w:rtl/>
        </w:rPr>
        <w:t>.</w:t>
      </w:r>
      <w:r w:rsidRPr="00815267">
        <w:rPr>
          <w:rFonts w:eastAsiaTheme="minorHAnsi" w:cs="Calibri"/>
          <w:noProof/>
          <w:sz w:val="26"/>
          <w:szCs w:val="26"/>
          <w:rtl/>
        </w:rPr>
        <w:drawing>
          <wp:inline distT="0" distB="0" distL="0" distR="0" wp14:anchorId="5C773F8E" wp14:editId="73692E81">
            <wp:extent cx="24384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828800"/>
                    </a:xfrm>
                    <a:prstGeom prst="rect">
                      <a:avLst/>
                    </a:prstGeom>
                  </pic:spPr>
                </pic:pic>
              </a:graphicData>
            </a:graphic>
          </wp:inline>
        </w:drawing>
      </w:r>
    </w:p>
    <w:p w14:paraId="7F70276B" w14:textId="0367CEBA" w:rsidR="00815267" w:rsidRDefault="00815267" w:rsidP="00815267">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הלבן לעומת צבעים אחרים גבוהה יותר.</w:t>
      </w:r>
    </w:p>
    <w:p w14:paraId="35B7F216" w14:textId="6CCF009E" w:rsidR="00815267" w:rsidRDefault="00815267" w:rsidP="00815267">
      <w:pPr>
        <w:pStyle w:val="ListParagraph"/>
        <w:bidi/>
        <w:spacing w:line="259" w:lineRule="auto"/>
        <w:rPr>
          <w:rFonts w:eastAsiaTheme="minorHAnsi" w:cs="Calibri"/>
          <w:sz w:val="26"/>
          <w:szCs w:val="26"/>
          <w:rtl/>
        </w:rPr>
      </w:pPr>
    </w:p>
    <w:p w14:paraId="77F321C5" w14:textId="7EE53065" w:rsidR="007C4A00" w:rsidRDefault="00022397" w:rsidP="00620896">
      <w:pPr>
        <w:spacing w:line="259" w:lineRule="auto"/>
        <w:rPr>
          <w:rFonts w:eastAsiaTheme="minorHAnsi" w:cs="Calibri-Bold"/>
          <w:color w:val="4472C5"/>
          <w:sz w:val="40"/>
          <w:szCs w:val="40"/>
          <w:u w:val="single"/>
        </w:rPr>
      </w:pPr>
      <w:r>
        <w:rPr>
          <w:rFonts w:eastAsiaTheme="minorHAnsi" w:cs="Calibri-Bold"/>
          <w:color w:val="4472C5"/>
          <w:sz w:val="40"/>
          <w:szCs w:val="40"/>
          <w:u w:val="single"/>
        </w:rPr>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0BA3451" w14:textId="1601C8F3" w:rsidR="00063E74" w:rsidRDefault="00664232" w:rsidP="00664232">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ההסעות ישנן כמה שיקולים אשר לא התחשבנו בהן בחיזוי הקודם, לדוגמא: </w:t>
      </w:r>
      <w:r w:rsidR="00880A8B">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Pr>
          <w:rFonts w:eastAsiaTheme="minorHAnsi" w:cs="Calibri"/>
          <w:sz w:val="26"/>
          <w:szCs w:val="26"/>
        </w:rPr>
        <w:t>True Positive</w:t>
      </w:r>
      <w:r w:rsidR="001B07A8">
        <w:rPr>
          <w:rFonts w:eastAsiaTheme="minorHAnsi" w:cs="Calibri" w:hint="cs"/>
          <w:sz w:val="26"/>
          <w:szCs w:val="26"/>
          <w:rtl/>
        </w:rPr>
        <w:t xml:space="preserve"> ולמזער את </w:t>
      </w:r>
      <w:r w:rsidR="001B07A8">
        <w:rPr>
          <w:rFonts w:eastAsiaTheme="minorHAnsi" w:cs="Calibri"/>
          <w:sz w:val="26"/>
          <w:szCs w:val="26"/>
        </w:rPr>
        <w:t>False Negative</w:t>
      </w:r>
      <w:r w:rsidR="00880A8B">
        <w:rPr>
          <w:rFonts w:eastAsiaTheme="minorHAnsi" w:cs="Calibri" w:hint="cs"/>
          <w:sz w:val="26"/>
          <w:szCs w:val="26"/>
          <w:rtl/>
        </w:rPr>
        <w:t xml:space="preserve"> עבור מפלגה </w:t>
      </w:r>
      <w:r w:rsidR="001B07A8">
        <w:rPr>
          <w:rFonts w:eastAsiaTheme="minorHAnsi" w:cs="Calibri" w:hint="cs"/>
          <w:sz w:val="26"/>
          <w:szCs w:val="26"/>
          <w:rtl/>
        </w:rPr>
        <w:t>מסוימת כלומר נרצה למקסם את ה</w:t>
      </w:r>
      <w:r w:rsidR="001B07A8">
        <w:rPr>
          <w:rFonts w:eastAsiaTheme="minorHAnsi" w:cs="Calibri"/>
          <w:sz w:val="26"/>
          <w:szCs w:val="26"/>
        </w:rPr>
        <w:t>recall</w:t>
      </w:r>
      <w:r w:rsidR="001B07A8">
        <w:rPr>
          <w:rFonts w:eastAsiaTheme="minorHAnsi" w:cs="Calibri" w:hint="cs"/>
          <w:sz w:val="26"/>
          <w:szCs w:val="26"/>
          <w:rtl/>
        </w:rPr>
        <w:t>.</w:t>
      </w:r>
      <w:r w:rsidR="00880A8B">
        <w:rPr>
          <w:rFonts w:eastAsiaTheme="minorHAnsi" w:cs="Calibri"/>
          <w:sz w:val="26"/>
          <w:szCs w:val="26"/>
          <w:rtl/>
        </w:rPr>
        <w:br/>
      </w:r>
      <w:r w:rsidR="00880A8B">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Pr>
          <w:rFonts w:eastAsiaTheme="minorHAnsi" w:cs="Calibri"/>
          <w:sz w:val="26"/>
          <w:szCs w:val="26"/>
        </w:rPr>
        <w:t>False</w:t>
      </w:r>
      <w:r w:rsidR="00880A8B">
        <w:rPr>
          <w:rFonts w:eastAsiaTheme="minorHAnsi" w:cs="Calibri"/>
          <w:sz w:val="26"/>
          <w:szCs w:val="26"/>
        </w:rPr>
        <w:t xml:space="preserve"> Positive</w:t>
      </w:r>
      <w:r w:rsidR="00880A8B">
        <w:rPr>
          <w:rFonts w:eastAsiaTheme="minorHAnsi" w:cs="Calibri" w:hint="cs"/>
          <w:sz w:val="26"/>
          <w:szCs w:val="26"/>
          <w:rtl/>
        </w:rPr>
        <w:t xml:space="preserve"> </w:t>
      </w:r>
      <w:r w:rsidR="001B07A8">
        <w:rPr>
          <w:rFonts w:eastAsiaTheme="minorHAnsi" w:cs="Calibri" w:hint="cs"/>
          <w:sz w:val="26"/>
          <w:szCs w:val="26"/>
          <w:rtl/>
        </w:rPr>
        <w:t xml:space="preserve"> ונרצה למקסם את מדד ה</w:t>
      </w:r>
      <w:r w:rsidR="001B07A8">
        <w:rPr>
          <w:rFonts w:eastAsiaTheme="minorHAnsi" w:cs="Calibri"/>
          <w:sz w:val="26"/>
          <w:szCs w:val="26"/>
        </w:rPr>
        <w:t>precision</w:t>
      </w:r>
      <w:r w:rsidR="001B07A8">
        <w:rPr>
          <w:rFonts w:eastAsiaTheme="minorHAnsi" w:cs="Calibri" w:hint="cs"/>
          <w:sz w:val="26"/>
          <w:szCs w:val="26"/>
          <w:rtl/>
        </w:rPr>
        <w:t>.</w:t>
      </w:r>
      <w:r w:rsidR="00953C6E">
        <w:rPr>
          <w:rFonts w:eastAsiaTheme="minorHAnsi" w:cs="Calibri"/>
          <w:sz w:val="26"/>
          <w:szCs w:val="26"/>
          <w:rtl/>
        </w:rPr>
        <w:br/>
      </w:r>
      <w:r w:rsidR="00953C6E">
        <w:rPr>
          <w:rFonts w:eastAsiaTheme="minorHAnsi" w:cs="Calibri" w:hint="cs"/>
          <w:sz w:val="26"/>
          <w:szCs w:val="26"/>
          <w:rtl/>
        </w:rPr>
        <w:t>לכן כעת נוכל לספק לכל מפלגה מסווג טוב ביותר בהתאם לשיקולים שלה</w:t>
      </w:r>
      <w:r w:rsidR="006562DD">
        <w:rPr>
          <w:rFonts w:eastAsiaTheme="minorHAnsi" w:cs="Calibri" w:hint="cs"/>
          <w:sz w:val="26"/>
          <w:szCs w:val="26"/>
          <w:rtl/>
        </w:rPr>
        <w:t xml:space="preserve">, לדוגמא עבור מפלגה שמתחשבת בשני השיקולים נרצה למקסם את מדד </w:t>
      </w:r>
      <w:r w:rsidR="006562DD">
        <w:rPr>
          <w:rFonts w:eastAsiaTheme="minorHAnsi" w:cs="Calibri" w:hint="cs"/>
          <w:sz w:val="26"/>
          <w:szCs w:val="26"/>
        </w:rPr>
        <w:t>F</w:t>
      </w:r>
      <w:r w:rsidR="006562DD">
        <w:rPr>
          <w:rFonts w:eastAsiaTheme="minorHAnsi" w:cs="Calibri"/>
          <w:sz w:val="26"/>
          <w:szCs w:val="26"/>
        </w:rPr>
        <w:t>1</w:t>
      </w:r>
      <w:r w:rsidR="006562DD">
        <w:rPr>
          <w:rFonts w:eastAsiaTheme="minorHAnsi" w:cs="Calibri" w:hint="cs"/>
          <w:sz w:val="26"/>
          <w:szCs w:val="26"/>
          <w:rtl/>
        </w:rPr>
        <w:t>.</w:t>
      </w:r>
      <w:r w:rsidR="004E58BB">
        <w:rPr>
          <w:rFonts w:eastAsiaTheme="minorHAnsi" w:cs="Calibri"/>
          <w:sz w:val="26"/>
          <w:szCs w:val="26"/>
        </w:rPr>
        <w:br/>
      </w:r>
      <w:r w:rsidR="004E58BB">
        <w:rPr>
          <w:rFonts w:eastAsiaTheme="minorHAnsi" w:cs="Calibri" w:hint="cs"/>
          <w:sz w:val="26"/>
          <w:szCs w:val="26"/>
          <w:rtl/>
        </w:rPr>
        <w:t>מימשנו זאת בסקריפ</w:t>
      </w:r>
      <w:r w:rsidR="004E58BB">
        <w:rPr>
          <w:rFonts w:eastAsiaTheme="minorHAnsi" w:cs="Calibri" w:hint="eastAsia"/>
          <w:sz w:val="26"/>
          <w:szCs w:val="26"/>
          <w:rtl/>
        </w:rPr>
        <w:t>ט</w:t>
      </w:r>
      <w:r w:rsidR="004E58BB">
        <w:rPr>
          <w:rFonts w:eastAsiaTheme="minorHAnsi" w:cs="Calibri" w:hint="cs"/>
          <w:sz w:val="26"/>
          <w:szCs w:val="26"/>
          <w:rtl/>
        </w:rPr>
        <w:t xml:space="preserve"> המצורף.</w:t>
      </w:r>
    </w:p>
    <w:p w14:paraId="5D86C3A7" w14:textId="77777777" w:rsidR="00350607" w:rsidRDefault="00350607" w:rsidP="00350607">
      <w:pPr>
        <w:pStyle w:val="ListParagraph"/>
        <w:bidi/>
        <w:spacing w:line="259" w:lineRule="auto"/>
        <w:ind w:left="1440"/>
        <w:rPr>
          <w:rFonts w:eastAsiaTheme="minorHAnsi" w:cs="Calibri"/>
          <w:sz w:val="26"/>
          <w:szCs w:val="26"/>
        </w:rPr>
      </w:pP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lastRenderedPageBreak/>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3C834AF8"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lastRenderedPageBreak/>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51771EBE">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3ECFE97C">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הכחולים מנצחים בבחירות.</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20C6546F">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bookmarkStart w:id="0" w:name="_GoBack"/>
      <w:bookmarkEnd w:id="0"/>
    </w:p>
    <w:p w14:paraId="4CF7893D" w14:textId="05C51342" w:rsidR="00290AE7" w:rsidRPr="00C33587" w:rsidRDefault="00290AE7" w:rsidP="00462612">
      <w:pPr>
        <w:autoSpaceDE w:val="0"/>
        <w:autoSpaceDN w:val="0"/>
        <w:bidi/>
        <w:adjustRightInd w:val="0"/>
        <w:spacing w:after="0" w:line="240" w:lineRule="auto"/>
        <w:rPr>
          <w:rFonts w:eastAsiaTheme="minorHAnsi" w:cstheme="minorHAnsi"/>
          <w:sz w:val="26"/>
          <w:szCs w:val="26"/>
        </w:rPr>
      </w:pPr>
    </w:p>
    <w:sectPr w:rsidR="00290AE7" w:rsidRPr="00C33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9"/>
  </w:num>
  <w:num w:numId="4">
    <w:abstractNumId w:val="1"/>
  </w:num>
  <w:num w:numId="5">
    <w:abstractNumId w:val="5"/>
  </w:num>
  <w:num w:numId="6">
    <w:abstractNumId w:val="16"/>
  </w:num>
  <w:num w:numId="7">
    <w:abstractNumId w:val="11"/>
  </w:num>
  <w:num w:numId="8">
    <w:abstractNumId w:val="14"/>
  </w:num>
  <w:num w:numId="9">
    <w:abstractNumId w:val="9"/>
  </w:num>
  <w:num w:numId="10">
    <w:abstractNumId w:val="15"/>
  </w:num>
  <w:num w:numId="11">
    <w:abstractNumId w:val="2"/>
  </w:num>
  <w:num w:numId="12">
    <w:abstractNumId w:val="6"/>
  </w:num>
  <w:num w:numId="13">
    <w:abstractNumId w:val="0"/>
  </w:num>
  <w:num w:numId="14">
    <w:abstractNumId w:val="17"/>
  </w:num>
  <w:num w:numId="15">
    <w:abstractNumId w:val="4"/>
  </w:num>
  <w:num w:numId="16">
    <w:abstractNumId w:val="3"/>
  </w:num>
  <w:num w:numId="17">
    <w:abstractNumId w:val="18"/>
  </w:num>
  <w:num w:numId="18">
    <w:abstractNumId w:val="1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3E74"/>
    <w:rsid w:val="000652A3"/>
    <w:rsid w:val="000833E0"/>
    <w:rsid w:val="00091319"/>
    <w:rsid w:val="000923C2"/>
    <w:rsid w:val="000C1EF7"/>
    <w:rsid w:val="000C2FB9"/>
    <w:rsid w:val="000F7873"/>
    <w:rsid w:val="00117D9D"/>
    <w:rsid w:val="00140590"/>
    <w:rsid w:val="00186FDB"/>
    <w:rsid w:val="001B07A8"/>
    <w:rsid w:val="001B15DB"/>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6CFA"/>
    <w:rsid w:val="00350607"/>
    <w:rsid w:val="00366C38"/>
    <w:rsid w:val="00370C8E"/>
    <w:rsid w:val="0038270D"/>
    <w:rsid w:val="003A73B1"/>
    <w:rsid w:val="003E31E6"/>
    <w:rsid w:val="003F2526"/>
    <w:rsid w:val="003F3D54"/>
    <w:rsid w:val="003F7AD9"/>
    <w:rsid w:val="004027B5"/>
    <w:rsid w:val="0045437A"/>
    <w:rsid w:val="00462612"/>
    <w:rsid w:val="00480289"/>
    <w:rsid w:val="0048108D"/>
    <w:rsid w:val="00481C81"/>
    <w:rsid w:val="004832D9"/>
    <w:rsid w:val="004925C5"/>
    <w:rsid w:val="004A2FAC"/>
    <w:rsid w:val="004A3782"/>
    <w:rsid w:val="004C6922"/>
    <w:rsid w:val="004E58BB"/>
    <w:rsid w:val="0050447A"/>
    <w:rsid w:val="00516EAE"/>
    <w:rsid w:val="005229A9"/>
    <w:rsid w:val="00540DF6"/>
    <w:rsid w:val="005527CB"/>
    <w:rsid w:val="00565017"/>
    <w:rsid w:val="00573CE2"/>
    <w:rsid w:val="005A211A"/>
    <w:rsid w:val="005B393D"/>
    <w:rsid w:val="005C308F"/>
    <w:rsid w:val="006065CA"/>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F7E45"/>
    <w:rsid w:val="00715713"/>
    <w:rsid w:val="007372B9"/>
    <w:rsid w:val="0074653A"/>
    <w:rsid w:val="00753807"/>
    <w:rsid w:val="00785304"/>
    <w:rsid w:val="007B406F"/>
    <w:rsid w:val="007C4A00"/>
    <w:rsid w:val="007D6693"/>
    <w:rsid w:val="007E4268"/>
    <w:rsid w:val="007F2DCC"/>
    <w:rsid w:val="00815267"/>
    <w:rsid w:val="008528ED"/>
    <w:rsid w:val="00866BDF"/>
    <w:rsid w:val="00880A8B"/>
    <w:rsid w:val="008A670A"/>
    <w:rsid w:val="008B7FAE"/>
    <w:rsid w:val="008D5E2D"/>
    <w:rsid w:val="008D61CE"/>
    <w:rsid w:val="008E0EA7"/>
    <w:rsid w:val="00904FBF"/>
    <w:rsid w:val="00907C3B"/>
    <w:rsid w:val="00922FC2"/>
    <w:rsid w:val="00945A3C"/>
    <w:rsid w:val="00953C6E"/>
    <w:rsid w:val="009851E2"/>
    <w:rsid w:val="009C3A24"/>
    <w:rsid w:val="009D0A96"/>
    <w:rsid w:val="009F4991"/>
    <w:rsid w:val="00A25F27"/>
    <w:rsid w:val="00A5124D"/>
    <w:rsid w:val="00A612A1"/>
    <w:rsid w:val="00A943E5"/>
    <w:rsid w:val="00AA4765"/>
    <w:rsid w:val="00AB6759"/>
    <w:rsid w:val="00AE19C9"/>
    <w:rsid w:val="00AE7496"/>
    <w:rsid w:val="00B11449"/>
    <w:rsid w:val="00B1366D"/>
    <w:rsid w:val="00B14D8B"/>
    <w:rsid w:val="00B30B11"/>
    <w:rsid w:val="00B57BF7"/>
    <w:rsid w:val="00B85884"/>
    <w:rsid w:val="00B92A47"/>
    <w:rsid w:val="00BD47A2"/>
    <w:rsid w:val="00BF43FD"/>
    <w:rsid w:val="00BF4C80"/>
    <w:rsid w:val="00C32F06"/>
    <w:rsid w:val="00C33587"/>
    <w:rsid w:val="00C57C03"/>
    <w:rsid w:val="00C81FF6"/>
    <w:rsid w:val="00C836E9"/>
    <w:rsid w:val="00CA1C39"/>
    <w:rsid w:val="00CA2C18"/>
    <w:rsid w:val="00CB618D"/>
    <w:rsid w:val="00CB771A"/>
    <w:rsid w:val="00CD275E"/>
    <w:rsid w:val="00CE0B2A"/>
    <w:rsid w:val="00CE6C3C"/>
    <w:rsid w:val="00D070C3"/>
    <w:rsid w:val="00D26312"/>
    <w:rsid w:val="00D413BD"/>
    <w:rsid w:val="00D5667E"/>
    <w:rsid w:val="00D96F42"/>
    <w:rsid w:val="00DC1962"/>
    <w:rsid w:val="00DC342A"/>
    <w:rsid w:val="00DC6EA9"/>
    <w:rsid w:val="00E0461B"/>
    <w:rsid w:val="00E111B6"/>
    <w:rsid w:val="00E257E3"/>
    <w:rsid w:val="00E43ECB"/>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14</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134</cp:revision>
  <dcterms:created xsi:type="dcterms:W3CDTF">2019-04-19T08:41:00Z</dcterms:created>
  <dcterms:modified xsi:type="dcterms:W3CDTF">2019-05-19T16:49:00Z</dcterms:modified>
</cp:coreProperties>
</file>