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3461E199"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92.28% ושגיאה של 7.72%.</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E0461B">
        <w:tc>
          <w:tcPr>
            <w:tcW w:w="4018" w:type="dxa"/>
            <w:vAlign w:val="center"/>
          </w:tcPr>
          <w:p w14:paraId="35444DE6" w14:textId="4A609CBE" w:rsidR="00E0461B" w:rsidRPr="005049D0" w:rsidRDefault="00E0461B" w:rsidP="00E0461B">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E0461B">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255005">
        <w:tc>
          <w:tcPr>
            <w:tcW w:w="4018" w:type="dxa"/>
            <w:vAlign w:val="bottom"/>
          </w:tcPr>
          <w:p w14:paraId="23EC9E6E" w14:textId="296CA75A"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4.96%</w:t>
            </w:r>
          </w:p>
        </w:tc>
        <w:tc>
          <w:tcPr>
            <w:tcW w:w="3892" w:type="dxa"/>
            <w:vAlign w:val="bottom"/>
          </w:tcPr>
          <w:p w14:paraId="4786A7CB" w14:textId="461E15A3"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255005">
        <w:tc>
          <w:tcPr>
            <w:tcW w:w="4018" w:type="dxa"/>
            <w:vAlign w:val="bottom"/>
          </w:tcPr>
          <w:p w14:paraId="12C6E907" w14:textId="485CE12A"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9.68%</w:t>
            </w:r>
          </w:p>
        </w:tc>
        <w:tc>
          <w:tcPr>
            <w:tcW w:w="3892" w:type="dxa"/>
            <w:vAlign w:val="bottom"/>
          </w:tcPr>
          <w:p w14:paraId="73E66876" w14:textId="0B30ED01"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255005">
        <w:tc>
          <w:tcPr>
            <w:tcW w:w="4018" w:type="dxa"/>
            <w:vAlign w:val="bottom"/>
          </w:tcPr>
          <w:p w14:paraId="36B095C5" w14:textId="2E36EE50"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bottom"/>
          </w:tcPr>
          <w:p w14:paraId="2F6E8607" w14:textId="6F00EA38"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255005">
        <w:tc>
          <w:tcPr>
            <w:tcW w:w="4018" w:type="dxa"/>
            <w:vAlign w:val="bottom"/>
          </w:tcPr>
          <w:p w14:paraId="4C9D2C54" w14:textId="0C6135AD"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4.36%</w:t>
            </w:r>
          </w:p>
        </w:tc>
        <w:tc>
          <w:tcPr>
            <w:tcW w:w="3892" w:type="dxa"/>
            <w:vAlign w:val="bottom"/>
          </w:tcPr>
          <w:p w14:paraId="44BA7CD7" w14:textId="112662A7"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255005">
        <w:tc>
          <w:tcPr>
            <w:tcW w:w="4018" w:type="dxa"/>
            <w:vAlign w:val="bottom"/>
          </w:tcPr>
          <w:p w14:paraId="519ACF45" w14:textId="0854F3AF" w:rsidR="00E0461B" w:rsidRPr="005049D0" w:rsidRDefault="00E0461B" w:rsidP="00E0461B">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22.12%</w:t>
            </w:r>
          </w:p>
        </w:tc>
        <w:tc>
          <w:tcPr>
            <w:tcW w:w="3892" w:type="dxa"/>
            <w:vAlign w:val="bottom"/>
          </w:tcPr>
          <w:p w14:paraId="3B0E5DFD" w14:textId="08A36156" w:rsidR="00E0461B" w:rsidRPr="005049D0" w:rsidRDefault="00E0461B" w:rsidP="00E0461B">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255005">
        <w:tc>
          <w:tcPr>
            <w:tcW w:w="4018" w:type="dxa"/>
            <w:vAlign w:val="bottom"/>
          </w:tcPr>
          <w:p w14:paraId="5E4098AB" w14:textId="3E153F24"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3.28%</w:t>
            </w:r>
          </w:p>
        </w:tc>
        <w:tc>
          <w:tcPr>
            <w:tcW w:w="3892" w:type="dxa"/>
            <w:vAlign w:val="bottom"/>
          </w:tcPr>
          <w:p w14:paraId="6F2DAF1C" w14:textId="7ED9CA59"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255005">
        <w:tc>
          <w:tcPr>
            <w:tcW w:w="4018" w:type="dxa"/>
            <w:vAlign w:val="bottom"/>
          </w:tcPr>
          <w:p w14:paraId="180555FF" w14:textId="50241541"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2.80%</w:t>
            </w:r>
          </w:p>
        </w:tc>
        <w:tc>
          <w:tcPr>
            <w:tcW w:w="3892" w:type="dxa"/>
            <w:vAlign w:val="bottom"/>
          </w:tcPr>
          <w:p w14:paraId="1FC0DE72" w14:textId="0434BBAF"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255005">
        <w:tc>
          <w:tcPr>
            <w:tcW w:w="4018" w:type="dxa"/>
            <w:vAlign w:val="bottom"/>
          </w:tcPr>
          <w:p w14:paraId="58C2276F" w14:textId="13503BE7" w:rsidR="00E0461B" w:rsidRPr="005049D0" w:rsidRDefault="00E0461B" w:rsidP="00E0461B">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25.40%</w:t>
            </w:r>
          </w:p>
        </w:tc>
        <w:tc>
          <w:tcPr>
            <w:tcW w:w="3892" w:type="dxa"/>
            <w:vAlign w:val="bottom"/>
          </w:tcPr>
          <w:p w14:paraId="2B6FAF7B" w14:textId="7610EC15" w:rsidR="00E0461B" w:rsidRPr="005049D0" w:rsidRDefault="00E0461B" w:rsidP="00E0461B">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255005">
        <w:tc>
          <w:tcPr>
            <w:tcW w:w="4018" w:type="dxa"/>
            <w:vAlign w:val="bottom"/>
          </w:tcPr>
          <w:p w14:paraId="39C6B8B7" w14:textId="0816C5DE"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5.08%</w:t>
            </w:r>
          </w:p>
        </w:tc>
        <w:tc>
          <w:tcPr>
            <w:tcW w:w="3892" w:type="dxa"/>
            <w:vAlign w:val="bottom"/>
          </w:tcPr>
          <w:p w14:paraId="17A915EE" w14:textId="023DD4B9"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255005">
        <w:tc>
          <w:tcPr>
            <w:tcW w:w="4018" w:type="dxa"/>
            <w:vAlign w:val="bottom"/>
          </w:tcPr>
          <w:p w14:paraId="397AD451" w14:textId="6CB18AEC"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4.76%</w:t>
            </w:r>
          </w:p>
        </w:tc>
        <w:tc>
          <w:tcPr>
            <w:tcW w:w="3892" w:type="dxa"/>
            <w:vAlign w:val="bottom"/>
          </w:tcPr>
          <w:p w14:paraId="382FF966" w14:textId="191670AF"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255005">
        <w:tc>
          <w:tcPr>
            <w:tcW w:w="4018" w:type="dxa"/>
            <w:vAlign w:val="bottom"/>
          </w:tcPr>
          <w:p w14:paraId="6F4F50BE" w14:textId="722B5F31"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3.04%</w:t>
            </w:r>
          </w:p>
        </w:tc>
        <w:tc>
          <w:tcPr>
            <w:tcW w:w="3892" w:type="dxa"/>
            <w:vAlign w:val="bottom"/>
          </w:tcPr>
          <w:p w14:paraId="50D97CA3" w14:textId="0CEDBB40"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255005">
        <w:tc>
          <w:tcPr>
            <w:tcW w:w="4018" w:type="dxa"/>
            <w:vAlign w:val="bottom"/>
          </w:tcPr>
          <w:p w14:paraId="11047FA8" w14:textId="04EFC487"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4.80%</w:t>
            </w:r>
          </w:p>
        </w:tc>
        <w:tc>
          <w:tcPr>
            <w:tcW w:w="3892" w:type="dxa"/>
            <w:vAlign w:val="bottom"/>
          </w:tcPr>
          <w:p w14:paraId="74A2018E" w14:textId="17355048"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255005">
        <w:tc>
          <w:tcPr>
            <w:tcW w:w="4018" w:type="dxa"/>
            <w:vAlign w:val="bottom"/>
          </w:tcPr>
          <w:p w14:paraId="7A7786C9" w14:textId="7D532DE8"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4.20%</w:t>
            </w:r>
          </w:p>
        </w:tc>
        <w:tc>
          <w:tcPr>
            <w:tcW w:w="3892" w:type="dxa"/>
            <w:vAlign w:val="bottom"/>
          </w:tcPr>
          <w:p w14:paraId="567AB7DE" w14:textId="73559F50"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4C406187">
            <wp:extent cx="5532120"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120"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D4AE137">
            <wp:extent cx="5617021" cy="3200049"/>
            <wp:effectExtent l="0" t="0" r="317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994"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33A3816" w14:textId="7589A444"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Pr="005049D0">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D86C3A7" w14:textId="468695FD" w:rsidR="005049D0" w:rsidRDefault="00664232" w:rsidP="00B477B3">
      <w:pPr>
        <w:pStyle w:val="ListParagraph"/>
        <w:numPr>
          <w:ilvl w:val="1"/>
          <w:numId w:val="20"/>
        </w:numPr>
        <w:bidi/>
        <w:spacing w:line="259" w:lineRule="auto"/>
        <w:rPr>
          <w:rFonts w:eastAsiaTheme="minorHAnsi" w:cs="Calibri"/>
          <w:sz w:val="26"/>
          <w:szCs w:val="26"/>
          <w:rtl/>
        </w:rPr>
      </w:pPr>
      <w:r w:rsidRPr="005049D0">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5049D0">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sidRPr="005049D0">
        <w:rPr>
          <w:rFonts w:eastAsiaTheme="minorHAnsi" w:cs="Calibri"/>
          <w:sz w:val="26"/>
          <w:szCs w:val="26"/>
        </w:rPr>
        <w:t>True Positive</w:t>
      </w:r>
      <w:r w:rsidR="001B07A8" w:rsidRPr="005049D0">
        <w:rPr>
          <w:rFonts w:eastAsiaTheme="minorHAnsi" w:cs="Calibri" w:hint="cs"/>
          <w:sz w:val="26"/>
          <w:szCs w:val="26"/>
          <w:rtl/>
        </w:rPr>
        <w:t xml:space="preserve"> ולמזער את </w:t>
      </w:r>
      <w:r w:rsidR="001B07A8" w:rsidRPr="005049D0">
        <w:rPr>
          <w:rFonts w:eastAsiaTheme="minorHAnsi" w:cs="Calibri"/>
          <w:sz w:val="26"/>
          <w:szCs w:val="26"/>
        </w:rPr>
        <w:t>False Negative</w:t>
      </w:r>
      <w:r w:rsidR="00880A8B" w:rsidRPr="005049D0">
        <w:rPr>
          <w:rFonts w:eastAsiaTheme="minorHAnsi" w:cs="Calibri" w:hint="cs"/>
          <w:sz w:val="26"/>
          <w:szCs w:val="26"/>
          <w:rtl/>
        </w:rPr>
        <w:t xml:space="preserve"> עבור מפלגה </w:t>
      </w:r>
      <w:r w:rsidR="001B07A8" w:rsidRPr="005049D0">
        <w:rPr>
          <w:rFonts w:eastAsiaTheme="minorHAnsi" w:cs="Calibri" w:hint="cs"/>
          <w:sz w:val="26"/>
          <w:szCs w:val="26"/>
          <w:rtl/>
        </w:rPr>
        <w:t>מסוימת כלומר נרצה למקסם את ה</w:t>
      </w:r>
      <w:r w:rsidR="001B07A8" w:rsidRPr="005049D0">
        <w:rPr>
          <w:rFonts w:eastAsiaTheme="minorHAnsi" w:cs="Calibri"/>
          <w:sz w:val="26"/>
          <w:szCs w:val="26"/>
        </w:rPr>
        <w:t>recall</w:t>
      </w:r>
      <w:r w:rsidR="001B07A8" w:rsidRPr="005049D0">
        <w:rPr>
          <w:rFonts w:eastAsiaTheme="minorHAnsi" w:cs="Calibri" w:hint="cs"/>
          <w:sz w:val="26"/>
          <w:szCs w:val="26"/>
          <w:rtl/>
        </w:rPr>
        <w:t>.</w:t>
      </w:r>
      <w:r w:rsidR="00880A8B" w:rsidRPr="005049D0">
        <w:rPr>
          <w:rFonts w:eastAsiaTheme="minorHAnsi" w:cs="Calibri"/>
          <w:sz w:val="26"/>
          <w:szCs w:val="26"/>
          <w:rtl/>
        </w:rPr>
        <w:br/>
      </w:r>
      <w:r w:rsidR="00880A8B" w:rsidRPr="005049D0">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5049D0">
        <w:rPr>
          <w:rFonts w:eastAsiaTheme="minorHAnsi" w:cs="Calibri"/>
          <w:sz w:val="26"/>
          <w:szCs w:val="26"/>
        </w:rPr>
        <w:t>False</w:t>
      </w:r>
      <w:r w:rsidR="00880A8B" w:rsidRPr="005049D0">
        <w:rPr>
          <w:rFonts w:eastAsiaTheme="minorHAnsi" w:cs="Calibri"/>
          <w:sz w:val="26"/>
          <w:szCs w:val="26"/>
        </w:rPr>
        <w:t xml:space="preserve"> Positive</w:t>
      </w:r>
      <w:r w:rsidR="00880A8B" w:rsidRPr="005049D0">
        <w:rPr>
          <w:rFonts w:eastAsiaTheme="minorHAnsi" w:cs="Calibri" w:hint="cs"/>
          <w:sz w:val="26"/>
          <w:szCs w:val="26"/>
          <w:rtl/>
        </w:rPr>
        <w:t xml:space="preserve"> </w:t>
      </w:r>
      <w:r w:rsidR="001B07A8" w:rsidRPr="005049D0">
        <w:rPr>
          <w:rFonts w:eastAsiaTheme="minorHAnsi" w:cs="Calibri" w:hint="cs"/>
          <w:sz w:val="26"/>
          <w:szCs w:val="26"/>
          <w:rtl/>
        </w:rPr>
        <w:t xml:space="preserve"> ונרצה למקסם את מדד ה</w:t>
      </w:r>
      <w:r w:rsidR="001B07A8" w:rsidRPr="005049D0">
        <w:rPr>
          <w:rFonts w:eastAsiaTheme="minorHAnsi" w:cs="Calibri"/>
          <w:sz w:val="26"/>
          <w:szCs w:val="26"/>
        </w:rPr>
        <w:t>precision</w:t>
      </w:r>
      <w:r w:rsidR="001B07A8" w:rsidRPr="005049D0">
        <w:rPr>
          <w:rFonts w:eastAsiaTheme="minorHAnsi" w:cs="Calibri" w:hint="cs"/>
          <w:sz w:val="26"/>
          <w:szCs w:val="26"/>
          <w:rtl/>
        </w:rPr>
        <w:t>.</w:t>
      </w:r>
      <w:r w:rsidR="00953C6E" w:rsidRPr="005049D0">
        <w:rPr>
          <w:rFonts w:eastAsiaTheme="minorHAnsi" w:cs="Calibri"/>
          <w:sz w:val="26"/>
          <w:szCs w:val="26"/>
          <w:rtl/>
        </w:rPr>
        <w:br/>
      </w:r>
      <w:r w:rsidR="00953C6E" w:rsidRPr="005049D0">
        <w:rPr>
          <w:rFonts w:eastAsiaTheme="minorHAnsi" w:cs="Calibri" w:hint="cs"/>
          <w:sz w:val="26"/>
          <w:szCs w:val="26"/>
          <w:rtl/>
        </w:rPr>
        <w:t>לכן כעת נוכל לספק לכל מפלגה מסווג טוב ביותר בהתאם לשיקולים שלה</w:t>
      </w:r>
      <w:r w:rsidR="006562DD" w:rsidRPr="005049D0">
        <w:rPr>
          <w:rFonts w:eastAsiaTheme="minorHAnsi" w:cs="Calibri" w:hint="cs"/>
          <w:sz w:val="26"/>
          <w:szCs w:val="26"/>
          <w:rtl/>
        </w:rPr>
        <w:t xml:space="preserve">, לדוגמא עבור מפלגה שמתחשבת בשני השיקולים נרצה למקסם את מדד </w:t>
      </w:r>
      <w:r w:rsidR="006562DD" w:rsidRPr="005049D0">
        <w:rPr>
          <w:rFonts w:eastAsiaTheme="minorHAnsi" w:cs="Calibri" w:hint="cs"/>
          <w:sz w:val="26"/>
          <w:szCs w:val="26"/>
        </w:rPr>
        <w:t>F</w:t>
      </w:r>
      <w:r w:rsidR="006562DD" w:rsidRPr="005049D0">
        <w:rPr>
          <w:rFonts w:eastAsiaTheme="minorHAnsi" w:cs="Calibri"/>
          <w:sz w:val="26"/>
          <w:szCs w:val="26"/>
        </w:rPr>
        <w:t>1</w:t>
      </w:r>
      <w:r w:rsidR="006562DD" w:rsidRPr="005049D0">
        <w:rPr>
          <w:rFonts w:eastAsiaTheme="minorHAnsi" w:cs="Calibri" w:hint="cs"/>
          <w:sz w:val="26"/>
          <w:szCs w:val="26"/>
          <w:rtl/>
        </w:rPr>
        <w:t>.</w:t>
      </w:r>
      <w:r w:rsidR="004E58BB" w:rsidRPr="005049D0">
        <w:rPr>
          <w:rFonts w:eastAsiaTheme="minorHAnsi" w:cs="Calibri"/>
          <w:sz w:val="26"/>
          <w:szCs w:val="26"/>
        </w:rPr>
        <w:br/>
      </w:r>
      <w:r w:rsidR="004E58BB" w:rsidRPr="005049D0">
        <w:rPr>
          <w:rFonts w:eastAsiaTheme="minorHAnsi" w:cs="Calibri" w:hint="cs"/>
          <w:sz w:val="26"/>
          <w:szCs w:val="26"/>
          <w:rtl/>
        </w:rPr>
        <w:t>מימשנו זאת בסקריפ</w:t>
      </w:r>
      <w:r w:rsidR="004E58BB" w:rsidRPr="005049D0">
        <w:rPr>
          <w:rFonts w:eastAsiaTheme="minorHAnsi" w:cs="Calibri" w:hint="eastAsia"/>
          <w:sz w:val="26"/>
          <w:szCs w:val="26"/>
          <w:rtl/>
        </w:rPr>
        <w:t>ט</w:t>
      </w:r>
      <w:r w:rsidR="004E58BB" w:rsidRPr="005049D0">
        <w:rPr>
          <w:rFonts w:eastAsiaTheme="minorHAnsi" w:cs="Calibri" w:hint="cs"/>
          <w:sz w:val="26"/>
          <w:szCs w:val="26"/>
          <w:rtl/>
        </w:rPr>
        <w:t xml:space="preserve"> המצורף.</w:t>
      </w:r>
    </w:p>
    <w:p w14:paraId="63DD9413" w14:textId="332539ED" w:rsidR="00350607" w:rsidRPr="005049D0" w:rsidRDefault="005049D0" w:rsidP="005049D0">
      <w:pPr>
        <w:spacing w:line="259" w:lineRule="auto"/>
        <w:rPr>
          <w:rFonts w:eastAsiaTheme="minorHAnsi" w:cs="Calibri"/>
          <w:sz w:val="26"/>
          <w:szCs w:val="26"/>
        </w:rPr>
      </w:pPr>
      <w:r>
        <w:rPr>
          <w:rFonts w:eastAsiaTheme="minorHAnsi" w:cs="Calibri"/>
          <w:sz w:val="26"/>
          <w:szCs w:val="26"/>
          <w:rtl/>
        </w:rPr>
        <w:br w:type="page"/>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3C834AF8"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51771EBE">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3ECFE97C">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הכחולים מנצחים בבחירות.</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20C6546F">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34244BB1" w14:textId="15B913B6" w:rsidR="0098104E" w:rsidRPr="0098104E" w:rsidRDefault="0098104E" w:rsidP="0098104E">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כאשר </w:t>
      </w:r>
      <w:r w:rsidR="003402A2">
        <w:rPr>
          <w:rFonts w:eastAsiaTheme="minorHAnsi" w:cstheme="minorHAnsi" w:hint="cs"/>
          <w:sz w:val="26"/>
          <w:szCs w:val="26"/>
          <w:rtl/>
        </w:rPr>
        <w:t>היפר פרמטרים</w:t>
      </w:r>
      <w:r>
        <w:rPr>
          <w:rFonts w:eastAsiaTheme="minorHAnsi" w:cstheme="minorHAnsi" w:hint="cs"/>
          <w:sz w:val="26"/>
          <w:szCs w:val="26"/>
          <w:rtl/>
        </w:rPr>
        <w:t xml:space="preserve"> אשר ניתנו לכל אחד מהם זהים והם:</w:t>
      </w:r>
    </w:p>
    <w:p w14:paraId="61731743" w14:textId="7FDA4CA1" w:rsidR="0098104E" w:rsidRDefault="0098104E" w:rsidP="0098104E">
      <w:pPr>
        <w:pStyle w:val="ListParagraph"/>
        <w:bidi/>
        <w:spacing w:line="259" w:lineRule="auto"/>
        <w:ind w:left="1080"/>
        <w:jc w:val="right"/>
        <w:rPr>
          <w:rFonts w:eastAsiaTheme="minorHAnsi" w:cstheme="minorHAnsi"/>
          <w:sz w:val="26"/>
          <w:szCs w:val="26"/>
        </w:rPr>
      </w:pPr>
      <w:r>
        <w:rPr>
          <w:rFonts w:eastAsiaTheme="minorHAnsi" w:cstheme="minorHAnsi"/>
          <w:sz w:val="26"/>
          <w:szCs w:val="26"/>
        </w:rPr>
        <w:t>alpha (learning rate) = 0.0001</w:t>
      </w:r>
    </w:p>
    <w:p w14:paraId="74BAB01A" w14:textId="3E78CB42" w:rsidR="0098104E" w:rsidRDefault="0098104E" w:rsidP="0098104E">
      <w:pPr>
        <w:pStyle w:val="ListParagraph"/>
        <w:bidi/>
        <w:spacing w:line="259" w:lineRule="auto"/>
        <w:ind w:left="1080"/>
        <w:jc w:val="right"/>
        <w:rPr>
          <w:rFonts w:eastAsiaTheme="minorHAnsi" w:cstheme="minorHAnsi"/>
          <w:sz w:val="26"/>
          <w:szCs w:val="26"/>
        </w:rPr>
      </w:pPr>
      <w:r>
        <w:rPr>
          <w:rFonts w:eastAsiaTheme="minorHAnsi" w:cstheme="minorHAnsi"/>
          <w:sz w:val="26"/>
          <w:szCs w:val="26"/>
        </w:rPr>
        <w:t>tolerance = 0.001</w:t>
      </w:r>
    </w:p>
    <w:p w14:paraId="56B8CF18" w14:textId="7835DAE5" w:rsidR="0098104E" w:rsidRDefault="0098104E" w:rsidP="0098104E">
      <w:pPr>
        <w:pStyle w:val="ListParagraph"/>
        <w:bidi/>
        <w:spacing w:line="259" w:lineRule="auto"/>
        <w:ind w:left="1080"/>
        <w:jc w:val="right"/>
        <w:rPr>
          <w:rFonts w:eastAsiaTheme="minorHAnsi" w:cstheme="minorHAnsi"/>
          <w:sz w:val="26"/>
          <w:szCs w:val="26"/>
          <w:rtl/>
        </w:rPr>
      </w:pPr>
      <w:r>
        <w:rPr>
          <w:rFonts w:eastAsiaTheme="minorHAnsi" w:cstheme="minorHAnsi"/>
          <w:sz w:val="26"/>
          <w:szCs w:val="26"/>
        </w:rPr>
        <w:t>n iteration no change = 5</w:t>
      </w:r>
    </w:p>
    <w:p w14:paraId="451B82B8" w14:textId="5ED54460" w:rsidR="003402A2" w:rsidRPr="0098104E" w:rsidRDefault="003402A2" w:rsidP="003402A2">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 התאמן על 85% מבט המידע ונבדק על 15%.</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03CDC82A" w:rsidR="0098104E" w:rsidRPr="0098104E" w:rsidRDefault="0098104E" w:rsidP="0098104E">
      <w:pPr>
        <w:pStyle w:val="ListParagraph"/>
        <w:numPr>
          <w:ilvl w:val="0"/>
          <w:numId w:val="23"/>
        </w:numPr>
        <w:autoSpaceDE w:val="0"/>
        <w:autoSpaceDN w:val="0"/>
        <w:bidi/>
        <w:adjustRightInd w:val="0"/>
        <w:spacing w:after="0" w:line="240" w:lineRule="auto"/>
        <w:rPr>
          <w:rFonts w:eastAsiaTheme="minorHAnsi" w:cstheme="minorHAnsi"/>
          <w:sz w:val="26"/>
          <w:szCs w:val="26"/>
        </w:rPr>
      </w:pPr>
      <w:r>
        <w:rPr>
          <w:rFonts w:eastAsiaTheme="minorHAnsi" w:cs="Calibri" w:hint="cs"/>
          <w:sz w:val="26"/>
          <w:szCs w:val="26"/>
          <w:rtl/>
        </w:rPr>
        <w:t xml:space="preserve">סט הדוגמאות הינו </w:t>
      </w:r>
      <w:r>
        <w:rPr>
          <w:rFonts w:eastAsiaTheme="minorHAnsi" w:cs="Calibri"/>
          <w:sz w:val="26"/>
          <w:szCs w:val="26"/>
        </w:rPr>
        <w:t>Iris</w:t>
      </w:r>
      <w:r>
        <w:rPr>
          <w:rFonts w:eastAsiaTheme="minorHAnsi" w:cs="Calibri" w:hint="cs"/>
          <w:sz w:val="26"/>
          <w:szCs w:val="26"/>
          <w:rtl/>
        </w:rPr>
        <w:t>:</w:t>
      </w:r>
    </w:p>
    <w:tbl>
      <w:tblPr>
        <w:tblStyle w:val="TableGrid"/>
        <w:bidiVisual/>
        <w:tblW w:w="0" w:type="auto"/>
        <w:tblInd w:w="715" w:type="dxa"/>
        <w:tblLook w:val="04A0" w:firstRow="1" w:lastRow="0" w:firstColumn="1" w:lastColumn="0" w:noHBand="0" w:noVBand="1"/>
      </w:tblPr>
      <w:tblGrid>
        <w:gridCol w:w="2215"/>
        <w:gridCol w:w="1571"/>
        <w:gridCol w:w="1696"/>
        <w:gridCol w:w="1751"/>
        <w:gridCol w:w="1402"/>
      </w:tblGrid>
      <w:tr w:rsidR="0098104E" w14:paraId="1694A9CD" w14:textId="4A0C5302" w:rsidTr="0098104E">
        <w:tc>
          <w:tcPr>
            <w:tcW w:w="3786"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bookmarkStart w:id="0"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44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402"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8104E" w14:paraId="296E4EA5" w14:textId="77777777" w:rsidTr="0098104E">
        <w:tc>
          <w:tcPr>
            <w:tcW w:w="2215" w:type="dxa"/>
            <w:vAlign w:val="center"/>
          </w:tcPr>
          <w:p w14:paraId="17C60457" w14:textId="169C76EB"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Coverage</w:t>
            </w:r>
          </w:p>
        </w:tc>
        <w:tc>
          <w:tcPr>
            <w:tcW w:w="1571" w:type="dxa"/>
            <w:vAlign w:val="center"/>
          </w:tcPr>
          <w:p w14:paraId="6ED51B09" w14:textId="0B8AE0AD"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Accuracy</w:t>
            </w:r>
          </w:p>
        </w:tc>
        <w:tc>
          <w:tcPr>
            <w:tcW w:w="1696" w:type="dxa"/>
            <w:vAlign w:val="center"/>
          </w:tcPr>
          <w:p w14:paraId="15940E60" w14:textId="45772660"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Coverage</w:t>
            </w:r>
          </w:p>
        </w:tc>
        <w:tc>
          <w:tcPr>
            <w:tcW w:w="1751" w:type="dxa"/>
            <w:vAlign w:val="center"/>
          </w:tcPr>
          <w:p w14:paraId="007B1140" w14:textId="1D8071A2"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Accuracy</w:t>
            </w:r>
          </w:p>
        </w:tc>
        <w:tc>
          <w:tcPr>
            <w:tcW w:w="1402" w:type="dxa"/>
            <w:vAlign w:val="center"/>
          </w:tcPr>
          <w:p w14:paraId="0C5163CC" w14:textId="0C0B1A47"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8104E" w14:paraId="57337012" w14:textId="0B2B74BE" w:rsidTr="0098104E">
        <w:tc>
          <w:tcPr>
            <w:tcW w:w="2215" w:type="dxa"/>
            <w:vAlign w:val="center"/>
          </w:tcPr>
          <w:p w14:paraId="1F7426D1" w14:textId="558387C0"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sidRPr="0098104E">
              <w:rPr>
                <w:rFonts w:eastAsiaTheme="minorHAnsi" w:cs="Calibri"/>
                <w:sz w:val="26"/>
                <w:szCs w:val="26"/>
                <w:rtl/>
              </w:rPr>
              <w:t>9949</w:t>
            </w:r>
          </w:p>
        </w:tc>
        <w:tc>
          <w:tcPr>
            <w:tcW w:w="1571" w:type="dxa"/>
            <w:vAlign w:val="center"/>
          </w:tcPr>
          <w:p w14:paraId="6042CA81" w14:textId="5E690483"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100%</w:t>
            </w:r>
          </w:p>
        </w:tc>
        <w:tc>
          <w:tcPr>
            <w:tcW w:w="1696" w:type="dxa"/>
            <w:vAlign w:val="center"/>
          </w:tcPr>
          <w:p w14:paraId="2C7F36B6" w14:textId="61342FE5"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At most 500</w:t>
            </w:r>
          </w:p>
        </w:tc>
        <w:tc>
          <w:tcPr>
            <w:tcW w:w="1751" w:type="dxa"/>
            <w:vAlign w:val="center"/>
          </w:tcPr>
          <w:p w14:paraId="7D5F9711" w14:textId="64597F33"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100%</w:t>
            </w:r>
          </w:p>
        </w:tc>
        <w:tc>
          <w:tcPr>
            <w:tcW w:w="1402" w:type="dxa"/>
            <w:vAlign w:val="center"/>
          </w:tcPr>
          <w:p w14:paraId="1D2A47BC" w14:textId="415878D8"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0</w:t>
            </w:r>
          </w:p>
        </w:tc>
      </w:tr>
      <w:tr w:rsidR="0098104E" w14:paraId="60BFCA0E" w14:textId="7A0EBF4D" w:rsidTr="0098104E">
        <w:tc>
          <w:tcPr>
            <w:tcW w:w="2215" w:type="dxa"/>
            <w:vAlign w:val="center"/>
          </w:tcPr>
          <w:p w14:paraId="51F2073E" w14:textId="6C6762A3" w:rsidR="0098104E" w:rsidRDefault="00C74B0C"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hint="cs"/>
                <w:sz w:val="26"/>
                <w:szCs w:val="26"/>
                <w:rtl/>
              </w:rPr>
              <w:t>418805</w:t>
            </w:r>
          </w:p>
        </w:tc>
        <w:tc>
          <w:tcPr>
            <w:tcW w:w="1571" w:type="dxa"/>
            <w:vAlign w:val="center"/>
          </w:tcPr>
          <w:p w14:paraId="6B5F36FB" w14:textId="3DF0A452" w:rsidR="0098104E" w:rsidRDefault="00C74B0C"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sidRPr="00C74B0C">
              <w:rPr>
                <w:rFonts w:eastAsiaTheme="minorHAnsi" w:cs="Calibri"/>
                <w:sz w:val="26"/>
                <w:szCs w:val="26"/>
                <w:rtl/>
              </w:rPr>
              <w:t>65.217</w:t>
            </w:r>
            <w:r>
              <w:rPr>
                <w:rFonts w:eastAsiaTheme="minorHAnsi" w:cs="Calibri" w:hint="cs"/>
                <w:sz w:val="26"/>
                <w:szCs w:val="26"/>
                <w:rtl/>
              </w:rPr>
              <w:t>%</w:t>
            </w:r>
          </w:p>
        </w:tc>
        <w:tc>
          <w:tcPr>
            <w:tcW w:w="1696" w:type="dxa"/>
            <w:vAlign w:val="center"/>
          </w:tcPr>
          <w:p w14:paraId="102FC7EC" w14:textId="0144665A" w:rsidR="0098104E" w:rsidRDefault="00C74B0C"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At most 500</w:t>
            </w:r>
          </w:p>
        </w:tc>
        <w:tc>
          <w:tcPr>
            <w:tcW w:w="1751" w:type="dxa"/>
            <w:vAlign w:val="center"/>
          </w:tcPr>
          <w:p w14:paraId="3ECD3039" w14:textId="3679520B" w:rsidR="0098104E" w:rsidRDefault="00C74B0C" w:rsidP="0098104E">
            <w:pPr>
              <w:pStyle w:val="ListParagraph"/>
              <w:autoSpaceDE w:val="0"/>
              <w:autoSpaceDN w:val="0"/>
              <w:bidi/>
              <w:adjustRightInd w:val="0"/>
              <w:spacing w:line="240" w:lineRule="auto"/>
              <w:ind w:left="0"/>
              <w:jc w:val="center"/>
              <w:rPr>
                <w:rFonts w:eastAsiaTheme="minorHAnsi" w:cstheme="minorHAnsi" w:hint="cs"/>
                <w:sz w:val="26"/>
                <w:szCs w:val="26"/>
              </w:rPr>
            </w:pPr>
            <w:r>
              <w:rPr>
                <w:rFonts w:eastAsiaTheme="minorHAnsi" w:cs="Calibri"/>
                <w:sz w:val="26"/>
                <w:szCs w:val="26"/>
              </w:rPr>
              <w:t>%</w:t>
            </w:r>
            <w:r w:rsidRPr="00C74B0C">
              <w:rPr>
                <w:rFonts w:eastAsiaTheme="minorHAnsi" w:cs="Calibri"/>
                <w:sz w:val="26"/>
                <w:szCs w:val="26"/>
                <w:rtl/>
              </w:rPr>
              <w:t>69.565</w:t>
            </w:r>
          </w:p>
        </w:tc>
        <w:tc>
          <w:tcPr>
            <w:tcW w:w="1402" w:type="dxa"/>
            <w:vAlign w:val="center"/>
          </w:tcPr>
          <w:p w14:paraId="22CDDC2B" w14:textId="7A20CFB5"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1</w:t>
            </w:r>
          </w:p>
        </w:tc>
      </w:tr>
      <w:tr w:rsidR="0098104E" w14:paraId="09A1E5F3" w14:textId="4E842660" w:rsidTr="0098104E">
        <w:tc>
          <w:tcPr>
            <w:tcW w:w="2215" w:type="dxa"/>
            <w:vAlign w:val="center"/>
          </w:tcPr>
          <w:p w14:paraId="78FB681D" w14:textId="4A610A3F" w:rsidR="0098104E" w:rsidRDefault="00E60147"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10441</w:t>
            </w:r>
          </w:p>
        </w:tc>
        <w:tc>
          <w:tcPr>
            <w:tcW w:w="1571" w:type="dxa"/>
            <w:vAlign w:val="center"/>
          </w:tcPr>
          <w:p w14:paraId="38B762A3" w14:textId="7788755F" w:rsidR="0098104E" w:rsidRDefault="00E60147"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sidRPr="00E60147">
              <w:rPr>
                <w:rFonts w:eastAsiaTheme="minorHAnsi" w:cs="Calibri"/>
                <w:sz w:val="26"/>
                <w:szCs w:val="26"/>
                <w:rtl/>
              </w:rPr>
              <w:t>95.6521</w:t>
            </w:r>
            <w:r>
              <w:rPr>
                <w:rFonts w:eastAsiaTheme="minorHAnsi" w:cs="Calibri" w:hint="cs"/>
                <w:sz w:val="26"/>
                <w:szCs w:val="26"/>
                <w:rtl/>
              </w:rPr>
              <w:t>%</w:t>
            </w:r>
          </w:p>
        </w:tc>
        <w:tc>
          <w:tcPr>
            <w:tcW w:w="1696" w:type="dxa"/>
            <w:vAlign w:val="center"/>
          </w:tcPr>
          <w:p w14:paraId="152B7683" w14:textId="38172D17" w:rsidR="0098104E" w:rsidRDefault="00C74B0C"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At most 500</w:t>
            </w:r>
          </w:p>
        </w:tc>
        <w:tc>
          <w:tcPr>
            <w:tcW w:w="1751" w:type="dxa"/>
            <w:vAlign w:val="center"/>
          </w:tcPr>
          <w:p w14:paraId="6E4FE21A" w14:textId="0DC40E03" w:rsidR="0098104E" w:rsidRDefault="00E60147"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sidRPr="00E60147">
              <w:rPr>
                <w:rFonts w:eastAsiaTheme="minorHAnsi" w:cs="Calibri"/>
                <w:sz w:val="26"/>
                <w:szCs w:val="26"/>
                <w:rtl/>
              </w:rPr>
              <w:t>95.6521</w:t>
            </w:r>
            <w:r>
              <w:rPr>
                <w:rFonts w:eastAsiaTheme="minorHAnsi" w:cs="Calibri" w:hint="cs"/>
                <w:sz w:val="26"/>
                <w:szCs w:val="26"/>
                <w:rtl/>
              </w:rPr>
              <w:t>%</w:t>
            </w:r>
          </w:p>
        </w:tc>
        <w:tc>
          <w:tcPr>
            <w:tcW w:w="1402" w:type="dxa"/>
            <w:vAlign w:val="center"/>
          </w:tcPr>
          <w:p w14:paraId="3EC11907" w14:textId="57CD3968" w:rsidR="0098104E" w:rsidRDefault="0098104E" w:rsidP="0098104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2</w:t>
            </w:r>
          </w:p>
        </w:tc>
      </w:tr>
      <w:bookmarkEnd w:id="0"/>
    </w:tbl>
    <w:p w14:paraId="0884AE01" w14:textId="4BCC8B52"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tl/>
        </w:rPr>
      </w:pPr>
    </w:p>
    <w:p w14:paraId="27EC914D" w14:textId="77777777" w:rsidR="00CC47EB" w:rsidRPr="00CC47EB" w:rsidRDefault="00CC47EB" w:rsidP="00CC47EB">
      <w:pPr>
        <w:pStyle w:val="ListParagraph"/>
        <w:numPr>
          <w:ilvl w:val="0"/>
          <w:numId w:val="23"/>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 xml:space="preserve">סט הדוגמאות הינו </w:t>
      </w:r>
      <w:r>
        <w:rPr>
          <w:rFonts w:eastAsiaTheme="minorHAnsi" w:cstheme="minorHAnsi"/>
          <w:sz w:val="26"/>
          <w:szCs w:val="26"/>
        </w:rPr>
        <w:t>digits</w:t>
      </w:r>
      <w:r>
        <w:rPr>
          <w:rFonts w:eastAsiaTheme="minorHAnsi" w:cstheme="minorHAnsi" w:hint="cs"/>
          <w:sz w:val="26"/>
          <w:szCs w:val="26"/>
          <w:rtl/>
        </w:rPr>
        <w:t>:</w:t>
      </w:r>
      <w:r>
        <w:rPr>
          <w:rFonts w:eastAsiaTheme="minorHAnsi" w:cstheme="minorHAnsi"/>
          <w:sz w:val="26"/>
          <w:szCs w:val="26"/>
          <w:rtl/>
        </w:rPr>
        <w:br/>
      </w:r>
    </w:p>
    <w:tbl>
      <w:tblPr>
        <w:tblStyle w:val="TableGrid"/>
        <w:bidiVisual/>
        <w:tblW w:w="0" w:type="auto"/>
        <w:tblInd w:w="715" w:type="dxa"/>
        <w:tblLook w:val="04A0" w:firstRow="1" w:lastRow="0" w:firstColumn="1" w:lastColumn="0" w:noHBand="0" w:noVBand="1"/>
      </w:tblPr>
      <w:tblGrid>
        <w:gridCol w:w="2215"/>
        <w:gridCol w:w="1571"/>
        <w:gridCol w:w="1696"/>
        <w:gridCol w:w="1751"/>
        <w:gridCol w:w="1402"/>
      </w:tblGrid>
      <w:tr w:rsidR="00CC47EB" w14:paraId="2D16A582" w14:textId="77777777" w:rsidTr="00971DD3">
        <w:tc>
          <w:tcPr>
            <w:tcW w:w="3786" w:type="dxa"/>
            <w:gridSpan w:val="2"/>
            <w:vAlign w:val="center"/>
          </w:tcPr>
          <w:p w14:paraId="398F0726"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447"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402"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CC47EB" w14:paraId="4E25E0C8" w14:textId="77777777" w:rsidTr="00971DD3">
        <w:tc>
          <w:tcPr>
            <w:tcW w:w="2215" w:type="dxa"/>
            <w:vAlign w:val="center"/>
          </w:tcPr>
          <w:p w14:paraId="58D831E9"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Coverage</w:t>
            </w:r>
          </w:p>
        </w:tc>
        <w:tc>
          <w:tcPr>
            <w:tcW w:w="1571" w:type="dxa"/>
            <w:vAlign w:val="center"/>
          </w:tcPr>
          <w:p w14:paraId="78FF8EA2"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Accuracy</w:t>
            </w:r>
          </w:p>
        </w:tc>
        <w:tc>
          <w:tcPr>
            <w:tcW w:w="1696" w:type="dxa"/>
            <w:vAlign w:val="center"/>
          </w:tcPr>
          <w:p w14:paraId="7F0FD8A1"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Coverage</w:t>
            </w:r>
          </w:p>
        </w:tc>
        <w:tc>
          <w:tcPr>
            <w:tcW w:w="1751" w:type="dxa"/>
            <w:vAlign w:val="center"/>
          </w:tcPr>
          <w:p w14:paraId="1DF69B64"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Accuracy</w:t>
            </w:r>
          </w:p>
        </w:tc>
        <w:tc>
          <w:tcPr>
            <w:tcW w:w="1402" w:type="dxa"/>
            <w:vAlign w:val="center"/>
          </w:tcPr>
          <w:p w14:paraId="18B40B65"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CC47EB" w14:paraId="139F2177" w14:textId="77777777" w:rsidTr="00971DD3">
        <w:tc>
          <w:tcPr>
            <w:tcW w:w="2215" w:type="dxa"/>
            <w:vAlign w:val="center"/>
          </w:tcPr>
          <w:p w14:paraId="1E2D3040" w14:textId="1A6F5F74"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Stopped at 500,000</w:t>
            </w:r>
          </w:p>
        </w:tc>
        <w:tc>
          <w:tcPr>
            <w:tcW w:w="1571" w:type="dxa"/>
            <w:vAlign w:val="center"/>
          </w:tcPr>
          <w:p w14:paraId="46A0C7B0" w14:textId="68C5A92E"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sidRPr="00CC47EB">
              <w:rPr>
                <w:rFonts w:eastAsiaTheme="minorHAnsi" w:cs="Calibri"/>
                <w:sz w:val="26"/>
                <w:szCs w:val="26"/>
                <w:rtl/>
              </w:rPr>
              <w:t>99.6296</w:t>
            </w:r>
            <w:r>
              <w:rPr>
                <w:rFonts w:eastAsiaTheme="minorHAnsi" w:cs="Calibri" w:hint="cs"/>
                <w:sz w:val="26"/>
                <w:szCs w:val="26"/>
                <w:rtl/>
              </w:rPr>
              <w:t>%</w:t>
            </w:r>
          </w:p>
        </w:tc>
        <w:tc>
          <w:tcPr>
            <w:tcW w:w="1696" w:type="dxa"/>
            <w:vAlign w:val="center"/>
          </w:tcPr>
          <w:p w14:paraId="21198CDF"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At most 500</w:t>
            </w:r>
          </w:p>
        </w:tc>
        <w:tc>
          <w:tcPr>
            <w:tcW w:w="1751" w:type="dxa"/>
            <w:vAlign w:val="center"/>
          </w:tcPr>
          <w:p w14:paraId="6C3E09FF" w14:textId="37616518"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hint="cs"/>
                <w:sz w:val="26"/>
                <w:szCs w:val="26"/>
                <w:rtl/>
              </w:rPr>
              <w:t>100%</w:t>
            </w:r>
          </w:p>
        </w:tc>
        <w:tc>
          <w:tcPr>
            <w:tcW w:w="1402" w:type="dxa"/>
            <w:vAlign w:val="center"/>
          </w:tcPr>
          <w:p w14:paraId="23126450"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0</w:t>
            </w:r>
          </w:p>
        </w:tc>
      </w:tr>
      <w:tr w:rsidR="00CC47EB" w14:paraId="0F932921" w14:textId="77777777" w:rsidTr="00971DD3">
        <w:tc>
          <w:tcPr>
            <w:tcW w:w="2215" w:type="dxa"/>
            <w:vAlign w:val="center"/>
          </w:tcPr>
          <w:p w14:paraId="5AD381E2" w14:textId="4B7C2C43"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7F2AA905" w14:textId="0AEF72F1" w:rsidR="00CC47EB" w:rsidRDefault="001D6704"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sidRPr="001D6704">
              <w:rPr>
                <w:rFonts w:eastAsiaTheme="minorHAnsi" w:cs="Calibri"/>
                <w:sz w:val="26"/>
                <w:szCs w:val="26"/>
                <w:rtl/>
              </w:rPr>
              <w:t>95.1851</w:t>
            </w:r>
            <w:r>
              <w:rPr>
                <w:rFonts w:eastAsiaTheme="minorHAnsi" w:cs="Calibri" w:hint="cs"/>
                <w:sz w:val="26"/>
                <w:szCs w:val="26"/>
                <w:rtl/>
              </w:rPr>
              <w:t>%</w:t>
            </w:r>
          </w:p>
        </w:tc>
        <w:tc>
          <w:tcPr>
            <w:tcW w:w="1696" w:type="dxa"/>
            <w:vAlign w:val="center"/>
          </w:tcPr>
          <w:p w14:paraId="22A31091"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At most 500</w:t>
            </w:r>
          </w:p>
        </w:tc>
        <w:tc>
          <w:tcPr>
            <w:tcW w:w="1751" w:type="dxa"/>
            <w:vAlign w:val="center"/>
          </w:tcPr>
          <w:p w14:paraId="64BF45F1" w14:textId="7049B71F" w:rsidR="00CC47EB" w:rsidRDefault="001D6704" w:rsidP="00971DD3">
            <w:pPr>
              <w:pStyle w:val="ListParagraph"/>
              <w:autoSpaceDE w:val="0"/>
              <w:autoSpaceDN w:val="0"/>
              <w:bidi/>
              <w:adjustRightInd w:val="0"/>
              <w:spacing w:line="240" w:lineRule="auto"/>
              <w:ind w:left="0"/>
              <w:jc w:val="center"/>
              <w:rPr>
                <w:rFonts w:eastAsiaTheme="minorHAnsi" w:cstheme="minorHAnsi" w:hint="cs"/>
                <w:sz w:val="26"/>
                <w:szCs w:val="26"/>
              </w:rPr>
            </w:pPr>
            <w:r w:rsidRPr="001D6704">
              <w:rPr>
                <w:rFonts w:eastAsiaTheme="minorHAnsi" w:cs="Calibri"/>
                <w:sz w:val="26"/>
                <w:szCs w:val="26"/>
                <w:rtl/>
              </w:rPr>
              <w:t>97.4074</w:t>
            </w:r>
            <w:r>
              <w:rPr>
                <w:rFonts w:eastAsiaTheme="minorHAnsi" w:cs="Calibri" w:hint="cs"/>
                <w:sz w:val="26"/>
                <w:szCs w:val="26"/>
                <w:rtl/>
              </w:rPr>
              <w:t>%</w:t>
            </w:r>
          </w:p>
        </w:tc>
        <w:tc>
          <w:tcPr>
            <w:tcW w:w="1402" w:type="dxa"/>
            <w:vAlign w:val="center"/>
          </w:tcPr>
          <w:p w14:paraId="18EB2265"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1</w:t>
            </w:r>
          </w:p>
        </w:tc>
      </w:tr>
      <w:tr w:rsidR="00CC47EB" w14:paraId="610E1DED" w14:textId="77777777" w:rsidTr="00971DD3">
        <w:tc>
          <w:tcPr>
            <w:tcW w:w="2215" w:type="dxa"/>
            <w:vAlign w:val="center"/>
          </w:tcPr>
          <w:p w14:paraId="1B9D7F74" w14:textId="433E716D" w:rsidR="00CC47EB" w:rsidRDefault="001D6704"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sidRPr="001D6704">
              <w:rPr>
                <w:rFonts w:eastAsiaTheme="minorHAnsi" w:cs="Calibri"/>
                <w:sz w:val="26"/>
                <w:szCs w:val="26"/>
                <w:rtl/>
              </w:rPr>
              <w:t>473163</w:t>
            </w:r>
          </w:p>
        </w:tc>
        <w:tc>
          <w:tcPr>
            <w:tcW w:w="1571" w:type="dxa"/>
            <w:vAlign w:val="center"/>
          </w:tcPr>
          <w:p w14:paraId="042F3BEB" w14:textId="56A7158C" w:rsidR="00CC47EB" w:rsidRDefault="001D6704"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sidRPr="001D6704">
              <w:rPr>
                <w:rFonts w:eastAsiaTheme="minorHAnsi" w:cs="Calibri"/>
                <w:sz w:val="26"/>
                <w:szCs w:val="26"/>
                <w:rtl/>
              </w:rPr>
              <w:t>98.5185</w:t>
            </w:r>
            <w:r>
              <w:rPr>
                <w:rFonts w:eastAsiaTheme="minorHAnsi" w:cs="Calibri" w:hint="cs"/>
                <w:sz w:val="26"/>
                <w:szCs w:val="26"/>
                <w:rtl/>
              </w:rPr>
              <w:t>%</w:t>
            </w:r>
          </w:p>
        </w:tc>
        <w:tc>
          <w:tcPr>
            <w:tcW w:w="1696" w:type="dxa"/>
            <w:vAlign w:val="center"/>
          </w:tcPr>
          <w:p w14:paraId="231A5162"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At most 500</w:t>
            </w:r>
          </w:p>
        </w:tc>
        <w:tc>
          <w:tcPr>
            <w:tcW w:w="1751" w:type="dxa"/>
            <w:vAlign w:val="center"/>
          </w:tcPr>
          <w:p w14:paraId="43B0DA1E" w14:textId="606A43CD" w:rsidR="00CC47EB" w:rsidRDefault="001D6704"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sidRPr="001D6704">
              <w:rPr>
                <w:rFonts w:eastAsiaTheme="minorHAnsi" w:cs="Calibri"/>
                <w:sz w:val="26"/>
                <w:szCs w:val="26"/>
                <w:rtl/>
              </w:rPr>
              <w:t>99.2592</w:t>
            </w:r>
            <w:r>
              <w:rPr>
                <w:rFonts w:eastAsiaTheme="minorHAnsi" w:cs="Calibri" w:hint="cs"/>
                <w:sz w:val="26"/>
                <w:szCs w:val="26"/>
                <w:rtl/>
              </w:rPr>
              <w:t>%</w:t>
            </w:r>
          </w:p>
        </w:tc>
        <w:tc>
          <w:tcPr>
            <w:tcW w:w="1402" w:type="dxa"/>
            <w:vAlign w:val="center"/>
          </w:tcPr>
          <w:p w14:paraId="72AC8F9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2</w:t>
            </w:r>
          </w:p>
        </w:tc>
      </w:tr>
      <w:tr w:rsidR="00431899" w14:paraId="440B8E90" w14:textId="77777777" w:rsidTr="00971DD3">
        <w:tc>
          <w:tcPr>
            <w:tcW w:w="2215" w:type="dxa"/>
            <w:vAlign w:val="center"/>
          </w:tcPr>
          <w:p w14:paraId="471CC4B9" w14:textId="695E5A71" w:rsidR="00431899" w:rsidRDefault="00431899" w:rsidP="00431899">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35B3BB49" w14:textId="1EBBD1BE" w:rsidR="00431899" w:rsidRDefault="00431899" w:rsidP="00431899">
            <w:pPr>
              <w:pStyle w:val="ListParagraph"/>
              <w:autoSpaceDE w:val="0"/>
              <w:autoSpaceDN w:val="0"/>
              <w:bidi/>
              <w:adjustRightInd w:val="0"/>
              <w:spacing w:line="240" w:lineRule="auto"/>
              <w:ind w:left="0"/>
              <w:jc w:val="center"/>
              <w:rPr>
                <w:rFonts w:eastAsiaTheme="minorHAnsi" w:cstheme="minorHAnsi" w:hint="cs"/>
                <w:sz w:val="26"/>
                <w:szCs w:val="26"/>
                <w:rtl/>
              </w:rPr>
            </w:pPr>
            <w:r w:rsidRPr="00431899">
              <w:rPr>
                <w:rFonts w:eastAsiaTheme="minorHAnsi" w:cs="Calibri"/>
                <w:sz w:val="26"/>
                <w:szCs w:val="26"/>
                <w:rtl/>
              </w:rPr>
              <w:t>98.1481</w:t>
            </w:r>
            <w:r>
              <w:rPr>
                <w:rFonts w:eastAsiaTheme="minorHAnsi" w:cs="Calibri" w:hint="cs"/>
                <w:sz w:val="26"/>
                <w:szCs w:val="26"/>
                <w:rtl/>
              </w:rPr>
              <w:t>%</w:t>
            </w:r>
          </w:p>
        </w:tc>
        <w:tc>
          <w:tcPr>
            <w:tcW w:w="1696" w:type="dxa"/>
            <w:vAlign w:val="center"/>
          </w:tcPr>
          <w:p w14:paraId="4B249D56" w14:textId="5CA79C8E"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56B4C076" w14:textId="44813762" w:rsidR="00431899" w:rsidRDefault="00431899" w:rsidP="00431899">
            <w:pPr>
              <w:pStyle w:val="ListParagraph"/>
              <w:autoSpaceDE w:val="0"/>
              <w:autoSpaceDN w:val="0"/>
              <w:bidi/>
              <w:adjustRightInd w:val="0"/>
              <w:spacing w:line="240" w:lineRule="auto"/>
              <w:ind w:left="0"/>
              <w:jc w:val="center"/>
              <w:rPr>
                <w:rFonts w:eastAsiaTheme="minorHAnsi" w:cstheme="minorHAnsi" w:hint="cs"/>
                <w:sz w:val="26"/>
                <w:szCs w:val="26"/>
                <w:rtl/>
              </w:rPr>
            </w:pPr>
            <w:r w:rsidRPr="00431899">
              <w:rPr>
                <w:rFonts w:eastAsiaTheme="minorHAnsi" w:cs="Calibri"/>
                <w:sz w:val="26"/>
                <w:szCs w:val="26"/>
                <w:rtl/>
              </w:rPr>
              <w:t>98.1481</w:t>
            </w:r>
            <w:r>
              <w:rPr>
                <w:rFonts w:eastAsiaTheme="minorHAnsi" w:cs="Calibri" w:hint="cs"/>
                <w:sz w:val="26"/>
                <w:szCs w:val="26"/>
                <w:rtl/>
              </w:rPr>
              <w:t>%</w:t>
            </w:r>
          </w:p>
        </w:tc>
        <w:tc>
          <w:tcPr>
            <w:tcW w:w="1402" w:type="dxa"/>
            <w:vAlign w:val="center"/>
          </w:tcPr>
          <w:p w14:paraId="6F484EFF" w14:textId="7708EF36"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431899" w14:paraId="534B5D15" w14:textId="77777777" w:rsidTr="00971DD3">
        <w:tc>
          <w:tcPr>
            <w:tcW w:w="2215" w:type="dxa"/>
            <w:vAlign w:val="center"/>
          </w:tcPr>
          <w:p w14:paraId="4105C380" w14:textId="22D20098" w:rsidR="00431899" w:rsidRDefault="00431899" w:rsidP="00431899">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1529E616" w14:textId="46804491" w:rsidR="00431899" w:rsidRDefault="00431899" w:rsidP="00431899">
            <w:pPr>
              <w:pStyle w:val="ListParagraph"/>
              <w:autoSpaceDE w:val="0"/>
              <w:autoSpaceDN w:val="0"/>
              <w:bidi/>
              <w:adjustRightInd w:val="0"/>
              <w:spacing w:line="240" w:lineRule="auto"/>
              <w:ind w:left="0"/>
              <w:jc w:val="center"/>
              <w:rPr>
                <w:rFonts w:eastAsiaTheme="minorHAnsi" w:cstheme="minorHAnsi" w:hint="cs"/>
                <w:sz w:val="26"/>
                <w:szCs w:val="26"/>
                <w:rtl/>
              </w:rPr>
            </w:pPr>
            <w:r w:rsidRPr="00431899">
              <w:rPr>
                <w:rFonts w:eastAsiaTheme="minorHAnsi" w:cs="Calibri"/>
                <w:sz w:val="26"/>
                <w:szCs w:val="26"/>
                <w:rtl/>
              </w:rPr>
              <w:t>97.7777</w:t>
            </w:r>
            <w:r>
              <w:rPr>
                <w:rFonts w:eastAsiaTheme="minorHAnsi" w:cs="Calibri" w:hint="cs"/>
                <w:sz w:val="26"/>
                <w:szCs w:val="26"/>
                <w:rtl/>
              </w:rPr>
              <w:t>%</w:t>
            </w:r>
          </w:p>
        </w:tc>
        <w:tc>
          <w:tcPr>
            <w:tcW w:w="1696" w:type="dxa"/>
            <w:vAlign w:val="center"/>
          </w:tcPr>
          <w:p w14:paraId="036C92A4" w14:textId="252DE508"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77425D57" w14:textId="3FEEB85F" w:rsidR="00431899" w:rsidRDefault="00431899" w:rsidP="00431899">
            <w:pPr>
              <w:pStyle w:val="ListParagraph"/>
              <w:autoSpaceDE w:val="0"/>
              <w:autoSpaceDN w:val="0"/>
              <w:bidi/>
              <w:adjustRightInd w:val="0"/>
              <w:spacing w:line="240" w:lineRule="auto"/>
              <w:ind w:left="0"/>
              <w:jc w:val="center"/>
              <w:rPr>
                <w:rFonts w:eastAsiaTheme="minorHAnsi" w:cstheme="minorHAnsi" w:hint="cs"/>
                <w:sz w:val="26"/>
                <w:szCs w:val="26"/>
                <w:rtl/>
              </w:rPr>
            </w:pPr>
            <w:r w:rsidRPr="00431899">
              <w:rPr>
                <w:rFonts w:eastAsiaTheme="minorHAnsi" w:cs="Calibri"/>
                <w:sz w:val="26"/>
                <w:szCs w:val="26"/>
                <w:rtl/>
              </w:rPr>
              <w:t>99.2592</w:t>
            </w:r>
            <w:r>
              <w:rPr>
                <w:rFonts w:eastAsiaTheme="minorHAnsi" w:cs="Calibri" w:hint="cs"/>
                <w:sz w:val="26"/>
                <w:szCs w:val="26"/>
                <w:rtl/>
              </w:rPr>
              <w:t>%</w:t>
            </w:r>
          </w:p>
        </w:tc>
        <w:tc>
          <w:tcPr>
            <w:tcW w:w="1402" w:type="dxa"/>
            <w:vAlign w:val="center"/>
          </w:tcPr>
          <w:p w14:paraId="4803C28C" w14:textId="2CCDEF04"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CF404B" w14:paraId="54AE4561" w14:textId="77777777" w:rsidTr="00971DD3">
        <w:tc>
          <w:tcPr>
            <w:tcW w:w="2215" w:type="dxa"/>
            <w:vAlign w:val="center"/>
          </w:tcPr>
          <w:p w14:paraId="0D3EE1DF" w14:textId="631F7567" w:rsidR="00CF404B" w:rsidRDefault="00CF404B" w:rsidP="00CF404B">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406BE96D" w14:textId="6524DA7A" w:rsidR="00CF404B" w:rsidRDefault="00CF404B" w:rsidP="00CF404B">
            <w:pPr>
              <w:pStyle w:val="ListParagraph"/>
              <w:autoSpaceDE w:val="0"/>
              <w:autoSpaceDN w:val="0"/>
              <w:bidi/>
              <w:adjustRightInd w:val="0"/>
              <w:spacing w:line="240" w:lineRule="auto"/>
              <w:ind w:left="0"/>
              <w:jc w:val="center"/>
              <w:rPr>
                <w:rFonts w:eastAsiaTheme="minorHAnsi" w:cstheme="minorHAnsi" w:hint="cs"/>
                <w:sz w:val="26"/>
                <w:szCs w:val="26"/>
                <w:rtl/>
              </w:rPr>
            </w:pPr>
            <w:r w:rsidRPr="00CF404B">
              <w:rPr>
                <w:rFonts w:eastAsiaTheme="minorHAnsi" w:cs="Calibri"/>
                <w:sz w:val="26"/>
                <w:szCs w:val="26"/>
                <w:rtl/>
              </w:rPr>
              <w:t>98.8888</w:t>
            </w:r>
            <w:r>
              <w:rPr>
                <w:rFonts w:eastAsiaTheme="minorHAnsi" w:cs="Calibri" w:hint="cs"/>
                <w:sz w:val="26"/>
                <w:szCs w:val="26"/>
                <w:rtl/>
              </w:rPr>
              <w:t>%</w:t>
            </w:r>
          </w:p>
        </w:tc>
        <w:tc>
          <w:tcPr>
            <w:tcW w:w="1696" w:type="dxa"/>
            <w:vAlign w:val="center"/>
          </w:tcPr>
          <w:p w14:paraId="06E6C408" w14:textId="6CB81788"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5DFB1AAE" w14:textId="33B4460B" w:rsidR="00CF404B" w:rsidRDefault="00CF404B" w:rsidP="00CF404B">
            <w:pPr>
              <w:pStyle w:val="ListParagraph"/>
              <w:autoSpaceDE w:val="0"/>
              <w:autoSpaceDN w:val="0"/>
              <w:bidi/>
              <w:adjustRightInd w:val="0"/>
              <w:spacing w:line="240" w:lineRule="auto"/>
              <w:ind w:left="0"/>
              <w:jc w:val="center"/>
              <w:rPr>
                <w:rFonts w:eastAsiaTheme="minorHAnsi" w:cstheme="minorHAnsi" w:hint="cs"/>
                <w:sz w:val="26"/>
                <w:szCs w:val="26"/>
                <w:rtl/>
              </w:rPr>
            </w:pPr>
            <w:r w:rsidRPr="00CF404B">
              <w:rPr>
                <w:rFonts w:eastAsiaTheme="minorHAnsi" w:cs="Calibri"/>
                <w:sz w:val="26"/>
                <w:szCs w:val="26"/>
                <w:rtl/>
              </w:rPr>
              <w:t>99.2592</w:t>
            </w:r>
            <w:r>
              <w:rPr>
                <w:rFonts w:eastAsiaTheme="minorHAnsi" w:cs="Calibri" w:hint="cs"/>
                <w:sz w:val="26"/>
                <w:szCs w:val="26"/>
                <w:rtl/>
              </w:rPr>
              <w:t>%</w:t>
            </w:r>
          </w:p>
        </w:tc>
        <w:tc>
          <w:tcPr>
            <w:tcW w:w="1402" w:type="dxa"/>
            <w:vAlign w:val="center"/>
          </w:tcPr>
          <w:p w14:paraId="053B72C3" w14:textId="735744CA"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5B3322" w14:paraId="52BEA33F" w14:textId="77777777" w:rsidTr="00971DD3">
        <w:tc>
          <w:tcPr>
            <w:tcW w:w="2215" w:type="dxa"/>
            <w:vAlign w:val="center"/>
          </w:tcPr>
          <w:p w14:paraId="3CA89053" w14:textId="1ACB3932" w:rsidR="005B3322" w:rsidRDefault="005B3322" w:rsidP="005B3322">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29B5A42F" w14:textId="19D832FD" w:rsidR="005B3322" w:rsidRDefault="005B3322" w:rsidP="005B3322">
            <w:pPr>
              <w:pStyle w:val="ListParagraph"/>
              <w:autoSpaceDE w:val="0"/>
              <w:autoSpaceDN w:val="0"/>
              <w:bidi/>
              <w:adjustRightInd w:val="0"/>
              <w:spacing w:line="240" w:lineRule="auto"/>
              <w:ind w:left="0"/>
              <w:jc w:val="center"/>
              <w:rPr>
                <w:rFonts w:eastAsiaTheme="minorHAnsi" w:cstheme="minorHAnsi" w:hint="cs"/>
                <w:sz w:val="26"/>
                <w:szCs w:val="26"/>
                <w:rtl/>
              </w:rPr>
            </w:pPr>
            <w:r w:rsidRPr="005B3322">
              <w:rPr>
                <w:rFonts w:eastAsiaTheme="minorHAnsi" w:cs="Calibri"/>
                <w:sz w:val="26"/>
                <w:szCs w:val="26"/>
                <w:rtl/>
              </w:rPr>
              <w:t>97.4074</w:t>
            </w:r>
            <w:r>
              <w:rPr>
                <w:rFonts w:eastAsiaTheme="minorHAnsi" w:cs="Calibri" w:hint="cs"/>
                <w:sz w:val="26"/>
                <w:szCs w:val="26"/>
                <w:rtl/>
              </w:rPr>
              <w:t>%</w:t>
            </w:r>
          </w:p>
        </w:tc>
        <w:tc>
          <w:tcPr>
            <w:tcW w:w="1696" w:type="dxa"/>
            <w:vAlign w:val="center"/>
          </w:tcPr>
          <w:p w14:paraId="3868655C" w14:textId="7AA4826E"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18053C70" w14:textId="39566647" w:rsidR="005B3322" w:rsidRDefault="005B3322" w:rsidP="005B3322">
            <w:pPr>
              <w:pStyle w:val="ListParagraph"/>
              <w:autoSpaceDE w:val="0"/>
              <w:autoSpaceDN w:val="0"/>
              <w:bidi/>
              <w:adjustRightInd w:val="0"/>
              <w:spacing w:line="240" w:lineRule="auto"/>
              <w:ind w:left="0"/>
              <w:jc w:val="center"/>
              <w:rPr>
                <w:rFonts w:eastAsiaTheme="minorHAnsi" w:cstheme="minorHAnsi" w:hint="cs"/>
                <w:sz w:val="26"/>
                <w:szCs w:val="26"/>
                <w:rtl/>
              </w:rPr>
            </w:pPr>
            <w:r w:rsidRPr="005B3322">
              <w:rPr>
                <w:rFonts w:eastAsiaTheme="minorHAnsi" w:cs="Calibri"/>
                <w:sz w:val="26"/>
                <w:szCs w:val="26"/>
                <w:rtl/>
              </w:rPr>
              <w:t>99.6296</w:t>
            </w:r>
            <w:r>
              <w:rPr>
                <w:rFonts w:eastAsiaTheme="minorHAnsi" w:cs="Calibri" w:hint="cs"/>
                <w:sz w:val="26"/>
                <w:szCs w:val="26"/>
                <w:rtl/>
              </w:rPr>
              <w:t>%</w:t>
            </w:r>
          </w:p>
        </w:tc>
        <w:tc>
          <w:tcPr>
            <w:tcW w:w="1402" w:type="dxa"/>
            <w:vAlign w:val="center"/>
          </w:tcPr>
          <w:p w14:paraId="1BEC4924" w14:textId="75F6FF80"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5B3322" w14:paraId="30AF270E" w14:textId="77777777" w:rsidTr="00971DD3">
        <w:tc>
          <w:tcPr>
            <w:tcW w:w="2215" w:type="dxa"/>
            <w:vAlign w:val="center"/>
          </w:tcPr>
          <w:p w14:paraId="7689986D" w14:textId="48335CBF" w:rsidR="005B3322" w:rsidRDefault="005B3322" w:rsidP="005B3322">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17A9870F" w14:textId="7837048F" w:rsidR="005B3322" w:rsidRDefault="005B3322" w:rsidP="005B3322">
            <w:pPr>
              <w:pStyle w:val="ListParagraph"/>
              <w:autoSpaceDE w:val="0"/>
              <w:autoSpaceDN w:val="0"/>
              <w:bidi/>
              <w:adjustRightInd w:val="0"/>
              <w:spacing w:line="240" w:lineRule="auto"/>
              <w:ind w:left="0"/>
              <w:jc w:val="center"/>
              <w:rPr>
                <w:rFonts w:eastAsiaTheme="minorHAnsi" w:cstheme="minorHAnsi" w:hint="cs"/>
                <w:sz w:val="26"/>
                <w:szCs w:val="26"/>
                <w:rtl/>
              </w:rPr>
            </w:pPr>
            <w:r w:rsidRPr="005B3322">
              <w:rPr>
                <w:rFonts w:eastAsiaTheme="minorHAnsi" w:cs="Calibri"/>
                <w:sz w:val="26"/>
                <w:szCs w:val="26"/>
                <w:rtl/>
              </w:rPr>
              <w:t>98.8888</w:t>
            </w:r>
            <w:r>
              <w:rPr>
                <w:rFonts w:eastAsiaTheme="minorHAnsi" w:cs="Calibri" w:hint="cs"/>
                <w:sz w:val="26"/>
                <w:szCs w:val="26"/>
                <w:rtl/>
              </w:rPr>
              <w:t>%</w:t>
            </w:r>
          </w:p>
        </w:tc>
        <w:tc>
          <w:tcPr>
            <w:tcW w:w="1696" w:type="dxa"/>
            <w:vAlign w:val="center"/>
          </w:tcPr>
          <w:p w14:paraId="5DAF0EDB" w14:textId="142CC155"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1FD9E18B" w14:textId="7991C91C" w:rsidR="005B3322" w:rsidRDefault="005B3322" w:rsidP="005B3322">
            <w:pPr>
              <w:pStyle w:val="ListParagraph"/>
              <w:autoSpaceDE w:val="0"/>
              <w:autoSpaceDN w:val="0"/>
              <w:bidi/>
              <w:adjustRightInd w:val="0"/>
              <w:spacing w:line="240" w:lineRule="auto"/>
              <w:ind w:left="0"/>
              <w:jc w:val="center"/>
              <w:rPr>
                <w:rFonts w:eastAsiaTheme="minorHAnsi" w:cstheme="minorHAnsi" w:hint="cs"/>
                <w:sz w:val="26"/>
                <w:szCs w:val="26"/>
                <w:rtl/>
              </w:rPr>
            </w:pPr>
            <w:r w:rsidRPr="005B3322">
              <w:rPr>
                <w:rFonts w:eastAsiaTheme="minorHAnsi" w:cs="Calibri"/>
                <w:sz w:val="26"/>
                <w:szCs w:val="26"/>
                <w:rtl/>
              </w:rPr>
              <w:t>98.8888</w:t>
            </w:r>
            <w:r>
              <w:rPr>
                <w:rFonts w:eastAsiaTheme="minorHAnsi" w:cs="Calibri" w:hint="cs"/>
                <w:sz w:val="26"/>
                <w:szCs w:val="26"/>
                <w:rtl/>
              </w:rPr>
              <w:t>%</w:t>
            </w:r>
          </w:p>
        </w:tc>
        <w:tc>
          <w:tcPr>
            <w:tcW w:w="1402" w:type="dxa"/>
            <w:vAlign w:val="center"/>
          </w:tcPr>
          <w:p w14:paraId="04AE6040" w14:textId="1FB4D719"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B766CE" w14:paraId="24A28CBC" w14:textId="77777777" w:rsidTr="00971DD3">
        <w:tc>
          <w:tcPr>
            <w:tcW w:w="2215" w:type="dxa"/>
            <w:vAlign w:val="center"/>
          </w:tcPr>
          <w:p w14:paraId="1B544C96" w14:textId="4A399D99" w:rsidR="00B766CE" w:rsidRDefault="00B766CE" w:rsidP="00B766C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0C0ACF5E" w14:textId="72F1F4BD" w:rsidR="00B766CE" w:rsidRDefault="00B766CE" w:rsidP="00B766CE">
            <w:pPr>
              <w:pStyle w:val="ListParagraph"/>
              <w:autoSpaceDE w:val="0"/>
              <w:autoSpaceDN w:val="0"/>
              <w:bidi/>
              <w:adjustRightInd w:val="0"/>
              <w:spacing w:line="240" w:lineRule="auto"/>
              <w:ind w:left="0"/>
              <w:jc w:val="center"/>
              <w:rPr>
                <w:rFonts w:eastAsiaTheme="minorHAnsi" w:cstheme="minorHAnsi" w:hint="cs"/>
                <w:sz w:val="26"/>
                <w:szCs w:val="26"/>
                <w:rtl/>
              </w:rPr>
            </w:pPr>
            <w:r w:rsidRPr="00B766CE">
              <w:rPr>
                <w:rFonts w:eastAsiaTheme="minorHAnsi" w:cs="Calibri"/>
                <w:sz w:val="26"/>
                <w:szCs w:val="26"/>
                <w:rtl/>
              </w:rPr>
              <w:t>95.1851</w:t>
            </w:r>
            <w:r>
              <w:rPr>
                <w:rFonts w:eastAsiaTheme="minorHAnsi" w:cs="Calibri" w:hint="cs"/>
                <w:sz w:val="26"/>
                <w:szCs w:val="26"/>
                <w:rtl/>
              </w:rPr>
              <w:t>%</w:t>
            </w:r>
          </w:p>
        </w:tc>
        <w:tc>
          <w:tcPr>
            <w:tcW w:w="1696" w:type="dxa"/>
            <w:vAlign w:val="center"/>
          </w:tcPr>
          <w:p w14:paraId="15C1F775" w14:textId="140187AA"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4D3F00B8" w14:textId="453590F1" w:rsidR="00B766CE" w:rsidRDefault="00B766CE" w:rsidP="00B766CE">
            <w:pPr>
              <w:pStyle w:val="ListParagraph"/>
              <w:autoSpaceDE w:val="0"/>
              <w:autoSpaceDN w:val="0"/>
              <w:bidi/>
              <w:adjustRightInd w:val="0"/>
              <w:spacing w:line="240" w:lineRule="auto"/>
              <w:ind w:left="0"/>
              <w:jc w:val="center"/>
              <w:rPr>
                <w:rFonts w:eastAsiaTheme="minorHAnsi" w:cstheme="minorHAnsi" w:hint="cs"/>
                <w:sz w:val="26"/>
                <w:szCs w:val="26"/>
                <w:rtl/>
              </w:rPr>
            </w:pPr>
            <w:r w:rsidRPr="00B766CE">
              <w:rPr>
                <w:rFonts w:eastAsiaTheme="minorHAnsi" w:cs="Calibri"/>
                <w:sz w:val="26"/>
                <w:szCs w:val="26"/>
                <w:rtl/>
              </w:rPr>
              <w:t>85.5555</w:t>
            </w:r>
            <w:r>
              <w:rPr>
                <w:rFonts w:eastAsiaTheme="minorHAnsi" w:cs="Calibri" w:hint="cs"/>
                <w:sz w:val="26"/>
                <w:szCs w:val="26"/>
                <w:rtl/>
              </w:rPr>
              <w:t>%</w:t>
            </w:r>
          </w:p>
        </w:tc>
        <w:tc>
          <w:tcPr>
            <w:tcW w:w="1402" w:type="dxa"/>
            <w:vAlign w:val="center"/>
          </w:tcPr>
          <w:p w14:paraId="050B7C0C" w14:textId="77ACAED3"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B766CE" w14:paraId="447A71DE" w14:textId="77777777" w:rsidTr="00971DD3">
        <w:tc>
          <w:tcPr>
            <w:tcW w:w="2215" w:type="dxa"/>
            <w:vAlign w:val="center"/>
          </w:tcPr>
          <w:p w14:paraId="0AFDE0DE" w14:textId="063D61FE" w:rsidR="00B766CE" w:rsidRDefault="00B766CE" w:rsidP="00B766C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Stopped at 500,000</w:t>
            </w:r>
          </w:p>
        </w:tc>
        <w:tc>
          <w:tcPr>
            <w:tcW w:w="1571" w:type="dxa"/>
            <w:vAlign w:val="center"/>
          </w:tcPr>
          <w:p w14:paraId="48A84C96" w14:textId="11C2E6EF" w:rsidR="00B766CE" w:rsidRDefault="00B766CE" w:rsidP="00B766CE">
            <w:pPr>
              <w:pStyle w:val="ListParagraph"/>
              <w:autoSpaceDE w:val="0"/>
              <w:autoSpaceDN w:val="0"/>
              <w:bidi/>
              <w:adjustRightInd w:val="0"/>
              <w:spacing w:line="240" w:lineRule="auto"/>
              <w:ind w:left="0"/>
              <w:jc w:val="center"/>
              <w:rPr>
                <w:rFonts w:eastAsiaTheme="minorHAnsi" w:cstheme="minorHAnsi" w:hint="cs"/>
                <w:sz w:val="26"/>
                <w:szCs w:val="26"/>
                <w:rtl/>
              </w:rPr>
            </w:pPr>
            <w:r w:rsidRPr="00B766CE">
              <w:rPr>
                <w:rFonts w:eastAsiaTheme="minorHAnsi" w:cs="Calibri"/>
                <w:sz w:val="26"/>
                <w:szCs w:val="26"/>
                <w:rtl/>
              </w:rPr>
              <w:t>97.0370</w:t>
            </w:r>
            <w:r>
              <w:rPr>
                <w:rFonts w:eastAsiaTheme="minorHAnsi" w:cs="Calibri" w:hint="cs"/>
                <w:sz w:val="26"/>
                <w:szCs w:val="26"/>
                <w:rtl/>
              </w:rPr>
              <w:t>%</w:t>
            </w:r>
          </w:p>
        </w:tc>
        <w:tc>
          <w:tcPr>
            <w:tcW w:w="1696" w:type="dxa"/>
            <w:vAlign w:val="center"/>
          </w:tcPr>
          <w:p w14:paraId="7B8EE936" w14:textId="3718C95D"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At most 500</w:t>
            </w:r>
          </w:p>
        </w:tc>
        <w:tc>
          <w:tcPr>
            <w:tcW w:w="1751" w:type="dxa"/>
            <w:vAlign w:val="center"/>
          </w:tcPr>
          <w:p w14:paraId="3495AAD6" w14:textId="0CC62152" w:rsidR="00B766CE" w:rsidRDefault="00B766CE" w:rsidP="00B766CE">
            <w:pPr>
              <w:pStyle w:val="ListParagraph"/>
              <w:autoSpaceDE w:val="0"/>
              <w:autoSpaceDN w:val="0"/>
              <w:bidi/>
              <w:adjustRightInd w:val="0"/>
              <w:spacing w:line="240" w:lineRule="auto"/>
              <w:ind w:left="0"/>
              <w:jc w:val="center"/>
              <w:rPr>
                <w:rFonts w:eastAsiaTheme="minorHAnsi" w:cstheme="minorHAnsi" w:hint="cs"/>
                <w:sz w:val="26"/>
                <w:szCs w:val="26"/>
                <w:rtl/>
              </w:rPr>
            </w:pPr>
            <w:r w:rsidRPr="00B766CE">
              <w:rPr>
                <w:rFonts w:eastAsiaTheme="minorHAnsi" w:cs="Calibri"/>
                <w:sz w:val="26"/>
                <w:szCs w:val="26"/>
                <w:rtl/>
              </w:rPr>
              <w:t>97.4074</w:t>
            </w:r>
            <w:r>
              <w:rPr>
                <w:rFonts w:eastAsiaTheme="minorHAnsi" w:cs="Calibri" w:hint="cs"/>
                <w:sz w:val="26"/>
                <w:szCs w:val="26"/>
                <w:rtl/>
              </w:rPr>
              <w:t>%</w:t>
            </w:r>
          </w:p>
        </w:tc>
        <w:tc>
          <w:tcPr>
            <w:tcW w:w="1402" w:type="dxa"/>
            <w:vAlign w:val="center"/>
          </w:tcPr>
          <w:p w14:paraId="6CC7B512" w14:textId="36BBBF34"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1F3B7865" w14:textId="40EC958D" w:rsidR="00CC47EB" w:rsidRPr="00CC47EB" w:rsidRDefault="00A505BD" w:rsidP="00CC47EB">
      <w:pPr>
        <w:pStyle w:val="ListParagraph"/>
        <w:autoSpaceDE w:val="0"/>
        <w:autoSpaceDN w:val="0"/>
        <w:bidi/>
        <w:adjustRightInd w:val="0"/>
        <w:spacing w:after="0" w:line="240" w:lineRule="auto"/>
        <w:ind w:left="1440"/>
        <w:rPr>
          <w:rFonts w:eastAsiaTheme="minorHAnsi" w:cstheme="minorHAnsi" w:hint="cs"/>
          <w:sz w:val="26"/>
          <w:szCs w:val="26"/>
          <w:rtl/>
        </w:rPr>
      </w:pPr>
      <w:r>
        <w:rPr>
          <w:rFonts w:eastAsiaTheme="minorHAnsi" w:cstheme="minorHAnsi"/>
          <w:sz w:val="26"/>
          <w:szCs w:val="26"/>
          <w:rtl/>
        </w:rPr>
        <w:lastRenderedPageBreak/>
        <w:br/>
      </w:r>
      <w:bookmarkStart w:id="1" w:name="_GoBack"/>
      <w:bookmarkEnd w:id="1"/>
    </w:p>
    <w:sectPr w:rsidR="00CC47EB" w:rsidRPr="00CC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7"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2"/>
  </w:num>
  <w:num w:numId="4">
    <w:abstractNumId w:val="1"/>
  </w:num>
  <w:num w:numId="5">
    <w:abstractNumId w:val="6"/>
  </w:num>
  <w:num w:numId="6">
    <w:abstractNumId w:val="17"/>
  </w:num>
  <w:num w:numId="7">
    <w:abstractNumId w:val="12"/>
  </w:num>
  <w:num w:numId="8">
    <w:abstractNumId w:val="15"/>
  </w:num>
  <w:num w:numId="9">
    <w:abstractNumId w:val="10"/>
  </w:num>
  <w:num w:numId="10">
    <w:abstractNumId w:val="16"/>
  </w:num>
  <w:num w:numId="11">
    <w:abstractNumId w:val="2"/>
  </w:num>
  <w:num w:numId="12">
    <w:abstractNumId w:val="7"/>
  </w:num>
  <w:num w:numId="13">
    <w:abstractNumId w:val="0"/>
  </w:num>
  <w:num w:numId="14">
    <w:abstractNumId w:val="19"/>
  </w:num>
  <w:num w:numId="15">
    <w:abstractNumId w:val="4"/>
  </w:num>
  <w:num w:numId="16">
    <w:abstractNumId w:val="3"/>
  </w:num>
  <w:num w:numId="17">
    <w:abstractNumId w:val="21"/>
  </w:num>
  <w:num w:numId="18">
    <w:abstractNumId w:val="13"/>
  </w:num>
  <w:num w:numId="19">
    <w:abstractNumId w:val="14"/>
  </w:num>
  <w:num w:numId="20">
    <w:abstractNumId w:val="11"/>
  </w:num>
  <w:num w:numId="21">
    <w:abstractNumId w:val="2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3E74"/>
    <w:rsid w:val="000652A3"/>
    <w:rsid w:val="000833E0"/>
    <w:rsid w:val="00091319"/>
    <w:rsid w:val="000923C2"/>
    <w:rsid w:val="000C1EF7"/>
    <w:rsid w:val="000C2FB9"/>
    <w:rsid w:val="000F7873"/>
    <w:rsid w:val="00117D9D"/>
    <w:rsid w:val="00140590"/>
    <w:rsid w:val="00186FDB"/>
    <w:rsid w:val="001B07A8"/>
    <w:rsid w:val="001B15DB"/>
    <w:rsid w:val="001D6704"/>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02A2"/>
    <w:rsid w:val="00346CFA"/>
    <w:rsid w:val="00350607"/>
    <w:rsid w:val="00366C38"/>
    <w:rsid w:val="00370C8E"/>
    <w:rsid w:val="0038270D"/>
    <w:rsid w:val="003A73B1"/>
    <w:rsid w:val="003E31E6"/>
    <w:rsid w:val="003F2526"/>
    <w:rsid w:val="003F3D54"/>
    <w:rsid w:val="003F7A01"/>
    <w:rsid w:val="003F7AD9"/>
    <w:rsid w:val="004027B5"/>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B3322"/>
    <w:rsid w:val="005B393D"/>
    <w:rsid w:val="005C308F"/>
    <w:rsid w:val="006065CA"/>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F7E45"/>
    <w:rsid w:val="00706980"/>
    <w:rsid w:val="00715713"/>
    <w:rsid w:val="007372B9"/>
    <w:rsid w:val="0074653A"/>
    <w:rsid w:val="00753807"/>
    <w:rsid w:val="00785304"/>
    <w:rsid w:val="007B406F"/>
    <w:rsid w:val="007C4A00"/>
    <w:rsid w:val="007D6693"/>
    <w:rsid w:val="007E4268"/>
    <w:rsid w:val="007F2DCC"/>
    <w:rsid w:val="00815267"/>
    <w:rsid w:val="008528ED"/>
    <w:rsid w:val="008577B2"/>
    <w:rsid w:val="00866BDF"/>
    <w:rsid w:val="00880A8B"/>
    <w:rsid w:val="008A670A"/>
    <w:rsid w:val="008B7FAE"/>
    <w:rsid w:val="008D5E2D"/>
    <w:rsid w:val="008D61CE"/>
    <w:rsid w:val="008E0EA7"/>
    <w:rsid w:val="00904FBF"/>
    <w:rsid w:val="00907C3B"/>
    <w:rsid w:val="00922FC2"/>
    <w:rsid w:val="00945A3C"/>
    <w:rsid w:val="00953C6E"/>
    <w:rsid w:val="0098104E"/>
    <w:rsid w:val="009851E2"/>
    <w:rsid w:val="009A0A83"/>
    <w:rsid w:val="009C3A24"/>
    <w:rsid w:val="009D0A96"/>
    <w:rsid w:val="009F4991"/>
    <w:rsid w:val="00A25F27"/>
    <w:rsid w:val="00A505BD"/>
    <w:rsid w:val="00A5124D"/>
    <w:rsid w:val="00A54DA6"/>
    <w:rsid w:val="00A612A1"/>
    <w:rsid w:val="00A943E5"/>
    <w:rsid w:val="00AA4765"/>
    <w:rsid w:val="00AB6759"/>
    <w:rsid w:val="00AE19C9"/>
    <w:rsid w:val="00AE7496"/>
    <w:rsid w:val="00B11449"/>
    <w:rsid w:val="00B1366D"/>
    <w:rsid w:val="00B14D8B"/>
    <w:rsid w:val="00B30B11"/>
    <w:rsid w:val="00B57BF7"/>
    <w:rsid w:val="00B766CE"/>
    <w:rsid w:val="00B85884"/>
    <w:rsid w:val="00B92A47"/>
    <w:rsid w:val="00BD47A2"/>
    <w:rsid w:val="00BF43FD"/>
    <w:rsid w:val="00BF4C80"/>
    <w:rsid w:val="00C32F06"/>
    <w:rsid w:val="00C33587"/>
    <w:rsid w:val="00C57C03"/>
    <w:rsid w:val="00C74B0C"/>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96F42"/>
    <w:rsid w:val="00DC1962"/>
    <w:rsid w:val="00DC342A"/>
    <w:rsid w:val="00DC6EA9"/>
    <w:rsid w:val="00E0461B"/>
    <w:rsid w:val="00E111B6"/>
    <w:rsid w:val="00E257E3"/>
    <w:rsid w:val="00E43ECB"/>
    <w:rsid w:val="00E60147"/>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13</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154</cp:revision>
  <dcterms:created xsi:type="dcterms:W3CDTF">2019-04-19T08:41:00Z</dcterms:created>
  <dcterms:modified xsi:type="dcterms:W3CDTF">2019-05-20T17:49:00Z</dcterms:modified>
</cp:coreProperties>
</file>