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EA21" w14:textId="7EE0C7E4" w:rsidR="00E26524" w:rsidRDefault="00E26524" w:rsidP="00E26524">
      <w:pPr>
        <w:pStyle w:val="ListParagraph"/>
        <w:numPr>
          <w:ilvl w:val="0"/>
          <w:numId w:val="37"/>
        </w:numPr>
        <w:bidi w:val="0"/>
        <w:rPr>
          <w:rFonts w:cstheme="minorHAnsi"/>
          <w:b/>
          <w:bCs/>
          <w:color w:val="000000"/>
          <w:sz w:val="28"/>
          <w:szCs w:val="28"/>
          <w:u w:val="single"/>
        </w:rPr>
      </w:pPr>
      <w:r w:rsidRPr="00E26524">
        <w:rPr>
          <w:rFonts w:cstheme="minorHAnsi"/>
          <w:b/>
          <w:bCs/>
          <w:color w:val="000000"/>
          <w:sz w:val="28"/>
          <w:szCs w:val="28"/>
          <w:u w:val="single"/>
        </w:rPr>
        <w:t>Preliminary: The Mountain Car Problem and Feature Engineerin</w:t>
      </w:r>
      <w:r>
        <w:rPr>
          <w:rFonts w:cstheme="minorHAnsi"/>
          <w:b/>
          <w:bCs/>
          <w:color w:val="000000"/>
          <w:sz w:val="28"/>
          <w:szCs w:val="28"/>
          <w:u w:val="single"/>
        </w:rPr>
        <w:t>g</w:t>
      </w:r>
    </w:p>
    <w:p w14:paraId="10618219" w14:textId="77777777" w:rsidR="006146FE" w:rsidRDefault="006146FE" w:rsidP="006146FE">
      <w:pPr>
        <w:pStyle w:val="ListParagraph"/>
        <w:bidi w:val="0"/>
        <w:ind w:left="360"/>
        <w:rPr>
          <w:rFonts w:cstheme="minorHAnsi"/>
          <w:b/>
          <w:bCs/>
          <w:color w:val="000000"/>
          <w:sz w:val="28"/>
          <w:szCs w:val="28"/>
          <w:u w:val="single"/>
        </w:rPr>
      </w:pPr>
    </w:p>
    <w:p w14:paraId="639185C8" w14:textId="1C2F14C3" w:rsidR="00243B61" w:rsidRPr="00243B61" w:rsidRDefault="006146FE" w:rsidP="006146FE">
      <w:pPr>
        <w:pStyle w:val="ListParagraph"/>
        <w:numPr>
          <w:ilvl w:val="0"/>
          <w:numId w:val="38"/>
        </w:numPr>
        <w:bidi w:val="0"/>
        <w:rPr>
          <w:rFonts w:cstheme="minorHAnsi"/>
          <w:color w:val="000000"/>
          <w:sz w:val="24"/>
          <w:szCs w:val="24"/>
        </w:rPr>
      </w:pPr>
      <w:r>
        <w:rPr>
          <w:rFonts w:cstheme="minorHAnsi"/>
          <w:sz w:val="24"/>
          <w:szCs w:val="24"/>
        </w:rPr>
        <w:t xml:space="preserve">The state space is representing the current position of the car and </w:t>
      </w:r>
      <w:proofErr w:type="gramStart"/>
      <w:r>
        <w:rPr>
          <w:rFonts w:cstheme="minorHAnsi"/>
          <w:sz w:val="24"/>
          <w:szCs w:val="24"/>
        </w:rPr>
        <w:t>it's</w:t>
      </w:r>
      <w:proofErr w:type="gramEnd"/>
      <w:r>
        <w:rPr>
          <w:rFonts w:cstheme="minorHAnsi"/>
          <w:sz w:val="24"/>
          <w:szCs w:val="24"/>
        </w:rPr>
        <w:t xml:space="preserve"> </w:t>
      </w:r>
      <w:r w:rsidR="008A7B06">
        <w:rPr>
          <w:rFonts w:cstheme="minorHAnsi"/>
          <w:sz w:val="24"/>
          <w:szCs w:val="24"/>
        </w:rPr>
        <w:t>velocity</w:t>
      </w:r>
      <w:r>
        <w:rPr>
          <w:rFonts w:cstheme="minorHAnsi"/>
          <w:sz w:val="24"/>
          <w:szCs w:val="24"/>
        </w:rPr>
        <w:t xml:space="preserve">, the values of the position are in range: [-1.2,0.6] and the </w:t>
      </w:r>
      <w:r w:rsidR="008A7B06">
        <w:rPr>
          <w:rFonts w:cstheme="minorHAnsi"/>
          <w:sz w:val="24"/>
          <w:szCs w:val="24"/>
        </w:rPr>
        <w:t>velocity</w:t>
      </w:r>
      <w:r>
        <w:rPr>
          <w:rFonts w:cstheme="minorHAnsi"/>
          <w:sz w:val="24"/>
          <w:szCs w:val="24"/>
        </w:rPr>
        <w:t xml:space="preserve"> range is </w:t>
      </w:r>
      <w:r>
        <w:rPr>
          <w:rFonts w:cstheme="minorHAnsi"/>
          <w:sz w:val="24"/>
          <w:szCs w:val="24"/>
        </w:rPr>
        <w:br/>
        <w:t xml:space="preserve">[-0.07,0.07]. The action space is </w:t>
      </w:r>
      <w:r w:rsidR="008A7B06">
        <w:rPr>
          <w:rFonts w:cstheme="minorHAnsi"/>
          <w:sz w:val="24"/>
          <w:szCs w:val="24"/>
        </w:rPr>
        <w:t>{0,1,2} and used</w:t>
      </w:r>
      <w:r w:rsidR="00B459A6">
        <w:rPr>
          <w:rFonts w:cstheme="minorHAnsi"/>
          <w:sz w:val="24"/>
          <w:szCs w:val="24"/>
        </w:rPr>
        <w:t xml:space="preserve"> </w:t>
      </w:r>
      <w:r w:rsidR="00DF7FF0">
        <w:rPr>
          <w:rFonts w:cstheme="minorHAnsi"/>
          <w:sz w:val="24"/>
          <w:szCs w:val="24"/>
        </w:rPr>
        <w:t xml:space="preserve">2 - </w:t>
      </w:r>
      <w:r w:rsidR="00B459A6">
        <w:rPr>
          <w:rFonts w:cstheme="minorHAnsi"/>
          <w:sz w:val="24"/>
          <w:szCs w:val="24"/>
        </w:rPr>
        <w:t xml:space="preserve">increase velocity, </w:t>
      </w:r>
      <w:r w:rsidR="00DF7FF0">
        <w:rPr>
          <w:rFonts w:cstheme="minorHAnsi"/>
          <w:sz w:val="24"/>
          <w:szCs w:val="24"/>
        </w:rPr>
        <w:br/>
        <w:t xml:space="preserve">0- </w:t>
      </w:r>
      <w:r w:rsidR="00B459A6">
        <w:rPr>
          <w:rFonts w:cstheme="minorHAnsi"/>
          <w:sz w:val="24"/>
          <w:szCs w:val="24"/>
        </w:rPr>
        <w:t xml:space="preserve">decrease velocity or </w:t>
      </w:r>
      <w:r w:rsidR="00DF7FF0">
        <w:rPr>
          <w:rFonts w:cstheme="minorHAnsi"/>
          <w:sz w:val="24"/>
          <w:szCs w:val="24"/>
        </w:rPr>
        <w:t xml:space="preserve">1 - </w:t>
      </w:r>
      <w:r w:rsidR="00B459A6">
        <w:rPr>
          <w:rFonts w:cstheme="minorHAnsi"/>
          <w:sz w:val="24"/>
          <w:szCs w:val="24"/>
        </w:rPr>
        <w:t>no change velocity</w:t>
      </w:r>
      <w:r w:rsidR="008A7B06">
        <w:rPr>
          <w:rFonts w:cstheme="minorHAnsi"/>
          <w:sz w:val="24"/>
          <w:szCs w:val="24"/>
        </w:rPr>
        <w:t xml:space="preserve">. </w:t>
      </w:r>
      <w:r w:rsidR="00B459A6">
        <w:rPr>
          <w:rFonts w:cstheme="minorHAnsi"/>
          <w:sz w:val="24"/>
          <w:szCs w:val="24"/>
        </w:rPr>
        <w:br/>
      </w:r>
      <w:r w:rsidR="008A7B06">
        <w:rPr>
          <w:rFonts w:cstheme="minorHAnsi"/>
          <w:sz w:val="24"/>
          <w:szCs w:val="24"/>
        </w:rPr>
        <w:t>The reward is 1 if and only if the car reach to the flag and otherwise 0</w:t>
      </w:r>
      <w:r w:rsidR="003A21DC">
        <w:rPr>
          <w:rFonts w:cstheme="minorHAnsi"/>
          <w:sz w:val="24"/>
          <w:szCs w:val="24"/>
        </w:rPr>
        <w:t xml:space="preserve"> for any state action pair</w:t>
      </w:r>
      <w:r w:rsidR="008A7B06">
        <w:rPr>
          <w:rFonts w:cstheme="minorHAnsi"/>
          <w:sz w:val="24"/>
          <w:szCs w:val="24"/>
        </w:rPr>
        <w:t xml:space="preserve">. </w:t>
      </w:r>
    </w:p>
    <w:p w14:paraId="70DEBB59" w14:textId="77777777" w:rsidR="00C977C4" w:rsidRPr="00C977C4" w:rsidRDefault="00CC728A" w:rsidP="00243B61">
      <w:pPr>
        <w:pStyle w:val="ListParagraph"/>
        <w:numPr>
          <w:ilvl w:val="0"/>
          <w:numId w:val="38"/>
        </w:numPr>
        <w:bidi w:val="0"/>
        <w:rPr>
          <w:rFonts w:cstheme="minorHAnsi"/>
          <w:color w:val="000000"/>
          <w:sz w:val="24"/>
          <w:szCs w:val="24"/>
        </w:rPr>
      </w:pPr>
      <w:r>
        <w:rPr>
          <w:rFonts w:cstheme="minorHAnsi"/>
          <w:sz w:val="24"/>
          <w:szCs w:val="24"/>
        </w:rPr>
        <w:t xml:space="preserve">In order to plot the features </w:t>
      </w:r>
      <w:proofErr w:type="gramStart"/>
      <w:r>
        <w:rPr>
          <w:rFonts w:cstheme="minorHAnsi"/>
          <w:sz w:val="24"/>
          <w:szCs w:val="24"/>
        </w:rPr>
        <w:t>Vs</w:t>
      </w:r>
      <w:proofErr w:type="gramEnd"/>
      <w:r>
        <w:rPr>
          <w:rFonts w:cstheme="minorHAnsi"/>
          <w:sz w:val="24"/>
          <w:szCs w:val="24"/>
        </w:rPr>
        <w:t xml:space="preserve"> the states we choose the parameter</w:t>
      </w:r>
      <w:r w:rsidRPr="00CC728A">
        <w:t xml:space="preserve"> </w:t>
      </w:r>
      <w:proofErr w:type="spellStart"/>
      <w:r w:rsidRPr="00CC728A">
        <w:rPr>
          <w:rFonts w:cstheme="minorHAnsi"/>
          <w:i/>
          <w:iCs/>
          <w:sz w:val="24"/>
          <w:szCs w:val="24"/>
        </w:rPr>
        <w:t>number_of_kernels_per_dim</w:t>
      </w:r>
      <w:proofErr w:type="spellEnd"/>
      <w:r>
        <w:rPr>
          <w:rFonts w:cstheme="minorHAnsi"/>
          <w:sz w:val="24"/>
          <w:szCs w:val="24"/>
        </w:rPr>
        <w:t xml:space="preserve"> to be [12,10] as in LSPI. We sampled 40,000 different state.</w:t>
      </w:r>
      <w:r>
        <w:rPr>
          <w:rFonts w:cstheme="minorHAnsi"/>
          <w:sz w:val="24"/>
          <w:szCs w:val="24"/>
        </w:rPr>
        <w:br/>
        <w:t xml:space="preserve"> </w:t>
      </w:r>
      <w:r w:rsidRPr="00CC728A">
        <w:rPr>
          <w:rFonts w:cstheme="minorHAnsi"/>
          <w:noProof/>
          <w:sz w:val="24"/>
          <w:szCs w:val="24"/>
        </w:rPr>
        <w:drawing>
          <wp:inline distT="0" distB="0" distL="0" distR="0" wp14:anchorId="4227EE52" wp14:editId="08F962E5">
            <wp:extent cx="2351814" cy="1764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1814" cy="1764000"/>
                    </a:xfrm>
                    <a:prstGeom prst="rect">
                      <a:avLst/>
                    </a:prstGeom>
                  </pic:spPr>
                </pic:pic>
              </a:graphicData>
            </a:graphic>
          </wp:inline>
        </w:drawing>
      </w:r>
      <w:r w:rsidRPr="00CC728A">
        <w:rPr>
          <w:rFonts w:cstheme="minorHAnsi"/>
          <w:sz w:val="24"/>
          <w:szCs w:val="24"/>
        </w:rPr>
        <w:t xml:space="preserve"> </w:t>
      </w:r>
      <w:r w:rsidRPr="00CC728A">
        <w:rPr>
          <w:rFonts w:cstheme="minorHAnsi"/>
          <w:noProof/>
          <w:sz w:val="24"/>
          <w:szCs w:val="24"/>
        </w:rPr>
        <w:drawing>
          <wp:inline distT="0" distB="0" distL="0" distR="0" wp14:anchorId="294CA1B4" wp14:editId="477F1110">
            <wp:extent cx="2351808" cy="1764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1808" cy="1764000"/>
                    </a:xfrm>
                    <a:prstGeom prst="rect">
                      <a:avLst/>
                    </a:prstGeom>
                  </pic:spPr>
                </pic:pic>
              </a:graphicData>
            </a:graphic>
          </wp:inline>
        </w:drawing>
      </w:r>
      <w:r w:rsidRPr="00CC728A">
        <w:rPr>
          <w:rFonts w:cstheme="minorHAnsi"/>
          <w:sz w:val="24"/>
          <w:szCs w:val="24"/>
        </w:rPr>
        <w:t xml:space="preserve"> </w:t>
      </w:r>
      <w:r>
        <w:rPr>
          <w:rFonts w:cstheme="minorHAnsi"/>
          <w:sz w:val="24"/>
          <w:szCs w:val="24"/>
        </w:rPr>
        <w:br/>
        <w:t>when examining the plots, we can see that both features changes the most in negative positions and negative velocities.</w:t>
      </w:r>
    </w:p>
    <w:p w14:paraId="5EBB7DBD" w14:textId="55249D19" w:rsidR="005B55A8" w:rsidRDefault="004F519A" w:rsidP="005B55A8">
      <w:pPr>
        <w:pStyle w:val="ListParagraph"/>
        <w:numPr>
          <w:ilvl w:val="0"/>
          <w:numId w:val="38"/>
        </w:numPr>
        <w:bidi w:val="0"/>
        <w:rPr>
          <w:rFonts w:cstheme="minorHAnsi"/>
          <w:sz w:val="24"/>
          <w:szCs w:val="24"/>
        </w:rPr>
      </w:pPr>
      <w:r>
        <w:rPr>
          <w:rFonts w:cstheme="minorHAnsi"/>
          <w:sz w:val="24"/>
          <w:szCs w:val="24"/>
        </w:rPr>
        <w:t>The advantage</w:t>
      </w:r>
      <w:r w:rsidR="005F0952">
        <w:rPr>
          <w:rFonts w:cstheme="minorHAnsi"/>
          <w:sz w:val="24"/>
          <w:szCs w:val="24"/>
        </w:rPr>
        <w:t>s</w:t>
      </w:r>
      <w:r>
        <w:rPr>
          <w:rFonts w:cstheme="minorHAnsi"/>
          <w:sz w:val="24"/>
          <w:szCs w:val="24"/>
        </w:rPr>
        <w:t xml:space="preserve"> of encoding the state space using RBF's features instead of using the state directly in features is that RBF's</w:t>
      </w:r>
      <w:r w:rsidR="005F0952">
        <w:rPr>
          <w:rFonts w:cstheme="minorHAnsi"/>
          <w:sz w:val="24"/>
          <w:szCs w:val="24"/>
        </w:rPr>
        <w:t xml:space="preserve"> first we don’t limit ourselves to the number of features, using RBF we can represent the state with various number of features. </w:t>
      </w:r>
      <w:r w:rsidR="00D80CB9">
        <w:rPr>
          <w:rFonts w:cstheme="minorHAnsi"/>
          <w:sz w:val="24"/>
          <w:szCs w:val="24"/>
        </w:rPr>
        <w:t>Also</w:t>
      </w:r>
      <w:r w:rsidR="005F0952">
        <w:rPr>
          <w:rFonts w:cstheme="minorHAnsi"/>
          <w:sz w:val="24"/>
          <w:szCs w:val="24"/>
        </w:rPr>
        <w:t xml:space="preserve">, </w:t>
      </w:r>
      <w:r w:rsidR="00F458ED">
        <w:rPr>
          <w:rFonts w:cstheme="minorHAnsi"/>
          <w:sz w:val="24"/>
          <w:szCs w:val="24"/>
        </w:rPr>
        <w:t>because it uses gaussian grid it creates referenced point in space that way we can compare two states</w:t>
      </w:r>
      <w:r w:rsidR="00D80CB9">
        <w:rPr>
          <w:rFonts w:cstheme="minorHAnsi"/>
          <w:sz w:val="24"/>
          <w:szCs w:val="24"/>
        </w:rPr>
        <w:t>. One more advantage is the that we can use RBF to normalize the data.</w:t>
      </w:r>
    </w:p>
    <w:p w14:paraId="77FE0BE1" w14:textId="77777777" w:rsidR="005B55A8" w:rsidRDefault="005B55A8">
      <w:pPr>
        <w:bidi w:val="0"/>
        <w:rPr>
          <w:rFonts w:cstheme="minorHAnsi"/>
          <w:sz w:val="24"/>
          <w:szCs w:val="24"/>
        </w:rPr>
      </w:pPr>
      <w:r>
        <w:rPr>
          <w:rFonts w:cstheme="minorHAnsi"/>
          <w:sz w:val="24"/>
          <w:szCs w:val="24"/>
        </w:rPr>
        <w:br w:type="page"/>
      </w:r>
    </w:p>
    <w:p w14:paraId="455370EC" w14:textId="146B2EFB" w:rsidR="005B55A8" w:rsidRDefault="005768EB" w:rsidP="005B55A8">
      <w:pPr>
        <w:pStyle w:val="ListParagraph"/>
        <w:numPr>
          <w:ilvl w:val="0"/>
          <w:numId w:val="37"/>
        </w:numPr>
        <w:bidi w:val="0"/>
        <w:rPr>
          <w:rFonts w:cstheme="minorHAnsi"/>
          <w:b/>
          <w:bCs/>
          <w:color w:val="000000"/>
          <w:sz w:val="28"/>
          <w:szCs w:val="28"/>
          <w:u w:val="single"/>
        </w:rPr>
      </w:pPr>
      <w:r>
        <w:rPr>
          <w:rFonts w:cstheme="minorHAnsi"/>
          <w:b/>
          <w:bCs/>
          <w:color w:val="000000"/>
          <w:sz w:val="28"/>
          <w:szCs w:val="28"/>
          <w:u w:val="single"/>
        </w:rPr>
        <w:lastRenderedPageBreak/>
        <w:t>LSPI</w:t>
      </w:r>
      <w:r w:rsidR="00DF7FF0">
        <w:rPr>
          <w:rFonts w:cstheme="minorHAnsi"/>
          <w:b/>
          <w:bCs/>
          <w:color w:val="000000"/>
          <w:sz w:val="28"/>
          <w:szCs w:val="28"/>
          <w:u w:val="single"/>
        </w:rPr>
        <w:t>:</w:t>
      </w:r>
    </w:p>
    <w:p w14:paraId="6EF6120C" w14:textId="711F3F68" w:rsidR="00DF7FF0" w:rsidRDefault="00DF7FF0" w:rsidP="00DF7FF0">
      <w:pPr>
        <w:pStyle w:val="ListParagraph"/>
        <w:bidi w:val="0"/>
        <w:ind w:left="360"/>
        <w:rPr>
          <w:rFonts w:cstheme="minorHAnsi"/>
          <w:b/>
          <w:bCs/>
          <w:color w:val="000000"/>
          <w:sz w:val="28"/>
          <w:szCs w:val="28"/>
          <w:u w:val="single"/>
        </w:rPr>
      </w:pPr>
    </w:p>
    <w:p w14:paraId="56D06C18" w14:textId="3A4B8AA8" w:rsidR="00DF7FF0" w:rsidRDefault="00CD2B90" w:rsidP="00DF7FF0">
      <w:pPr>
        <w:pStyle w:val="ListParagraph"/>
        <w:numPr>
          <w:ilvl w:val="0"/>
          <w:numId w:val="39"/>
        </w:numPr>
        <w:bidi w:val="0"/>
        <w:rPr>
          <w:rFonts w:cstheme="minorHAnsi"/>
          <w:b/>
          <w:bCs/>
          <w:color w:val="000000"/>
          <w:sz w:val="28"/>
          <w:szCs w:val="28"/>
          <w:u w:val="single"/>
        </w:rPr>
      </w:pPr>
      <w:r>
        <w:rPr>
          <w:rFonts w:cstheme="minorHAnsi"/>
          <w:sz w:val="24"/>
          <w:szCs w:val="24"/>
        </w:rPr>
        <w:t>LSPI version we saw in class is:</w:t>
      </w:r>
      <w:r>
        <w:rPr>
          <w:rFonts w:cstheme="minorHAnsi"/>
          <w:sz w:val="24"/>
          <w:szCs w:val="24"/>
        </w:rPr>
        <w:br/>
      </w:r>
      <w:r>
        <w:rPr>
          <w:noProof/>
        </w:rPr>
        <w:drawing>
          <wp:inline distT="0" distB="0" distL="0" distR="0" wp14:anchorId="6B6F506C" wp14:editId="0D89732F">
            <wp:extent cx="4528205" cy="187157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800" cy="1892077"/>
                    </a:xfrm>
                    <a:prstGeom prst="rect">
                      <a:avLst/>
                    </a:prstGeom>
                  </pic:spPr>
                </pic:pic>
              </a:graphicData>
            </a:graphic>
          </wp:inline>
        </w:drawing>
      </w:r>
    </w:p>
    <w:p w14:paraId="6E019C35" w14:textId="77777777" w:rsidR="00872E07" w:rsidRDefault="00A33866" w:rsidP="00872E07">
      <w:pPr>
        <w:pStyle w:val="ListParagraph"/>
        <w:bidi w:val="0"/>
        <w:rPr>
          <w:rFonts w:cstheme="minorHAnsi"/>
          <w:sz w:val="24"/>
          <w:szCs w:val="24"/>
        </w:rPr>
      </w:pPr>
      <w:r>
        <w:rPr>
          <w:rFonts w:cstheme="minorHAnsi"/>
          <w:sz w:val="24"/>
          <w:szCs w:val="24"/>
        </w:rPr>
        <w:t>The problem</w:t>
      </w:r>
      <w:r w:rsidR="003C0848">
        <w:rPr>
          <w:rFonts w:cstheme="minorHAnsi"/>
          <w:sz w:val="24"/>
          <w:szCs w:val="24"/>
        </w:rPr>
        <w:t>s</w:t>
      </w:r>
      <w:r>
        <w:rPr>
          <w:rFonts w:cstheme="minorHAnsi"/>
          <w:sz w:val="24"/>
          <w:szCs w:val="24"/>
        </w:rPr>
        <w:t xml:space="preserve"> with that version is </w:t>
      </w:r>
      <w:r w:rsidR="003C0848">
        <w:rPr>
          <w:rFonts w:cstheme="minorHAnsi"/>
          <w:sz w:val="24"/>
          <w:szCs w:val="24"/>
        </w:rPr>
        <w:t xml:space="preserve">first when we reached to terminal state the only action available is stay in it, regardless the greedy policy. because in our environment the agent get reward only in terminal state in its goal is to maximize the reward to </w:t>
      </w:r>
      <w:r>
        <w:rPr>
          <w:rFonts w:cstheme="minorHAnsi"/>
          <w:sz w:val="24"/>
          <w:szCs w:val="24"/>
        </w:rPr>
        <w:t>t</w:t>
      </w:r>
      <w:r w:rsidR="003C0848">
        <w:rPr>
          <w:rFonts w:cstheme="minorHAnsi"/>
          <w:sz w:val="24"/>
          <w:szCs w:val="24"/>
        </w:rPr>
        <w:t>he greedy approach is to get out the terminal state that the agent could return it and earning another reward.</w:t>
      </w:r>
      <w:r w:rsidR="003C0848">
        <w:rPr>
          <w:rFonts w:cstheme="minorHAnsi"/>
          <w:sz w:val="24"/>
          <w:szCs w:val="24"/>
        </w:rPr>
        <w:br/>
        <w:t>So, the solution is to enforce action 1 (stay in place) where done flag is on.</w:t>
      </w:r>
    </w:p>
    <w:p w14:paraId="2325DF68" w14:textId="5860C46D" w:rsidR="001B3886" w:rsidRPr="00872E07" w:rsidRDefault="001B3886" w:rsidP="00872E07">
      <w:pPr>
        <w:pStyle w:val="ListParagraph"/>
        <w:numPr>
          <w:ilvl w:val="0"/>
          <w:numId w:val="39"/>
        </w:numPr>
        <w:bidi w:val="0"/>
        <w:rPr>
          <w:rFonts w:cstheme="minorHAnsi"/>
          <w:sz w:val="24"/>
          <w:szCs w:val="24"/>
        </w:rPr>
      </w:pPr>
      <w:r w:rsidRPr="00872E07">
        <w:rPr>
          <w:rFonts w:cstheme="minorHAnsi"/>
          <w:sz w:val="24"/>
          <w:szCs w:val="24"/>
        </w:rPr>
        <w:t xml:space="preserve">The states mean and </w:t>
      </w:r>
      <w:r w:rsidR="00DE6ACD" w:rsidRPr="00872E07">
        <w:rPr>
          <w:rFonts w:cstheme="minorHAnsi"/>
          <w:sz w:val="24"/>
          <w:szCs w:val="24"/>
        </w:rPr>
        <w:t>standard deviation</w:t>
      </w:r>
      <w:r w:rsidRPr="00872E07">
        <w:rPr>
          <w:rFonts w:cstheme="minorHAnsi"/>
          <w:sz w:val="24"/>
          <w:szCs w:val="24"/>
        </w:rPr>
        <w:t xml:space="preserve"> is </w:t>
      </w:r>
    </w:p>
    <w:tbl>
      <w:tblPr>
        <w:tblStyle w:val="TableGrid"/>
        <w:tblW w:w="0" w:type="auto"/>
        <w:tblInd w:w="720" w:type="dxa"/>
        <w:tblLook w:val="04A0" w:firstRow="1" w:lastRow="0" w:firstColumn="1" w:lastColumn="0" w:noHBand="0" w:noVBand="1"/>
      </w:tblPr>
      <w:tblGrid>
        <w:gridCol w:w="2470"/>
        <w:gridCol w:w="2612"/>
        <w:gridCol w:w="2494"/>
      </w:tblGrid>
      <w:tr w:rsidR="00B24231" w14:paraId="747636D8" w14:textId="77777777" w:rsidTr="001B3886">
        <w:tc>
          <w:tcPr>
            <w:tcW w:w="2765" w:type="dxa"/>
          </w:tcPr>
          <w:p w14:paraId="2540DF0C" w14:textId="526B24AE" w:rsidR="001B3886" w:rsidRPr="001B3886" w:rsidRDefault="00DE6ACD" w:rsidP="00DE6ACD">
            <w:pPr>
              <w:bidi w:val="0"/>
              <w:jc w:val="center"/>
              <w:rPr>
                <w:rFonts w:cstheme="minorHAnsi"/>
                <w:sz w:val="24"/>
                <w:szCs w:val="24"/>
              </w:rPr>
            </w:pPr>
            <w:r>
              <w:rPr>
                <w:rFonts w:cstheme="minorHAnsi"/>
                <w:sz w:val="24"/>
                <w:szCs w:val="24"/>
              </w:rPr>
              <w:t>Parameter</w:t>
            </w:r>
          </w:p>
        </w:tc>
        <w:tc>
          <w:tcPr>
            <w:tcW w:w="2765" w:type="dxa"/>
          </w:tcPr>
          <w:p w14:paraId="44B99CE9" w14:textId="636047CA" w:rsidR="001B3886" w:rsidRPr="001B3886" w:rsidRDefault="00DE6ACD" w:rsidP="00DE6ACD">
            <w:pPr>
              <w:bidi w:val="0"/>
              <w:jc w:val="center"/>
              <w:rPr>
                <w:rFonts w:cstheme="minorHAnsi"/>
                <w:sz w:val="24"/>
                <w:szCs w:val="24"/>
              </w:rPr>
            </w:pPr>
            <w:r>
              <w:rPr>
                <w:rFonts w:cstheme="minorHAnsi"/>
                <w:sz w:val="24"/>
                <w:szCs w:val="24"/>
              </w:rPr>
              <w:t>Mean</w:t>
            </w:r>
          </w:p>
        </w:tc>
        <w:tc>
          <w:tcPr>
            <w:tcW w:w="2766" w:type="dxa"/>
          </w:tcPr>
          <w:p w14:paraId="1FC57069" w14:textId="128D68F8" w:rsidR="001B3886" w:rsidRPr="001B3886" w:rsidRDefault="00DE6ACD" w:rsidP="00DE6ACD">
            <w:pPr>
              <w:bidi w:val="0"/>
              <w:jc w:val="center"/>
              <w:rPr>
                <w:rFonts w:cstheme="minorHAnsi"/>
                <w:sz w:val="24"/>
                <w:szCs w:val="24"/>
              </w:rPr>
            </w:pPr>
            <w:r>
              <w:rPr>
                <w:rFonts w:cstheme="minorHAnsi"/>
                <w:sz w:val="24"/>
                <w:szCs w:val="24"/>
              </w:rPr>
              <w:t>Standard Deviation</w:t>
            </w:r>
          </w:p>
        </w:tc>
      </w:tr>
      <w:tr w:rsidR="00B24231" w14:paraId="6DA4C4C3" w14:textId="77777777" w:rsidTr="001B3886">
        <w:tc>
          <w:tcPr>
            <w:tcW w:w="2765" w:type="dxa"/>
          </w:tcPr>
          <w:p w14:paraId="76230057" w14:textId="0CFA4AF5" w:rsidR="001B3886" w:rsidRPr="001B3886" w:rsidRDefault="00DE6ACD" w:rsidP="00DE6ACD">
            <w:pPr>
              <w:bidi w:val="0"/>
              <w:jc w:val="center"/>
              <w:rPr>
                <w:rFonts w:cstheme="minorHAnsi"/>
                <w:sz w:val="24"/>
                <w:szCs w:val="24"/>
              </w:rPr>
            </w:pPr>
            <w:r>
              <w:rPr>
                <w:rFonts w:cstheme="minorHAnsi"/>
                <w:sz w:val="24"/>
                <w:szCs w:val="24"/>
              </w:rPr>
              <w:t>Position</w:t>
            </w:r>
          </w:p>
        </w:tc>
        <w:tc>
          <w:tcPr>
            <w:tcW w:w="2765" w:type="dxa"/>
          </w:tcPr>
          <w:p w14:paraId="37D0FDD2" w14:textId="147CB039" w:rsidR="001B3886" w:rsidRPr="001B3886" w:rsidRDefault="00CD4497" w:rsidP="00DE6ACD">
            <w:pPr>
              <w:bidi w:val="0"/>
              <w:jc w:val="center"/>
              <w:rPr>
                <w:rFonts w:cstheme="minorHAnsi"/>
                <w:sz w:val="24"/>
                <w:szCs w:val="24"/>
              </w:rPr>
            </w:pPr>
            <w:r w:rsidRPr="00CD4497">
              <w:rPr>
                <w:rFonts w:cstheme="minorHAnsi"/>
                <w:sz w:val="24"/>
                <w:szCs w:val="24"/>
              </w:rPr>
              <w:t>-0.299093411</w:t>
            </w:r>
          </w:p>
        </w:tc>
        <w:tc>
          <w:tcPr>
            <w:tcW w:w="2766" w:type="dxa"/>
          </w:tcPr>
          <w:p w14:paraId="67A630A3" w14:textId="2AA17B16" w:rsidR="001B3886" w:rsidRPr="001B3886" w:rsidRDefault="00CD4497" w:rsidP="00DE6ACD">
            <w:pPr>
              <w:bidi w:val="0"/>
              <w:jc w:val="center"/>
              <w:rPr>
                <w:rFonts w:cstheme="minorHAnsi"/>
                <w:sz w:val="24"/>
                <w:szCs w:val="24"/>
              </w:rPr>
            </w:pPr>
            <w:r w:rsidRPr="00CD4497">
              <w:rPr>
                <w:rFonts w:cstheme="minorHAnsi"/>
                <w:sz w:val="24"/>
                <w:szCs w:val="24"/>
              </w:rPr>
              <w:t>0.51891497</w:t>
            </w:r>
          </w:p>
        </w:tc>
      </w:tr>
      <w:tr w:rsidR="00DE6ACD" w14:paraId="6D2D752A" w14:textId="77777777" w:rsidTr="001B3886">
        <w:tc>
          <w:tcPr>
            <w:tcW w:w="2765" w:type="dxa"/>
          </w:tcPr>
          <w:p w14:paraId="7193BCB0" w14:textId="25B1C740" w:rsidR="00DE6ACD" w:rsidRPr="001B3886" w:rsidRDefault="00DE6ACD" w:rsidP="00DE6ACD">
            <w:pPr>
              <w:bidi w:val="0"/>
              <w:jc w:val="center"/>
              <w:rPr>
                <w:rFonts w:cstheme="minorHAnsi"/>
                <w:sz w:val="24"/>
                <w:szCs w:val="24"/>
              </w:rPr>
            </w:pPr>
            <w:r>
              <w:rPr>
                <w:rFonts w:cstheme="minorHAnsi"/>
                <w:sz w:val="24"/>
                <w:szCs w:val="24"/>
              </w:rPr>
              <w:t>Velocity</w:t>
            </w:r>
          </w:p>
        </w:tc>
        <w:tc>
          <w:tcPr>
            <w:tcW w:w="2765" w:type="dxa"/>
          </w:tcPr>
          <w:p w14:paraId="4BBA9762" w14:textId="75D56B55" w:rsidR="00DE6ACD" w:rsidRPr="001B3886" w:rsidRDefault="00B24231" w:rsidP="00DE6ACD">
            <w:pPr>
              <w:bidi w:val="0"/>
              <w:jc w:val="center"/>
              <w:rPr>
                <w:rFonts w:cstheme="minorHAnsi"/>
                <w:sz w:val="24"/>
                <w:szCs w:val="24"/>
              </w:rPr>
            </w:pPr>
            <w:r w:rsidRPr="00B24231">
              <w:rPr>
                <w:rFonts w:cstheme="minorHAnsi"/>
                <w:sz w:val="24"/>
                <w:szCs w:val="24"/>
              </w:rPr>
              <w:t>0.0000702</w:t>
            </w:r>
            <w:r w:rsidR="00CD4497">
              <w:rPr>
                <w:rFonts w:cstheme="minorHAnsi"/>
                <w:sz w:val="24"/>
                <w:szCs w:val="24"/>
              </w:rPr>
              <w:t>371796</w:t>
            </w:r>
          </w:p>
        </w:tc>
        <w:tc>
          <w:tcPr>
            <w:tcW w:w="2766" w:type="dxa"/>
          </w:tcPr>
          <w:p w14:paraId="504E76B9" w14:textId="07E2A947" w:rsidR="00DE6ACD" w:rsidRPr="001B3886" w:rsidRDefault="00CD4497" w:rsidP="00DE6ACD">
            <w:pPr>
              <w:bidi w:val="0"/>
              <w:jc w:val="center"/>
              <w:rPr>
                <w:rFonts w:cstheme="minorHAnsi"/>
                <w:sz w:val="24"/>
                <w:szCs w:val="24"/>
              </w:rPr>
            </w:pPr>
            <w:r w:rsidRPr="00CD4497">
              <w:rPr>
                <w:rFonts w:cstheme="minorHAnsi"/>
                <w:sz w:val="24"/>
                <w:szCs w:val="24"/>
              </w:rPr>
              <w:t>0.04028207</w:t>
            </w:r>
          </w:p>
        </w:tc>
      </w:tr>
    </w:tbl>
    <w:p w14:paraId="3E74562E" w14:textId="2DEB8DF4" w:rsidR="005B55A8" w:rsidRDefault="00ED195C" w:rsidP="001B3886">
      <w:pPr>
        <w:pStyle w:val="ListParagraph"/>
        <w:numPr>
          <w:ilvl w:val="0"/>
          <w:numId w:val="39"/>
        </w:numPr>
        <w:bidi w:val="0"/>
        <w:rPr>
          <w:rFonts w:cstheme="minorHAnsi"/>
          <w:sz w:val="24"/>
          <w:szCs w:val="24"/>
        </w:rPr>
      </w:pPr>
      <w:r>
        <w:rPr>
          <w:rFonts w:cstheme="minorHAnsi"/>
          <w:sz w:val="24"/>
          <w:szCs w:val="24"/>
        </w:rPr>
        <w:t xml:space="preserve">For each action </w:t>
      </w:r>
      <w:r w:rsidR="00743AC1">
        <w:rPr>
          <w:rFonts w:cstheme="minorHAnsi"/>
          <w:sz w:val="24"/>
          <w:szCs w:val="24"/>
        </w:rPr>
        <w:t xml:space="preserve">there is vector of weights </w:t>
      </w:r>
      <w:r w:rsidR="001E348F">
        <w:rPr>
          <w:rFonts w:cstheme="minorHAnsi"/>
          <w:sz w:val="24"/>
          <w:szCs w:val="24"/>
        </w:rPr>
        <w:t>and</w:t>
      </w:r>
      <w:r w:rsidR="00743AC1">
        <w:rPr>
          <w:rFonts w:cstheme="minorHAnsi"/>
          <w:sz w:val="24"/>
          <w:szCs w:val="24"/>
        </w:rPr>
        <w:t xml:space="preserve"> for each feature so in the described model each state is represented by 120 features and there </w:t>
      </w:r>
      <w:r w:rsidR="008164E5">
        <w:rPr>
          <w:rFonts w:cstheme="minorHAnsi"/>
          <w:sz w:val="24"/>
          <w:szCs w:val="24"/>
        </w:rPr>
        <w:t>are</w:t>
      </w:r>
      <w:r w:rsidR="00743AC1">
        <w:rPr>
          <w:rFonts w:cstheme="minorHAnsi"/>
          <w:sz w:val="24"/>
          <w:szCs w:val="24"/>
        </w:rPr>
        <w:t xml:space="preserve"> 3 actions therefore 360 weights (in code includes bias so 363)</w:t>
      </w:r>
      <w:r w:rsidR="00CD4497">
        <w:rPr>
          <w:rFonts w:cstheme="minorHAnsi"/>
          <w:sz w:val="24"/>
          <w:szCs w:val="24"/>
        </w:rPr>
        <w:t>.</w:t>
      </w:r>
    </w:p>
    <w:p w14:paraId="5A111604" w14:textId="6E9AD316" w:rsidR="001E348F" w:rsidRDefault="001E348F" w:rsidP="00557613">
      <w:pPr>
        <w:pStyle w:val="ListParagraph"/>
        <w:numPr>
          <w:ilvl w:val="0"/>
          <w:numId w:val="40"/>
        </w:numPr>
        <w:bidi w:val="0"/>
        <w:rPr>
          <w:rFonts w:cstheme="minorHAnsi"/>
          <w:sz w:val="24"/>
          <w:szCs w:val="24"/>
        </w:rPr>
      </w:pPr>
      <w:r>
        <w:rPr>
          <w:rFonts w:cstheme="minorHAnsi"/>
          <w:sz w:val="24"/>
          <w:szCs w:val="24"/>
        </w:rPr>
        <w:t>The Chosen seed are: 100,200,300</w:t>
      </w:r>
      <w:r w:rsidR="006C1C6D">
        <w:rPr>
          <w:rFonts w:cstheme="minorHAnsi"/>
          <w:sz w:val="24"/>
          <w:szCs w:val="24"/>
        </w:rPr>
        <w:t xml:space="preserve">. </w:t>
      </w:r>
      <w:r>
        <w:rPr>
          <w:rFonts w:cstheme="minorHAnsi"/>
          <w:sz w:val="24"/>
          <w:szCs w:val="24"/>
        </w:rPr>
        <w:br/>
      </w:r>
      <w:r w:rsidRPr="001E348F">
        <w:rPr>
          <w:rFonts w:cstheme="minorHAnsi"/>
          <w:sz w:val="24"/>
          <w:szCs w:val="24"/>
        </w:rPr>
        <w:drawing>
          <wp:inline distT="0" distB="0" distL="0" distR="0" wp14:anchorId="3E6A71A6" wp14:editId="03E532E0">
            <wp:extent cx="4463644" cy="3348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644" cy="3348000"/>
                    </a:xfrm>
                    <a:prstGeom prst="rect">
                      <a:avLst/>
                    </a:prstGeom>
                  </pic:spPr>
                </pic:pic>
              </a:graphicData>
            </a:graphic>
          </wp:inline>
        </w:drawing>
      </w:r>
    </w:p>
    <w:p w14:paraId="13A6B049" w14:textId="77777777" w:rsidR="008D5005" w:rsidRDefault="003E1E98" w:rsidP="00557613">
      <w:pPr>
        <w:pStyle w:val="ListParagraph"/>
        <w:numPr>
          <w:ilvl w:val="0"/>
          <w:numId w:val="40"/>
        </w:numPr>
        <w:bidi w:val="0"/>
        <w:rPr>
          <w:rFonts w:cstheme="minorHAnsi"/>
          <w:sz w:val="24"/>
          <w:szCs w:val="24"/>
        </w:rPr>
      </w:pPr>
      <w:r>
        <w:rPr>
          <w:rFonts w:cstheme="minorHAnsi" w:hint="cs"/>
          <w:sz w:val="24"/>
          <w:szCs w:val="24"/>
        </w:rPr>
        <w:lastRenderedPageBreak/>
        <w:t>F</w:t>
      </w:r>
      <w:r>
        <w:rPr>
          <w:rFonts w:cstheme="minorHAnsi"/>
          <w:sz w:val="24"/>
          <w:szCs w:val="24"/>
        </w:rPr>
        <w:t>or 25,000 samples:</w:t>
      </w:r>
      <w:r>
        <w:rPr>
          <w:rFonts w:cstheme="minorHAnsi"/>
          <w:sz w:val="24"/>
          <w:szCs w:val="24"/>
        </w:rPr>
        <w:br/>
      </w:r>
      <w:r w:rsidRPr="003E1E98">
        <w:rPr>
          <w:rFonts w:cstheme="minorHAnsi"/>
          <w:sz w:val="24"/>
          <w:szCs w:val="24"/>
        </w:rPr>
        <w:drawing>
          <wp:inline distT="0" distB="0" distL="0" distR="0" wp14:anchorId="4FE613D4" wp14:editId="25B3F0E6">
            <wp:extent cx="2351812" cy="1764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1812" cy="1764000"/>
                    </a:xfrm>
                    <a:prstGeom prst="rect">
                      <a:avLst/>
                    </a:prstGeom>
                  </pic:spPr>
                </pic:pic>
              </a:graphicData>
            </a:graphic>
          </wp:inline>
        </w:drawing>
      </w:r>
    </w:p>
    <w:p w14:paraId="44A0EA94" w14:textId="04247BE4" w:rsidR="00950550" w:rsidRDefault="008D5005" w:rsidP="008D5005">
      <w:pPr>
        <w:pStyle w:val="ListParagraph"/>
        <w:bidi w:val="0"/>
        <w:rPr>
          <w:rFonts w:cstheme="minorHAnsi"/>
          <w:sz w:val="24"/>
          <w:szCs w:val="24"/>
        </w:rPr>
      </w:pPr>
      <w:r w:rsidRPr="007A4A07">
        <w:rPr>
          <w:rFonts w:cstheme="minorHAnsi"/>
          <w:u w:val="single"/>
        </w:rPr>
        <w:t>No learning from 25,000 samples.</w:t>
      </w:r>
      <w:r w:rsidR="00557613">
        <w:rPr>
          <w:rFonts w:cstheme="minorHAnsi"/>
          <w:sz w:val="24"/>
          <w:szCs w:val="24"/>
        </w:rPr>
        <w:br/>
      </w:r>
      <w:r w:rsidR="00557613">
        <w:rPr>
          <w:rFonts w:cstheme="minorHAnsi" w:hint="cs"/>
          <w:sz w:val="24"/>
          <w:szCs w:val="24"/>
        </w:rPr>
        <w:t>F</w:t>
      </w:r>
      <w:r w:rsidR="00557613">
        <w:rPr>
          <w:rFonts w:cstheme="minorHAnsi"/>
          <w:sz w:val="24"/>
          <w:szCs w:val="24"/>
        </w:rPr>
        <w:t xml:space="preserve">or </w:t>
      </w:r>
      <w:r w:rsidR="00557613">
        <w:rPr>
          <w:rFonts w:cstheme="minorHAnsi"/>
          <w:sz w:val="24"/>
          <w:szCs w:val="24"/>
        </w:rPr>
        <w:t>50</w:t>
      </w:r>
      <w:r w:rsidR="00557613">
        <w:rPr>
          <w:rFonts w:cstheme="minorHAnsi"/>
          <w:sz w:val="24"/>
          <w:szCs w:val="24"/>
        </w:rPr>
        <w:t>,000 samples:</w:t>
      </w:r>
      <w:r w:rsidR="00557613">
        <w:rPr>
          <w:rFonts w:cstheme="minorHAnsi"/>
          <w:sz w:val="24"/>
          <w:szCs w:val="24"/>
        </w:rPr>
        <w:br/>
      </w:r>
      <w:r w:rsidR="00557613" w:rsidRPr="003E1E98">
        <w:rPr>
          <w:rFonts w:cstheme="minorHAnsi"/>
          <w:sz w:val="24"/>
          <w:szCs w:val="24"/>
        </w:rPr>
        <w:drawing>
          <wp:inline distT="0" distB="0" distL="0" distR="0" wp14:anchorId="26521A2A" wp14:editId="749CD59F">
            <wp:extent cx="2352000" cy="1764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r w:rsidR="00557613">
        <w:rPr>
          <w:rFonts w:cstheme="minorHAnsi"/>
          <w:sz w:val="24"/>
          <w:szCs w:val="24"/>
        </w:rPr>
        <w:br/>
      </w:r>
      <w:r w:rsidR="00557613">
        <w:rPr>
          <w:rFonts w:cstheme="minorHAnsi" w:hint="cs"/>
          <w:sz w:val="24"/>
          <w:szCs w:val="24"/>
        </w:rPr>
        <w:t>F</w:t>
      </w:r>
      <w:r w:rsidR="00557613">
        <w:rPr>
          <w:rFonts w:cstheme="minorHAnsi"/>
          <w:sz w:val="24"/>
          <w:szCs w:val="24"/>
        </w:rPr>
        <w:t xml:space="preserve">or </w:t>
      </w:r>
      <w:r w:rsidR="00557613">
        <w:rPr>
          <w:rFonts w:cstheme="minorHAnsi"/>
          <w:sz w:val="24"/>
          <w:szCs w:val="24"/>
        </w:rPr>
        <w:t>100</w:t>
      </w:r>
      <w:r w:rsidR="00557613">
        <w:rPr>
          <w:rFonts w:cstheme="minorHAnsi"/>
          <w:sz w:val="24"/>
          <w:szCs w:val="24"/>
        </w:rPr>
        <w:t>,000 samples:</w:t>
      </w:r>
      <w:r w:rsidR="00557613">
        <w:rPr>
          <w:rFonts w:cstheme="minorHAnsi"/>
          <w:sz w:val="24"/>
          <w:szCs w:val="24"/>
        </w:rPr>
        <w:br/>
      </w:r>
      <w:r w:rsidR="00557613" w:rsidRPr="003E1E98">
        <w:rPr>
          <w:rFonts w:cstheme="minorHAnsi"/>
          <w:sz w:val="24"/>
          <w:szCs w:val="24"/>
        </w:rPr>
        <w:drawing>
          <wp:inline distT="0" distB="0" distL="0" distR="0" wp14:anchorId="050C483A" wp14:editId="3F989199">
            <wp:extent cx="2352000" cy="1764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r w:rsidR="00557613">
        <w:rPr>
          <w:rFonts w:cstheme="minorHAnsi"/>
          <w:sz w:val="24"/>
          <w:szCs w:val="24"/>
        </w:rPr>
        <w:br/>
      </w:r>
      <w:r w:rsidR="00557613">
        <w:rPr>
          <w:rFonts w:cstheme="minorHAnsi" w:hint="cs"/>
          <w:sz w:val="24"/>
          <w:szCs w:val="24"/>
        </w:rPr>
        <w:t>F</w:t>
      </w:r>
      <w:r w:rsidR="00557613">
        <w:rPr>
          <w:rFonts w:cstheme="minorHAnsi"/>
          <w:sz w:val="24"/>
          <w:szCs w:val="24"/>
        </w:rPr>
        <w:t xml:space="preserve">or </w:t>
      </w:r>
      <w:r w:rsidR="00557613">
        <w:rPr>
          <w:rFonts w:cstheme="minorHAnsi"/>
          <w:sz w:val="24"/>
          <w:szCs w:val="24"/>
        </w:rPr>
        <w:t>200</w:t>
      </w:r>
      <w:r w:rsidR="00557613">
        <w:rPr>
          <w:rFonts w:cstheme="minorHAnsi"/>
          <w:sz w:val="24"/>
          <w:szCs w:val="24"/>
        </w:rPr>
        <w:t>,000 samples:</w:t>
      </w:r>
      <w:r w:rsidR="00557613">
        <w:rPr>
          <w:rFonts w:cstheme="minorHAnsi"/>
          <w:sz w:val="24"/>
          <w:szCs w:val="24"/>
        </w:rPr>
        <w:br/>
      </w:r>
      <w:r w:rsidR="00557613" w:rsidRPr="003E1E98">
        <w:rPr>
          <w:rFonts w:cstheme="minorHAnsi"/>
          <w:sz w:val="24"/>
          <w:szCs w:val="24"/>
        </w:rPr>
        <w:drawing>
          <wp:inline distT="0" distB="0" distL="0" distR="0" wp14:anchorId="612E8052" wp14:editId="4F705243">
            <wp:extent cx="2352000" cy="1764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p>
    <w:p w14:paraId="5672696D" w14:textId="2C6A74B6" w:rsidR="007A4A07" w:rsidRDefault="00A40923" w:rsidP="00557613">
      <w:pPr>
        <w:pStyle w:val="ListParagraph"/>
        <w:bidi w:val="0"/>
        <w:rPr>
          <w:rFonts w:cstheme="minorHAnsi"/>
          <w:sz w:val="24"/>
          <w:szCs w:val="24"/>
        </w:rPr>
      </w:pPr>
      <w:r>
        <w:rPr>
          <w:rFonts w:cstheme="minorHAnsi"/>
          <w:sz w:val="24"/>
          <w:szCs w:val="24"/>
        </w:rPr>
        <w:t>As we can see from the plots</w:t>
      </w:r>
      <w:r w:rsidR="006577AF">
        <w:rPr>
          <w:rFonts w:cstheme="minorHAnsi"/>
          <w:sz w:val="24"/>
          <w:szCs w:val="24"/>
        </w:rPr>
        <w:t xml:space="preserve">, </w:t>
      </w:r>
      <w:r>
        <w:rPr>
          <w:rFonts w:cstheme="minorHAnsi"/>
          <w:sz w:val="24"/>
          <w:szCs w:val="24"/>
        </w:rPr>
        <w:t>as long</w:t>
      </w:r>
      <w:r w:rsidR="006577AF">
        <w:rPr>
          <w:rFonts w:cstheme="minorHAnsi"/>
          <w:sz w:val="24"/>
          <w:szCs w:val="24"/>
        </w:rPr>
        <w:t xml:space="preserve"> </w:t>
      </w:r>
      <w:r>
        <w:rPr>
          <w:rFonts w:cstheme="minorHAnsi"/>
          <w:sz w:val="24"/>
          <w:szCs w:val="24"/>
        </w:rPr>
        <w:t>we sampled more the success rate is higher and convergence to 1.0 in less iterations. Also as mentioned in the exercise's PDF 100,000 is enough to fast coverage.</w:t>
      </w:r>
    </w:p>
    <w:p w14:paraId="5B4612EB" w14:textId="6E3CE454" w:rsidR="007A4A07" w:rsidRDefault="007A4A07" w:rsidP="007A4A07">
      <w:pPr>
        <w:pStyle w:val="ListParagraph"/>
        <w:numPr>
          <w:ilvl w:val="0"/>
          <w:numId w:val="37"/>
        </w:numPr>
        <w:bidi w:val="0"/>
        <w:rPr>
          <w:rFonts w:cstheme="minorHAnsi"/>
          <w:b/>
          <w:bCs/>
          <w:color w:val="000000"/>
          <w:sz w:val="28"/>
          <w:szCs w:val="28"/>
          <w:u w:val="single"/>
        </w:rPr>
      </w:pPr>
      <w:r w:rsidRPr="007A4A07">
        <w:rPr>
          <w:rFonts w:cstheme="minorHAnsi"/>
          <w:sz w:val="2"/>
          <w:szCs w:val="2"/>
        </w:rPr>
        <w:br w:type="page"/>
      </w:r>
      <w:r>
        <w:rPr>
          <w:rFonts w:cstheme="minorHAnsi"/>
          <w:b/>
          <w:bCs/>
          <w:color w:val="000000"/>
          <w:sz w:val="28"/>
          <w:szCs w:val="28"/>
          <w:u w:val="single"/>
        </w:rPr>
        <w:lastRenderedPageBreak/>
        <w:t>Q-Learning</w:t>
      </w:r>
      <w:r>
        <w:rPr>
          <w:rFonts w:cstheme="minorHAnsi"/>
          <w:b/>
          <w:bCs/>
          <w:color w:val="000000"/>
          <w:sz w:val="28"/>
          <w:szCs w:val="28"/>
          <w:u w:val="single"/>
        </w:rPr>
        <w:t>:</w:t>
      </w:r>
    </w:p>
    <w:p w14:paraId="31106C38" w14:textId="77777777" w:rsidR="00E060E8" w:rsidRPr="00E060E8" w:rsidRDefault="00E060E8" w:rsidP="00E060E8">
      <w:pPr>
        <w:bidi w:val="0"/>
        <w:ind w:left="360"/>
        <w:rPr>
          <w:rFonts w:cstheme="minorHAnsi"/>
          <w:b/>
          <w:bCs/>
          <w:color w:val="000000"/>
          <w:sz w:val="28"/>
          <w:szCs w:val="28"/>
          <w:u w:val="single"/>
        </w:rPr>
      </w:pPr>
    </w:p>
    <w:p w14:paraId="2A50A04F" w14:textId="77777777" w:rsidR="007A4A07" w:rsidRDefault="007A4A07" w:rsidP="007A4A07">
      <w:pPr>
        <w:pStyle w:val="ListParagraph"/>
        <w:bidi w:val="0"/>
        <w:ind w:left="360"/>
        <w:rPr>
          <w:rFonts w:cstheme="minorHAnsi"/>
          <w:b/>
          <w:bCs/>
          <w:color w:val="000000"/>
          <w:sz w:val="28"/>
          <w:szCs w:val="28"/>
          <w:u w:val="single"/>
        </w:rPr>
      </w:pPr>
    </w:p>
    <w:p w14:paraId="0B0C29E2" w14:textId="7222AF7E" w:rsidR="007A4A07" w:rsidRPr="007A4A07" w:rsidRDefault="007A4A07" w:rsidP="007A4A07">
      <w:pPr>
        <w:bidi w:val="0"/>
        <w:rPr>
          <w:rFonts w:cstheme="minorHAnsi"/>
          <w:sz w:val="2"/>
          <w:szCs w:val="2"/>
        </w:rPr>
      </w:pPr>
    </w:p>
    <w:sectPr w:rsidR="007A4A07" w:rsidRPr="007A4A07"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5782DEF"/>
    <w:multiLevelType w:val="hybridMultilevel"/>
    <w:tmpl w:val="A84266EA"/>
    <w:lvl w:ilvl="0" w:tplc="AF32B7C4">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1E1D0C"/>
    <w:multiLevelType w:val="hybridMultilevel"/>
    <w:tmpl w:val="903612AA"/>
    <w:lvl w:ilvl="0" w:tplc="9F4CC21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C32752"/>
    <w:multiLevelType w:val="hybridMultilevel"/>
    <w:tmpl w:val="FE78DA4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3685"/>
    <w:multiLevelType w:val="hybridMultilevel"/>
    <w:tmpl w:val="A1967864"/>
    <w:lvl w:ilvl="0" w:tplc="AF68DC5E">
      <w:start w:val="5"/>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6646D1"/>
    <w:multiLevelType w:val="multilevel"/>
    <w:tmpl w:val="CE5E7890"/>
    <w:lvl w:ilvl="0">
      <w:start w:val="2"/>
      <w:numFmt w:val="decimal"/>
      <w:lvlText w:val="%1."/>
      <w:lvlJc w:val="left"/>
      <w:pPr>
        <w:ind w:left="360" w:hanging="360"/>
      </w:pPr>
      <w:rPr>
        <w:rFonts w:asciiTheme="minorHAnsi" w:eastAsiaTheme="minorHAnsi" w:hAnsiTheme="minorHAnsi" w:cstheme="minorHAnsi"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5"/>
  </w:num>
  <w:num w:numId="3">
    <w:abstractNumId w:val="29"/>
  </w:num>
  <w:num w:numId="4">
    <w:abstractNumId w:val="19"/>
  </w:num>
  <w:num w:numId="5">
    <w:abstractNumId w:val="26"/>
  </w:num>
  <w:num w:numId="6">
    <w:abstractNumId w:val="37"/>
  </w:num>
  <w:num w:numId="7">
    <w:abstractNumId w:val="36"/>
  </w:num>
  <w:num w:numId="8">
    <w:abstractNumId w:val="0"/>
  </w:num>
  <w:num w:numId="9">
    <w:abstractNumId w:val="4"/>
  </w:num>
  <w:num w:numId="10">
    <w:abstractNumId w:val="1"/>
  </w:num>
  <w:num w:numId="11">
    <w:abstractNumId w:val="31"/>
  </w:num>
  <w:num w:numId="12">
    <w:abstractNumId w:val="2"/>
  </w:num>
  <w:num w:numId="13">
    <w:abstractNumId w:val="21"/>
  </w:num>
  <w:num w:numId="14">
    <w:abstractNumId w:val="18"/>
  </w:num>
  <w:num w:numId="15">
    <w:abstractNumId w:val="5"/>
  </w:num>
  <w:num w:numId="16">
    <w:abstractNumId w:val="6"/>
  </w:num>
  <w:num w:numId="17">
    <w:abstractNumId w:val="17"/>
  </w:num>
  <w:num w:numId="18">
    <w:abstractNumId w:val="38"/>
  </w:num>
  <w:num w:numId="19">
    <w:abstractNumId w:val="30"/>
  </w:num>
  <w:num w:numId="20">
    <w:abstractNumId w:val="20"/>
  </w:num>
  <w:num w:numId="21">
    <w:abstractNumId w:val="3"/>
  </w:num>
  <w:num w:numId="22">
    <w:abstractNumId w:val="33"/>
  </w:num>
  <w:num w:numId="23">
    <w:abstractNumId w:val="28"/>
  </w:num>
  <w:num w:numId="24">
    <w:abstractNumId w:val="39"/>
  </w:num>
  <w:num w:numId="25">
    <w:abstractNumId w:val="13"/>
  </w:num>
  <w:num w:numId="26">
    <w:abstractNumId w:val="7"/>
  </w:num>
  <w:num w:numId="27">
    <w:abstractNumId w:val="10"/>
  </w:num>
  <w:num w:numId="28">
    <w:abstractNumId w:val="14"/>
  </w:num>
  <w:num w:numId="29">
    <w:abstractNumId w:val="24"/>
  </w:num>
  <w:num w:numId="30">
    <w:abstractNumId w:val="11"/>
  </w:num>
  <w:num w:numId="31">
    <w:abstractNumId w:val="35"/>
  </w:num>
  <w:num w:numId="32">
    <w:abstractNumId w:val="8"/>
  </w:num>
  <w:num w:numId="33">
    <w:abstractNumId w:val="34"/>
  </w:num>
  <w:num w:numId="34">
    <w:abstractNumId w:val="32"/>
  </w:num>
  <w:num w:numId="35">
    <w:abstractNumId w:val="9"/>
  </w:num>
  <w:num w:numId="36">
    <w:abstractNumId w:val="16"/>
  </w:num>
  <w:num w:numId="37">
    <w:abstractNumId w:val="15"/>
  </w:num>
  <w:num w:numId="38">
    <w:abstractNumId w:val="22"/>
  </w:num>
  <w:num w:numId="39">
    <w:abstractNumId w:val="1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3153"/>
    <w:rsid w:val="000A5D53"/>
    <w:rsid w:val="000B5230"/>
    <w:rsid w:val="000B7225"/>
    <w:rsid w:val="000C157E"/>
    <w:rsid w:val="000D4A62"/>
    <w:rsid w:val="000E3122"/>
    <w:rsid w:val="00102A1B"/>
    <w:rsid w:val="001118B7"/>
    <w:rsid w:val="00147DDD"/>
    <w:rsid w:val="00161605"/>
    <w:rsid w:val="00165D15"/>
    <w:rsid w:val="001732D9"/>
    <w:rsid w:val="001848B0"/>
    <w:rsid w:val="00192153"/>
    <w:rsid w:val="00196E43"/>
    <w:rsid w:val="0019709D"/>
    <w:rsid w:val="001A3C45"/>
    <w:rsid w:val="001B3886"/>
    <w:rsid w:val="001C3727"/>
    <w:rsid w:val="001D412B"/>
    <w:rsid w:val="001D7E79"/>
    <w:rsid w:val="001E348F"/>
    <w:rsid w:val="001E69D1"/>
    <w:rsid w:val="001F12DB"/>
    <w:rsid w:val="001F5AA2"/>
    <w:rsid w:val="00203C0B"/>
    <w:rsid w:val="00206575"/>
    <w:rsid w:val="0021266D"/>
    <w:rsid w:val="0021656C"/>
    <w:rsid w:val="00217919"/>
    <w:rsid w:val="002222A3"/>
    <w:rsid w:val="002245CB"/>
    <w:rsid w:val="00240F9A"/>
    <w:rsid w:val="002434EC"/>
    <w:rsid w:val="00243B61"/>
    <w:rsid w:val="002457BA"/>
    <w:rsid w:val="00252D54"/>
    <w:rsid w:val="00257D4E"/>
    <w:rsid w:val="0027050F"/>
    <w:rsid w:val="002718F3"/>
    <w:rsid w:val="0027579B"/>
    <w:rsid w:val="00284D94"/>
    <w:rsid w:val="002949A9"/>
    <w:rsid w:val="00297151"/>
    <w:rsid w:val="002A1827"/>
    <w:rsid w:val="002B7C24"/>
    <w:rsid w:val="002C301E"/>
    <w:rsid w:val="002C6577"/>
    <w:rsid w:val="002C7E53"/>
    <w:rsid w:val="002E02C6"/>
    <w:rsid w:val="002F15DE"/>
    <w:rsid w:val="002F42E0"/>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A21DC"/>
    <w:rsid w:val="003C0848"/>
    <w:rsid w:val="003C2787"/>
    <w:rsid w:val="003D1CE4"/>
    <w:rsid w:val="003E1E98"/>
    <w:rsid w:val="003E5152"/>
    <w:rsid w:val="003F19CC"/>
    <w:rsid w:val="003F354F"/>
    <w:rsid w:val="004014A5"/>
    <w:rsid w:val="004027C7"/>
    <w:rsid w:val="0040762C"/>
    <w:rsid w:val="004164E1"/>
    <w:rsid w:val="00432250"/>
    <w:rsid w:val="00436972"/>
    <w:rsid w:val="004435E7"/>
    <w:rsid w:val="00446E68"/>
    <w:rsid w:val="00460895"/>
    <w:rsid w:val="00462AEC"/>
    <w:rsid w:val="00477AA3"/>
    <w:rsid w:val="00477F84"/>
    <w:rsid w:val="004A2033"/>
    <w:rsid w:val="004A2339"/>
    <w:rsid w:val="004B646B"/>
    <w:rsid w:val="004D1718"/>
    <w:rsid w:val="004D5E90"/>
    <w:rsid w:val="004D7D96"/>
    <w:rsid w:val="004E0714"/>
    <w:rsid w:val="004F0B03"/>
    <w:rsid w:val="004F2C8F"/>
    <w:rsid w:val="004F2E8D"/>
    <w:rsid w:val="004F519A"/>
    <w:rsid w:val="00516BFB"/>
    <w:rsid w:val="00517438"/>
    <w:rsid w:val="00524148"/>
    <w:rsid w:val="005262D0"/>
    <w:rsid w:val="00527C0D"/>
    <w:rsid w:val="00530054"/>
    <w:rsid w:val="00532FB7"/>
    <w:rsid w:val="00536B95"/>
    <w:rsid w:val="005413A2"/>
    <w:rsid w:val="005557BA"/>
    <w:rsid w:val="00557613"/>
    <w:rsid w:val="00573624"/>
    <w:rsid w:val="0057534E"/>
    <w:rsid w:val="005768EB"/>
    <w:rsid w:val="00592E7E"/>
    <w:rsid w:val="00594248"/>
    <w:rsid w:val="00595984"/>
    <w:rsid w:val="005979A0"/>
    <w:rsid w:val="005A1593"/>
    <w:rsid w:val="005A664D"/>
    <w:rsid w:val="005B3551"/>
    <w:rsid w:val="005B5575"/>
    <w:rsid w:val="005B55A8"/>
    <w:rsid w:val="005C30EE"/>
    <w:rsid w:val="005C5D86"/>
    <w:rsid w:val="005E14E2"/>
    <w:rsid w:val="005E2D1C"/>
    <w:rsid w:val="005E6C50"/>
    <w:rsid w:val="005F0952"/>
    <w:rsid w:val="005F5323"/>
    <w:rsid w:val="00601DE9"/>
    <w:rsid w:val="00611562"/>
    <w:rsid w:val="006146FE"/>
    <w:rsid w:val="00615330"/>
    <w:rsid w:val="00620FAC"/>
    <w:rsid w:val="006240DA"/>
    <w:rsid w:val="00631031"/>
    <w:rsid w:val="006362A3"/>
    <w:rsid w:val="00637841"/>
    <w:rsid w:val="006577AF"/>
    <w:rsid w:val="006710C1"/>
    <w:rsid w:val="006838F3"/>
    <w:rsid w:val="006B1C2F"/>
    <w:rsid w:val="006C1C6D"/>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43AC1"/>
    <w:rsid w:val="00765DBA"/>
    <w:rsid w:val="00775972"/>
    <w:rsid w:val="007759C8"/>
    <w:rsid w:val="00775C0C"/>
    <w:rsid w:val="007770D9"/>
    <w:rsid w:val="007838E0"/>
    <w:rsid w:val="007856CF"/>
    <w:rsid w:val="00794BDE"/>
    <w:rsid w:val="00796FA0"/>
    <w:rsid w:val="007A144E"/>
    <w:rsid w:val="007A4A07"/>
    <w:rsid w:val="007A5181"/>
    <w:rsid w:val="007B1D87"/>
    <w:rsid w:val="007B35EA"/>
    <w:rsid w:val="007B4BF1"/>
    <w:rsid w:val="007C1FCF"/>
    <w:rsid w:val="007C3BB3"/>
    <w:rsid w:val="007D303C"/>
    <w:rsid w:val="007D5AC7"/>
    <w:rsid w:val="007E0E00"/>
    <w:rsid w:val="007E5FF2"/>
    <w:rsid w:val="007F1402"/>
    <w:rsid w:val="007F53C4"/>
    <w:rsid w:val="007F560B"/>
    <w:rsid w:val="008004D1"/>
    <w:rsid w:val="00806340"/>
    <w:rsid w:val="008114FC"/>
    <w:rsid w:val="00811B0A"/>
    <w:rsid w:val="008164E5"/>
    <w:rsid w:val="00822895"/>
    <w:rsid w:val="00827747"/>
    <w:rsid w:val="0083129B"/>
    <w:rsid w:val="008375AC"/>
    <w:rsid w:val="008402D2"/>
    <w:rsid w:val="00842254"/>
    <w:rsid w:val="0085118D"/>
    <w:rsid w:val="0085737E"/>
    <w:rsid w:val="0087072B"/>
    <w:rsid w:val="00872E07"/>
    <w:rsid w:val="00880ED4"/>
    <w:rsid w:val="00881C1C"/>
    <w:rsid w:val="008900CB"/>
    <w:rsid w:val="008A37A8"/>
    <w:rsid w:val="008A7B06"/>
    <w:rsid w:val="008B049E"/>
    <w:rsid w:val="008C7D8A"/>
    <w:rsid w:val="008D27AD"/>
    <w:rsid w:val="008D5005"/>
    <w:rsid w:val="008F3330"/>
    <w:rsid w:val="008F5F27"/>
    <w:rsid w:val="00904F5C"/>
    <w:rsid w:val="00950550"/>
    <w:rsid w:val="0095202E"/>
    <w:rsid w:val="009543B7"/>
    <w:rsid w:val="00967995"/>
    <w:rsid w:val="0098158C"/>
    <w:rsid w:val="009A046E"/>
    <w:rsid w:val="009B0AAB"/>
    <w:rsid w:val="009C5EFD"/>
    <w:rsid w:val="009D10D7"/>
    <w:rsid w:val="009D45E5"/>
    <w:rsid w:val="009D5FB9"/>
    <w:rsid w:val="009D7204"/>
    <w:rsid w:val="009F6E89"/>
    <w:rsid w:val="00A004A1"/>
    <w:rsid w:val="00A0192C"/>
    <w:rsid w:val="00A0534E"/>
    <w:rsid w:val="00A20233"/>
    <w:rsid w:val="00A228E1"/>
    <w:rsid w:val="00A32BB0"/>
    <w:rsid w:val="00A330F1"/>
    <w:rsid w:val="00A33653"/>
    <w:rsid w:val="00A33866"/>
    <w:rsid w:val="00A40923"/>
    <w:rsid w:val="00A428B0"/>
    <w:rsid w:val="00A5221D"/>
    <w:rsid w:val="00A52537"/>
    <w:rsid w:val="00A8023F"/>
    <w:rsid w:val="00A93089"/>
    <w:rsid w:val="00AA01CF"/>
    <w:rsid w:val="00AA42A6"/>
    <w:rsid w:val="00AA5063"/>
    <w:rsid w:val="00AB42F4"/>
    <w:rsid w:val="00AB6B76"/>
    <w:rsid w:val="00AB6FC6"/>
    <w:rsid w:val="00AC3A3D"/>
    <w:rsid w:val="00AD33E5"/>
    <w:rsid w:val="00AD6C79"/>
    <w:rsid w:val="00B11409"/>
    <w:rsid w:val="00B24231"/>
    <w:rsid w:val="00B261BA"/>
    <w:rsid w:val="00B30D92"/>
    <w:rsid w:val="00B422B5"/>
    <w:rsid w:val="00B459A6"/>
    <w:rsid w:val="00B532C8"/>
    <w:rsid w:val="00B57775"/>
    <w:rsid w:val="00B57F94"/>
    <w:rsid w:val="00B6537E"/>
    <w:rsid w:val="00B74580"/>
    <w:rsid w:val="00B77443"/>
    <w:rsid w:val="00B83BC9"/>
    <w:rsid w:val="00B85F45"/>
    <w:rsid w:val="00B878BD"/>
    <w:rsid w:val="00BA1AEB"/>
    <w:rsid w:val="00BA382E"/>
    <w:rsid w:val="00BA5FC9"/>
    <w:rsid w:val="00BE0B22"/>
    <w:rsid w:val="00C05DBB"/>
    <w:rsid w:val="00C16DB5"/>
    <w:rsid w:val="00C24324"/>
    <w:rsid w:val="00C246BF"/>
    <w:rsid w:val="00C30EB1"/>
    <w:rsid w:val="00C44F21"/>
    <w:rsid w:val="00C53604"/>
    <w:rsid w:val="00C61489"/>
    <w:rsid w:val="00C64645"/>
    <w:rsid w:val="00C8072C"/>
    <w:rsid w:val="00C856C0"/>
    <w:rsid w:val="00C86627"/>
    <w:rsid w:val="00C95C68"/>
    <w:rsid w:val="00C966E2"/>
    <w:rsid w:val="00C977C4"/>
    <w:rsid w:val="00CA293C"/>
    <w:rsid w:val="00CA717D"/>
    <w:rsid w:val="00CB383E"/>
    <w:rsid w:val="00CB6906"/>
    <w:rsid w:val="00CC657F"/>
    <w:rsid w:val="00CC728A"/>
    <w:rsid w:val="00CD2B90"/>
    <w:rsid w:val="00CD4497"/>
    <w:rsid w:val="00CD5C16"/>
    <w:rsid w:val="00CF14D0"/>
    <w:rsid w:val="00CF62A1"/>
    <w:rsid w:val="00D046FC"/>
    <w:rsid w:val="00D141EC"/>
    <w:rsid w:val="00D20198"/>
    <w:rsid w:val="00D21324"/>
    <w:rsid w:val="00D21592"/>
    <w:rsid w:val="00D2224E"/>
    <w:rsid w:val="00D2570D"/>
    <w:rsid w:val="00D26E2D"/>
    <w:rsid w:val="00D30D09"/>
    <w:rsid w:val="00D41288"/>
    <w:rsid w:val="00D642D0"/>
    <w:rsid w:val="00D726C5"/>
    <w:rsid w:val="00D72E28"/>
    <w:rsid w:val="00D72EA2"/>
    <w:rsid w:val="00D80CB9"/>
    <w:rsid w:val="00D8158D"/>
    <w:rsid w:val="00D8163E"/>
    <w:rsid w:val="00D86E1C"/>
    <w:rsid w:val="00DC38D0"/>
    <w:rsid w:val="00DC6889"/>
    <w:rsid w:val="00DC6E7B"/>
    <w:rsid w:val="00DE2032"/>
    <w:rsid w:val="00DE6ACD"/>
    <w:rsid w:val="00DF7FF0"/>
    <w:rsid w:val="00E00FC5"/>
    <w:rsid w:val="00E02642"/>
    <w:rsid w:val="00E060E8"/>
    <w:rsid w:val="00E14960"/>
    <w:rsid w:val="00E2312F"/>
    <w:rsid w:val="00E26524"/>
    <w:rsid w:val="00E372EF"/>
    <w:rsid w:val="00E506FB"/>
    <w:rsid w:val="00E72730"/>
    <w:rsid w:val="00E8715B"/>
    <w:rsid w:val="00E90038"/>
    <w:rsid w:val="00E91E2B"/>
    <w:rsid w:val="00EA32BA"/>
    <w:rsid w:val="00EA5531"/>
    <w:rsid w:val="00EA568C"/>
    <w:rsid w:val="00EB494E"/>
    <w:rsid w:val="00EC709D"/>
    <w:rsid w:val="00ED195C"/>
    <w:rsid w:val="00ED1EB5"/>
    <w:rsid w:val="00EE250B"/>
    <w:rsid w:val="00EE465D"/>
    <w:rsid w:val="00F13FF0"/>
    <w:rsid w:val="00F15E02"/>
    <w:rsid w:val="00F2261A"/>
    <w:rsid w:val="00F277F1"/>
    <w:rsid w:val="00F3284F"/>
    <w:rsid w:val="00F3442B"/>
    <w:rsid w:val="00F37C48"/>
    <w:rsid w:val="00F42470"/>
    <w:rsid w:val="00F441C9"/>
    <w:rsid w:val="00F458ED"/>
    <w:rsid w:val="00F61163"/>
    <w:rsid w:val="00F86723"/>
    <w:rsid w:val="00F878F4"/>
    <w:rsid w:val="00F9049F"/>
    <w:rsid w:val="00F92272"/>
    <w:rsid w:val="00F9237F"/>
    <w:rsid w:val="00FA2FC8"/>
    <w:rsid w:val="00FB0DF1"/>
    <w:rsid w:val="00FB7E31"/>
    <w:rsid w:val="00FC1990"/>
    <w:rsid w:val="00FC5F98"/>
    <w:rsid w:val="00FC712C"/>
    <w:rsid w:val="00FD17DA"/>
    <w:rsid w:val="00FD7EFB"/>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268998493">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4843-4F8C-46E2-BFE2-C54ADBE2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4</Pages>
  <Words>398</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375</cp:revision>
  <dcterms:created xsi:type="dcterms:W3CDTF">2020-04-01T08:15:00Z</dcterms:created>
  <dcterms:modified xsi:type="dcterms:W3CDTF">2020-06-11T17:50:00Z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