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/>
          <w:color w:val="569CD6"/>
          <w:kern w:val="0"/>
          <w:sz w:val="24"/>
          <w:szCs w:val="24"/>
          <w:shd w:val="clear" w:fill="1E1E1E"/>
          <w:lang w:val="en-US" w:eastAsia="zh-CN" w:bidi="ar"/>
        </w:rPr>
        <w:t>## **如何选购苹果数据线？**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主用手机是苹果手机，在给手机充电的时候，时常遇到弹框、数据线炸皮、使用一段时间后充不进去电等问题，所以呢，经过一段时间的了解，对比，记录下了这篇文章。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/>
          <w:color w:val="569CD6"/>
          <w:kern w:val="0"/>
          <w:sz w:val="24"/>
          <w:szCs w:val="24"/>
          <w:shd w:val="clear" w:fill="1E1E1E"/>
          <w:lang w:val="en-US" w:eastAsia="zh-CN" w:bidi="ar"/>
        </w:rPr>
        <w:t>### **弹窗和不弹窗数据线区别**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苹果数据线弹窗和不弹窗，主要体现在 MFI 认证上，MFI 是 Made for iPhone/iPod/iPad 的缩写，是苹果公司对其授权配件厂商生产的外置配件的一种标识使用许可。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/>
          <w:color w:val="569CD6"/>
          <w:kern w:val="0"/>
          <w:sz w:val="24"/>
          <w:szCs w:val="24"/>
          <w:shd w:val="clear" w:fill="1E1E1E"/>
          <w:lang w:val="en-US" w:eastAsia="zh-CN" w:bidi="ar"/>
        </w:rPr>
        <w:t>### **如何延数据线寿命？**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/>
          <w:color w:val="569CD6"/>
          <w:kern w:val="0"/>
          <w:sz w:val="24"/>
          <w:szCs w:val="24"/>
          <w:shd w:val="clear" w:fill="1E1E1E"/>
          <w:lang w:val="en-US" w:eastAsia="zh-CN" w:bidi="ar"/>
        </w:rPr>
        <w:t>### **选购建议**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/>
          <w:color w:val="569CD6"/>
          <w:kern w:val="0"/>
          <w:sz w:val="24"/>
          <w:szCs w:val="24"/>
          <w:shd w:val="clear" w:fill="1E1E1E"/>
          <w:lang w:val="en-US" w:eastAsia="zh-CN" w:bidi="ar"/>
        </w:rPr>
        <w:t>### **品牌对比**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6ED4"/>
    <w:rsid w:val="20FD6ED4"/>
    <w:rsid w:val="DE3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Office_3.2.0.5058_F1E327BC-269C-435d-A152-05C5408002CA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2021-01-21T06:42:00Z</dcterms:created>
  <dc:creator>ido</dc:creator>
  <cp:lastModifiedBy>ido</cp:lastModifiedBy>
  <dcterms:modified xsi:type="dcterms:W3CDTF">2021-01-20T22:47:57Z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2052-3.2.0.5058</vt:lpwstr>
  </property>
</Properties>
</file>