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﻿Practical Part (Should be run on Command Prompt)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scrapy shell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fetch("http://quotes.toscrape.com")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view(response)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print(response.text)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response.xpath("/html").extract()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response.xpath("/html//div").extract()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response.xpath("//div").extract_first()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response.css(".quote::text").get()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response.css(".quote").extract_first()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response.css(".quote span").extract_first()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response.css(".quote span::text").extract_first()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response.css(".quote span").attrib["itemprop"]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response.css(".quote span").xpath("@itemprop").get()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response.xpath("//div[@class='quote']/span[@class='text']").extract_first()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response.selector.remove_namespaces()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Creating scrapy projects and spider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 project_path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scrapy startproject project_name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project_name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scrapy genspider spider_name url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scrapy crawl -o csv_name.csv spider_name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