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rPr>
          <w:b w:val="1"/>
          <w:bCs w:val="1"/>
          <w:sz w:val="46"/>
          <w:szCs w:val="46"/>
        </w:rPr>
      </w:pPr>
      <w:bookmarkStart w:colFirst="0" w:colLast="0" w:name="_bl8cgcz4fqg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Scope Document: Custom Time Tracking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Kashif </w:t>
      </w:r>
    </w:p>
    <w:p w:rsidR="00000000" w:rsidDel="00000000" w:rsidP="00000000" w:rsidRDefault="00000000" w:rsidRPr="00000000" w14:paraId="00000004">
      <w:pPr>
        <w:spacing w:after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March 2, 2026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wlnylgn3fl2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user currently utilizes a third-party application ("On The Clock") to manage employee time tracking. The goal of this project is to </w:t>
      </w:r>
      <w:r w:rsidDel="00000000" w:rsidR="00000000" w:rsidRPr="00000000">
        <w:rPr>
          <w:b w:val="1"/>
          <w:bCs w:val="1"/>
          <w:rtl w:val="0"/>
        </w:rPr>
        <w:t xml:space="preserve">develop a custom, streamlined web application tailored specifically to the needs of the client's car dealerships, supporting approximately 100 to 110 employees.</w:t>
      </w:r>
    </w:p>
    <w:p w:rsidR="00000000" w:rsidDel="00000000" w:rsidP="00000000" w:rsidRDefault="00000000" w:rsidRPr="00000000" w14:paraId="00000007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custom solution will eliminate recurring subscription fees while delivering a faster, distraction-free interface focused exclusively on the client's core operational needs.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3d6s50vi7nh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Efficiency:</w:t>
      </w:r>
      <w:r w:rsidDel="00000000" w:rsidR="00000000" w:rsidRPr="00000000">
        <w:rPr>
          <w:rtl w:val="0"/>
        </w:rPr>
        <w:t xml:space="preserve"> Replace the existing SaaS product with a custom-owned solution.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&amp; Simplicity:</w:t>
      </w:r>
      <w:r w:rsidDel="00000000" w:rsidR="00000000" w:rsidRPr="00000000">
        <w:rPr>
          <w:rtl w:val="0"/>
        </w:rPr>
        <w:t xml:space="preserve"> Deliver a fast, highly responsive application that removes unnecessary features found in the current platform.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Visibility:</w:t>
      </w:r>
      <w:r w:rsidDel="00000000" w:rsidR="00000000" w:rsidRPr="00000000">
        <w:rPr>
          <w:rtl w:val="0"/>
        </w:rPr>
        <w:t xml:space="preserve"> Provide management with immediate, real-time insights into employee attendance.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iagc2xwr0j2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of Work (Core Features)</w:t>
      </w:r>
    </w:p>
    <w:p w:rsidR="00000000" w:rsidDel="00000000" w:rsidP="00000000" w:rsidRDefault="00000000" w:rsidRPr="00000000" w14:paraId="0000000D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Based on the initial consultation, the application will be built to include only the essential features requested.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Authentication System:</w:t>
      </w:r>
      <w:r w:rsidDel="00000000" w:rsidR="00000000" w:rsidRPr="00000000">
        <w:rPr>
          <w:rtl w:val="0"/>
        </w:rPr>
        <w:t xml:space="preserve"> Secure login portals for both administrators, management and standard employees.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"Who's In" Dashboard:</w:t>
      </w:r>
      <w:r w:rsidDel="00000000" w:rsidR="00000000" w:rsidRPr="00000000">
        <w:rPr>
          <w:rtl w:val="0"/>
        </w:rPr>
        <w:t xml:space="preserve"> A live administrative view displaying real-time status of all employees (clocked in vs. clocked out).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Timecard Management:</w:t>
      </w:r>
      <w:r w:rsidDel="00000000" w:rsidR="00000000" w:rsidRPr="00000000">
        <w:rPr>
          <w:rtl w:val="0"/>
        </w:rPr>
        <w:t xml:space="preserve"> The ability for the system to log, calculate, and store employee hours accurately.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Export Functionality:</w:t>
      </w:r>
      <w:r w:rsidDel="00000000" w:rsidR="00000000" w:rsidRPr="00000000">
        <w:rPr>
          <w:rtl w:val="0"/>
        </w:rPr>
        <w:t xml:space="preserve"> A reporting tool allowing administrators to export finalized timecards directly into Excel formats for payroll processing.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mqew1e9v3ra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3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To ensure a high-performance, modern, and easily maintainable application, the project will utilize the following stack: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(Fullstack):</w:t>
      </w:r>
      <w:r w:rsidDel="00000000" w:rsidR="00000000" w:rsidRPr="00000000">
        <w:rPr>
          <w:rtl w:val="0"/>
        </w:rPr>
        <w:t xml:space="preserve"> Next.js (React) for both the frontend user interface and backend API routes.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&amp; UI:</w:t>
      </w:r>
      <w:r w:rsidDel="00000000" w:rsidR="00000000" w:rsidRPr="00000000">
        <w:rPr>
          <w:rtl w:val="0"/>
        </w:rPr>
        <w:t xml:space="preserve"> TypeScript for reliable code architecture, paired with Shadcn UI for clean, accessible, and fast interface components.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for secure, relational data management of users and time logs.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Hosting/Deployment:</w:t>
      </w:r>
      <w:r w:rsidDel="00000000" w:rsidR="00000000" w:rsidRPr="00000000">
        <w:rPr>
          <w:rtl w:val="0"/>
        </w:rPr>
        <w:t xml:space="preserve"> Amazon Web Services (AWS) for robust server architecture.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ese86efjdns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Project Timeline &amp; Milestones</w:t>
      </w:r>
    </w:p>
    <w:p w:rsidR="00000000" w:rsidDel="00000000" w:rsidP="00000000" w:rsidRDefault="00000000" w:rsidRPr="00000000" w14:paraId="00000019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In alignment with the client's preference for fast turnarounds, the total development lifecycle from initial build to deployment will be executed over a </w:t>
      </w:r>
      <w:r w:rsidDel="00000000" w:rsidR="00000000" w:rsidRPr="00000000">
        <w:rPr>
          <w:b w:val="1"/>
          <w:bCs w:val="1"/>
          <w:rtl w:val="0"/>
        </w:rPr>
        <w:t xml:space="preserve">3-day period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&amp; Day 2: Development phase.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of the Next.js environment and PostgreSQL database.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Development of authentication, the "Who's In" dashboard, and timecard export features.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live demonstration of the functional frontend and backend provided to the client for review.</w:t>
      </w:r>
    </w:p>
    <w:p w:rsidR="00000000" w:rsidDel="00000000" w:rsidP="00000000" w:rsidRDefault="00000000" w:rsidRPr="00000000" w14:paraId="0000001E">
      <w:pPr>
        <w:spacing w:after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3: Deployment &amp; Handover.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provides necessary AWS credentials.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is securely deployed to the client's AWS environment.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testing and project sign-off.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="36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z24pm4grgy3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Client Responsibilities &amp; Working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Protocol: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Daily status updates and brief check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 will be facilitated through an agreed-upon communication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Availability: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development team is committed to ensuring an appropriate overlap in business hours to facilitate critical communications and strategic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Provision: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Subsequent to the successful Day 2 demonstration, the client is required to furnish the necessary AWS environment credentials to enable the Day 3 deployment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&amp; Future Enhancements: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defined scope pertains exclusively to the initial build phase.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subsequent feature additions, modifications, or deviations from this scope will be executed on a time-and-materials (hourly) basis, as per the client's preference.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