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About Us</w:t>
      </w:r>
    </w:p>
    <w:p>
      <w:pPr>
        <w:numPr>
          <w:ilvl w:val="0"/>
          <w:numId w:val="2"/>
        </w:numPr>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About Barrie Masjid</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About Barrie Mosque (Noor-Ul-Islam Ontario Corp.):</w:t>
      </w:r>
    </w:p>
    <w:p>
      <w:pPr>
        <w:numPr>
          <w:ilvl w:val="0"/>
          <w:numId w:val="2"/>
        </w:numPr>
        <w:spacing w:before="0" w:after="200" w:line="276"/>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Barrie Mosque, also known as Noor-Ul-Islam Ontario Corp., is a Sunni Muslim community organization dedicated to fostering spiritual growth, community engagement, and charitable initiatives. Registered with the Canada Revenue Agency as a charitable organization under BN/registration number 11905 8576 RR0001, our mission is to serve as a beacon of faith, compassion, and unity within the Barrie community and beyond.</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Leadership and Governance:</w:t>
      </w:r>
    </w:p>
    <w:p>
      <w:pPr>
        <w:numPr>
          <w:ilvl w:val="0"/>
          <w:numId w:val="2"/>
        </w:numPr>
        <w:spacing w:before="0" w:after="200" w:line="276"/>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Barrie Mosque is governed by a dedicated team of volunteers who serve on both the Board of Management and the Board of Trustees. The Board of Management, comprised of nine members, is responsible for the day-to-day operations and strategic direction of the mosque. Meanwhile, the five-member Board of Trustees provides oversight and guidance to ensure the organization operates in accordance with its mission and values.</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Our Mission:</w:t>
      </w:r>
    </w:p>
    <w:p>
      <w:pPr>
        <w:numPr>
          <w:ilvl w:val="0"/>
          <w:numId w:val="2"/>
        </w:numPr>
        <w:spacing w:before="0" w:after="200" w:line="276"/>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Promoting Understanding: Our primary aim is to advance and educate on the principles, doctrines, and practices of the Islamic faith, fostering a deeper understanding among our members and the broader community.</w:t>
      </w:r>
    </w:p>
    <w:p>
      <w:pPr>
        <w:numPr>
          <w:ilvl w:val="0"/>
          <w:numId w:val="2"/>
        </w:numPr>
        <w:spacing w:before="0" w:after="200" w:line="276"/>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House of Worship: We are dedicated to establishing, upholding, and supporting a sacred space for congregational worship, where services are conducted in accordance with the principles and teachings of Islam.</w:t>
      </w:r>
    </w:p>
    <w:p>
      <w:pPr>
        <w:numPr>
          <w:ilvl w:val="0"/>
          <w:numId w:val="2"/>
        </w:numPr>
        <w:spacing w:before="0" w:after="200" w:line="276"/>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Community Support: We are committed to addressing the social needs of our community through various missions and services, including but not limited to family counseling, conflict resolution, and guidance for youth.</w:t>
      </w:r>
    </w:p>
    <w:p>
      <w:pPr>
        <w:numPr>
          <w:ilvl w:val="0"/>
          <w:numId w:val="2"/>
        </w:numPr>
        <w:spacing w:before="0" w:after="200" w:line="276"/>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Education: We strive to provide a comprehensive religious education for individuals of all ages, through the establishment and maintenance of a religious school that caters to children, youth, and adults alike.</w:t>
      </w:r>
    </w:p>
    <w:p>
      <w:pPr>
        <w:numPr>
          <w:ilvl w:val="0"/>
          <w:numId w:val="2"/>
        </w:numPr>
        <w:spacing w:before="0" w:after="200" w:line="276"/>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Interfaith Outreach: We aim to foster harmony and understanding among people of diverse faith backgrounds by sharing the compassionate message inherent in Islam. We actively promote respectful dialogue and cordial relations between Muslims and members of other faith communities.</w:t>
      </w:r>
    </w:p>
    <w:p>
      <w:pPr>
        <w:numPr>
          <w:ilvl w:val="0"/>
          <w:numId w:val="2"/>
        </w:numPr>
        <w:spacing w:before="0" w:after="200" w:line="276"/>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Financial Stewardship: We responsibly receive, manage, and allocate gifts, donations, and financial resources to support our various initiatives and services.</w:t>
      </w:r>
    </w:p>
    <w:p>
      <w:pPr>
        <w:numPr>
          <w:ilvl w:val="0"/>
          <w:numId w:val="2"/>
        </w:numPr>
        <w:spacing w:before="0" w:after="200" w:line="276"/>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Funeral Services: To offer full funeral services in accordance with Islamic principles and extending support to bereaved families during times of loss. </w:t>
      </w:r>
    </w:p>
    <w:p>
      <w:pPr>
        <w:numPr>
          <w:ilvl w:val="0"/>
          <w:numId w:val="2"/>
        </w:numPr>
        <w:spacing w:before="0" w:after="200" w:line="276"/>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Community Collaboration: We actively collaborate with and promote harmonious relations with all organizations within our community, fostering a spirit of cooperation and unity for the betterment of society.</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History of Barrie Mosque: </w:t>
      </w:r>
    </w:p>
    <w:p>
      <w:pPr>
        <w:numPr>
          <w:ilvl w:val="0"/>
          <w:numId w:val="2"/>
        </w:numPr>
        <w:spacing w:before="0" w:after="200" w:line="276"/>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Noor-ul-Islam Ontario, also known as the Islamic Association of Simcoe County, and affectionately referred to as Barrie Mosque, traces its roots back to October 14th, 1977. This association was established with the vision of bringing together Muslims from diverse backgrounds residing predominantly in Simcoe County. From its inception, the primary objective of the association has been to foster an environment conducive to the flourishing of Islam, offering Islamic education, and organizing religious and community activities.</w:t>
      </w:r>
    </w:p>
    <w:p>
      <w:pPr>
        <w:numPr>
          <w:ilvl w:val="0"/>
          <w:numId w:val="2"/>
        </w:numPr>
        <w:spacing w:before="0" w:after="200" w:line="276"/>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June 30th, 1989, Noor-ul-Islam of Ontario took a significant step forward by purchasing a property on Little Lake Drive, Barrie, Ontario. While this acquisition marked a milestone, it soon became evident that the location did not adequately cater to the plans and future growth of the community. There was a longstanding aspiration among the Muslim community in the area to establish a mosque that could adequately serve their needs.</w:t>
      </w:r>
    </w:p>
    <w:p>
      <w:pPr>
        <w:numPr>
          <w:ilvl w:val="0"/>
          <w:numId w:val="2"/>
        </w:numPr>
        <w:spacing w:before="0" w:after="200" w:line="276"/>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Alhamdulilah, on June 21st, 2004, by the grace of Allah (SWT), Barrie and its surrounding areas were blessed with the fulfillment of this dream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a fully-fledged mosque located at 155 Ferris Lane. This new facility spans two floors: the upper floor houses the main prayer hall, while the lower floor accommodates various community activities, including rooms for educational purposes, a kitchen, and washrooms.</w:t>
      </w:r>
    </w:p>
    <w:p>
      <w:pPr>
        <w:numPr>
          <w:ilvl w:val="0"/>
          <w:numId w:val="2"/>
        </w:numPr>
        <w:spacing w:before="0" w:after="200" w:line="276"/>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January 2024, we celebrated a significant milestone in our journey. We completed an expansion of our masjid, which includes a dedicated lobby, two additional prayer halls on the upper floor, and a new basement. Furthermore, we are proud to announce the completion of our state-of-the-art, fully equipped ghusl room for the preparation of deceased bodies. This expansion represents our ongoing commitment to meeting the evolving needs of our community and enhancing our facilities to better serve the spiritual and practical requirements of our members.</w:t>
      </w:r>
    </w:p>
    <w:p>
      <w:pPr>
        <w:numPr>
          <w:ilvl w:val="0"/>
          <w:numId w:val="2"/>
        </w:numPr>
        <w:spacing w:before="0" w:after="200" w:line="276"/>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journey from humble beginnings to the establishment of our current mosque represents a testament to the dedication and perseverance of our community members. As we continue to grow and evolve, we remain committed to serving as a beacon of faith, knowledge, and community service for all who seek spiritual guidance and fellowship.</w:t>
      </w:r>
    </w:p>
    <w:p>
      <w:pPr>
        <w:numPr>
          <w:ilvl w:val="0"/>
          <w:numId w:val="2"/>
        </w:numPr>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About Islam</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 is a monotheistic religion that professes the belief in one incomparable God, known as "Allah," and acknowledges Muhammad (Peace Be Upon Him) as the final messenger of God. Muslims hold deep respect for all prophets, including Jesus (PBUH), Moses (PBUH), Noah (PBUH), and others who preceded Muhammad (PBUH).</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 over 1.7 billion followers worldwide, Islam is the world's second-largest religion and continues to be the fastest-growing major religion. Muslims believe in the mercy, omnipotence, and uniqueness of God, who has guided humanity through revealed scriptures, natural signs, and a line of prophets culminating with Muhammad (PBUH). The primary scriptures of Islam are the Quran, regarded as the literal word of God, and the teachings of Prophet Muhammad (PBUH), known as the "sunnah," which include his sayings and actions (collected in "hadith").</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 asserts itself as the original, complete, and universal expression of a primordial faith revealed through prophets like Adam, Noah, Abraham, Moses, and Jesus (Peace Be Upon Them). The Quran, unaltered and final, is considered the ultimate revelation of God.</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faith of Islam is guided by the Five Pillars, fundamental acts of worship:</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Shahada (Faith): Professing belief in the oneness of God and Muhammad as his messenger.</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Salat (Prayer): Performing five daily prayers facing the Kaaba in Mecca, accompanied by ritual purification.</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(Charity): Giving a portion of accumulated wealth to those in need, fostering balance and growth in society.</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Sawm (Fasting): Observing fasting during the month of Ramadan, abstaining from food, drink, and other worldly pleasures from dawn till dusk.</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Hajj (Pilgrimage): Undertaking a pilgrimage to Mecca at least once in a lifetime for those physically and financially capable, to perform specific rituals symbolizing unity and submission to God.</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Quran, the holy book of Islam, is believed to be the literal word of God revealed to Muhammad (PBUH) through the archangel Gabriel (Jibril). It consists of 114 chapters (suras) and 6,236 verses (ayat), addressing ethical, spiritual, and societal issues. Muslims consider the Quran in its original Arabic as the primary scripture, while translations serve as interpretations.</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 which originated in 7th-century Mecca, spread rapidly across the Arabian Peninsula and beyond by the 8th century. Today, it is the predominant religion in the Middle East, North Africa, and parts of Asia, with significant Muslim populations across the globe.</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word "Islam" derives from the Arabic root "s-l-m," connoting submission, surrender, and peace. A Muslim, meaning "one who submits," actively seeks to surrender to the will of God and embody principles of peace and submission in daily life.</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For more information please contact us. Form (with Ali Usmans email)</w:t>
      </w:r>
    </w:p>
    <w:p>
      <w:pPr>
        <w:numPr>
          <w:ilvl w:val="0"/>
          <w:numId w:val="2"/>
        </w:numPr>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Board of Directors</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President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Yusuf Haroon</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General Secretory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Azward Suleman</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Organizing Secretary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Shafiq Mohamed</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Treasurer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Bashir Barez</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Youth Coordinator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Mohamed Elwan</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General Member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Faizal Cassim</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General Member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Shahid Iqbal </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General Member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Akram Soheil </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General Member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Abdelkarim Kessara </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get in touch with any of our members, please visit our Contact Us plage. </w:t>
      </w:r>
    </w:p>
    <w:p>
      <w:pPr>
        <w:numPr>
          <w:ilvl w:val="0"/>
          <w:numId w:val="2"/>
        </w:numPr>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Our Imam</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Imam Mouhammad Mateen Butt was born and raised in Kitchener and Cambridge, Ontario, respectively, where his journey into the sacred sciences of Islam began at an early age, a gift from Allah (SWT). After completing his primary education in Cambridge, Imam Mateen achieved a remarkable feat by memorizing the entire Holy Qur’an at the prestigious Darul Uloom Al-Madania in Buffalo, New York, fulfilling his parents' cherished aspiration at the tender age of 14. His thirst for knowledge and dedication to his faith led him to pursue higher Islamic education, culminating in the attainment of an Islamic Scholarship designation in 2010.</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Imam Mateen's expertise encompasses a wide range of subjects, including:</w:t>
      </w:r>
    </w:p>
    <w:p>
      <w:pPr>
        <w:numPr>
          <w:ilvl w:val="0"/>
          <w:numId w:val="2"/>
        </w:numPr>
        <w:spacing w:before="0" w:after="200" w:line="276"/>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Mastery of Arabic grammar, morphology, semantics, vocabulary, and literature</w:t>
      </w:r>
    </w:p>
    <w:p>
      <w:pPr>
        <w:numPr>
          <w:ilvl w:val="0"/>
          <w:numId w:val="2"/>
        </w:numPr>
        <w:spacing w:before="0" w:after="200" w:line="276"/>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Profound understanding of Islamic Creed (aq</w:t>
      </w:r>
      <w:r>
        <w:rPr>
          <w:rFonts w:ascii="Calibri" w:hAnsi="Calibri" w:cs="Calibri" w:eastAsia="Calibri"/>
          <w:color w:val="auto"/>
          <w:spacing w:val="0"/>
          <w:position w:val="0"/>
          <w:sz w:val="22"/>
          <w:shd w:fill="auto" w:val="clear"/>
        </w:rPr>
        <w:t xml:space="preserve">īda)</w:t>
      </w:r>
    </w:p>
    <w:p>
      <w:pPr>
        <w:numPr>
          <w:ilvl w:val="0"/>
          <w:numId w:val="2"/>
        </w:numPr>
        <w:spacing w:before="0" w:after="200" w:line="276"/>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In-depth knowledge of the Exegesis (tafs</w:t>
      </w:r>
      <w:r>
        <w:rPr>
          <w:rFonts w:ascii="Calibri" w:hAnsi="Calibri" w:cs="Calibri" w:eastAsia="Calibri"/>
          <w:color w:val="auto"/>
          <w:spacing w:val="0"/>
          <w:position w:val="0"/>
          <w:sz w:val="22"/>
          <w:shd w:fill="auto" w:val="clear"/>
        </w:rPr>
        <w:t xml:space="preserve">īr) of the Qur’ān and the science of exegesis</w:t>
      </w:r>
    </w:p>
    <w:p>
      <w:pPr>
        <w:numPr>
          <w:ilvl w:val="0"/>
          <w:numId w:val="2"/>
        </w:numPr>
        <w:spacing w:before="0" w:after="200" w:line="276"/>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Proficiency in Islamic Jurisprudence (fiqh) of the Ḥanafi School (madhab)</w:t>
      </w:r>
    </w:p>
    <w:p>
      <w:pPr>
        <w:numPr>
          <w:ilvl w:val="0"/>
          <w:numId w:val="2"/>
        </w:numPr>
        <w:spacing w:before="0" w:after="200" w:line="276"/>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Comparative studies on all four recognized schools (Ḥanaf</w:t>
      </w:r>
      <w:r>
        <w:rPr>
          <w:rFonts w:ascii="Calibri" w:hAnsi="Calibri" w:cs="Calibri" w:eastAsia="Calibri"/>
          <w:color w:val="auto"/>
          <w:spacing w:val="0"/>
          <w:position w:val="0"/>
          <w:sz w:val="22"/>
          <w:shd w:fill="auto" w:val="clear"/>
        </w:rPr>
        <w:t xml:space="preserve">ī, Shāfi’ī, Mālik, and </w:t>
      </w:r>
      <w:r>
        <w:rPr>
          <w:rFonts w:ascii="Calibri" w:hAnsi="Calibri" w:cs="Calibri" w:eastAsia="Calibri"/>
          <w:color w:val="auto"/>
          <w:spacing w:val="0"/>
          <w:position w:val="0"/>
          <w:sz w:val="22"/>
          <w:shd w:fill="auto" w:val="clear"/>
        </w:rPr>
        <w:t xml:space="preserve">Ḥanbali)</w:t>
      </w:r>
    </w:p>
    <w:p>
      <w:pPr>
        <w:numPr>
          <w:ilvl w:val="0"/>
          <w:numId w:val="2"/>
        </w:numPr>
        <w:spacing w:before="0" w:after="200" w:line="276"/>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Expertise in the science of juristic methodology (us</w:t>
      </w:r>
      <w:r>
        <w:rPr>
          <w:rFonts w:ascii="Calibri" w:hAnsi="Calibri" w:cs="Calibri" w:eastAsia="Calibri"/>
          <w:color w:val="auto"/>
          <w:spacing w:val="0"/>
          <w:position w:val="0"/>
          <w:sz w:val="22"/>
          <w:shd w:fill="auto" w:val="clear"/>
        </w:rPr>
        <w:t xml:space="preserve">ūl al fiqh)</w:t>
      </w:r>
    </w:p>
    <w:p>
      <w:pPr>
        <w:numPr>
          <w:ilvl w:val="0"/>
          <w:numId w:val="2"/>
        </w:numPr>
        <w:spacing w:before="0" w:after="200" w:line="276"/>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Command over Prophetic Traditions (ḥad</w:t>
      </w:r>
      <w:r>
        <w:rPr>
          <w:rFonts w:ascii="Calibri" w:hAnsi="Calibri" w:cs="Calibri" w:eastAsia="Calibri"/>
          <w:color w:val="auto"/>
          <w:spacing w:val="0"/>
          <w:position w:val="0"/>
          <w:sz w:val="22"/>
          <w:shd w:fill="auto" w:val="clear"/>
        </w:rPr>
        <w:t xml:space="preserve">īth) and the science of </w:t>
      </w:r>
      <w:r>
        <w:rPr>
          <w:rFonts w:ascii="Calibri" w:hAnsi="Calibri" w:cs="Calibri" w:eastAsia="Calibri"/>
          <w:color w:val="auto"/>
          <w:spacing w:val="0"/>
          <w:position w:val="0"/>
          <w:sz w:val="22"/>
          <w:shd w:fill="auto" w:val="clear"/>
        </w:rPr>
        <w:t xml:space="preserve">ḥad</w:t>
      </w:r>
      <w:r>
        <w:rPr>
          <w:rFonts w:ascii="Calibri" w:hAnsi="Calibri" w:cs="Calibri" w:eastAsia="Calibri"/>
          <w:color w:val="auto"/>
          <w:spacing w:val="0"/>
          <w:position w:val="0"/>
          <w:sz w:val="22"/>
          <w:shd w:fill="auto" w:val="clear"/>
        </w:rPr>
        <w:t xml:space="preserve">īth</w:t>
      </w:r>
    </w:p>
    <w:p>
      <w:pPr>
        <w:numPr>
          <w:ilvl w:val="0"/>
          <w:numId w:val="2"/>
        </w:numPr>
        <w:spacing w:before="0" w:after="200" w:line="276"/>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Mastery in the Pronunciation of the Qur’</w:t>
      </w:r>
      <w:r>
        <w:rPr>
          <w:rFonts w:ascii="Calibri" w:hAnsi="Calibri" w:cs="Calibri" w:eastAsia="Calibri"/>
          <w:color w:val="auto"/>
          <w:spacing w:val="0"/>
          <w:position w:val="0"/>
          <w:sz w:val="22"/>
          <w:shd w:fill="auto" w:val="clear"/>
        </w:rPr>
        <w:t xml:space="preserve">ān (tajwīd) and the science of intonation of the Qur’āan</w:t>
      </w:r>
    </w:p>
    <w:p>
      <w:pPr>
        <w:numPr>
          <w:ilvl w:val="0"/>
          <w:numId w:val="2"/>
        </w:numPr>
        <w:spacing w:before="0" w:after="200" w:line="276"/>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Knowledge of Islamic History</w:t>
      </w:r>
    </w:p>
    <w:p>
      <w:pPr>
        <w:numPr>
          <w:ilvl w:val="0"/>
          <w:numId w:val="2"/>
        </w:numPr>
        <w:spacing w:before="0" w:after="200" w:line="276"/>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completing his formal education, Imam Mateen served his local community in Cambridge at the Cambridge Muslim Society, Jamia Umar Al Farooq. During his tenure, he assumed various roles, including teacher of basic Islamic studies, Imam, leading prayers and ceremonies, and instructor for the memorization program of the Holy Qur’an. He dedicated over four years to fulfilling these responsibilities before relocating to Barrie, Ontario.</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Currently, Imam Mateen resides in Barrie with his family and serves as the Imam and Director of Religious Affairs at the Barrie Mosque, Noor-Ul-Islam. In this capacity, he leads prayers, conducts ceremonies, organizes and participates in community outreach efforts, and imparts knowledge in Arabic, Islamic, and Quranic studies.</w:t>
      </w:r>
    </w:p>
    <w:p>
      <w:pPr>
        <w:numPr>
          <w:ilvl w:val="0"/>
          <w:numId w:val="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addition to his religious duties, Imam Mateen is a registered minister of religion and a licensed marriage officiant in Ontario. He is affiliated with esteemed organizations such as the Government of Ontario, the Canadian Council of Muslim Theologians (CCMT), the Canadian Council of Imams, the Royal Victoria Regional Health Centre, Waypoint Centre for Mental Health Care, the Canadian Armed Forces at Base Borden, and the Simcoe County District School Board, where he is honored to serve as a speaker.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Community</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Activities &amp; Events</w:t>
      </w:r>
    </w:p>
    <w:p>
      <w:pPr>
        <w:numPr>
          <w:ilvl w:val="0"/>
          <w:numId w:val="2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Discover a vibrant array of activities and events at Barrie Mosque (Noor-Ul-Islam). From educational seminars to family-friendly gatherings and community service projects, there's something for everyone. Join us in fostering spiritual growth, social connection, and meaningful engagement. Explore our upcoming events and be part of a dynamic and inclusive community rooted in faith and service.</w:t>
      </w:r>
    </w:p>
    <w:p>
      <w:pPr>
        <w:numPr>
          <w:ilvl w:val="0"/>
          <w:numId w:val="2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Our events from our App should show up here. </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SONI </w:t>
      </w:r>
    </w:p>
    <w:p>
      <w:pPr>
        <w:numPr>
          <w:ilvl w:val="0"/>
          <w:numId w:val="2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Pending</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Marriage</w:t>
      </w:r>
    </w:p>
    <w:p>
      <w:pPr>
        <w:numPr>
          <w:ilvl w:val="0"/>
          <w:numId w:val="2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solemnize a marriage in the Province of Ontario, a licensed Nikah/Marriage officiant is required to oversee the necessary paperwork for registration.</w:t>
      </w:r>
    </w:p>
    <w:p>
      <w:pPr>
        <w:numPr>
          <w:ilvl w:val="0"/>
          <w:numId w:val="2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Imam Mateen, serving as the Imam at Barrie Mosque, holds the distinction of being a registered Ontario Licensed Marriage Officer. For inquiries or to schedule a consultation, Imam Mateen can be contacted at imambarriemosque@gmail.com.</w:t>
      </w:r>
    </w:p>
    <w:p>
      <w:pPr>
        <w:numPr>
          <w:ilvl w:val="0"/>
          <w:numId w:val="2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Here are some general guidelines regarding marriage:</w:t>
      </w:r>
    </w:p>
    <w:p>
      <w:pPr>
        <w:numPr>
          <w:ilvl w:val="0"/>
          <w:numId w:val="20"/>
        </w:numPr>
        <w:spacing w:before="0" w:after="200" w:line="276"/>
        <w:ind w:right="0" w:left="21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Marriage License: Obtain a marriage license from your nearest city hall by visiting the clerk's office with valid identification, a requirement for both partners.</w:t>
      </w:r>
    </w:p>
    <w:p>
      <w:pPr>
        <w:numPr>
          <w:ilvl w:val="0"/>
          <w:numId w:val="20"/>
        </w:numPr>
        <w:spacing w:before="0" w:after="200" w:line="276"/>
        <w:ind w:right="0" w:left="21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Guardian (Wali): It's optional, but the bride may choose to be represented by her Wali, a male relative or guardian, during the marriage proceedings.</w:t>
      </w:r>
    </w:p>
    <w:p>
      <w:pPr>
        <w:numPr>
          <w:ilvl w:val="0"/>
          <w:numId w:val="20"/>
        </w:numPr>
        <w:spacing w:before="0" w:after="200" w:line="276"/>
        <w:ind w:right="0" w:left="21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Witnesses: Two adult (baligh) male Muslims are required to act as witnesses during the ceremony.</w:t>
      </w:r>
    </w:p>
    <w:p>
      <w:pPr>
        <w:numPr>
          <w:ilvl w:val="0"/>
          <w:numId w:val="20"/>
        </w:numPr>
        <w:spacing w:before="0" w:after="200" w:line="276"/>
        <w:ind w:right="0" w:left="21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Dower (Mahr/Bridal Gift): The amount of the dower, to be paid by the man, should be mutually discussed and agreed upon by both parties prior to the Nikah ceremony.</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Funeral :</w:t>
      </w:r>
    </w:p>
    <w:p>
      <w:pPr>
        <w:numPr>
          <w:ilvl w:val="0"/>
          <w:numId w:val="2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Funeral Services:</w:t>
      </w:r>
    </w:p>
    <w:p>
      <w:pPr>
        <w:numPr>
          <w:ilvl w:val="0"/>
          <w:numId w:val="20"/>
        </w:numPr>
        <w:spacing w:before="0" w:after="200" w:line="276"/>
        <w:ind w:right="0" w:left="21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At Barrie Mosque, we understand the immense difficulty of bidding farewell to a loved one. In these challenging moments, we aim to provide support and comfort to families facing loss. Our dedicated Funeral Committee, along with compassionate volunteers, are here to assist you throughout the process, ensuring a smooth transition during this trying time. </w:t>
      </w:r>
    </w:p>
    <w:p>
      <w:pPr>
        <w:numPr>
          <w:ilvl w:val="0"/>
          <w:numId w:val="20"/>
        </w:numPr>
        <w:spacing w:before="0" w:after="200" w:line="276"/>
        <w:ind w:right="0" w:left="21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access our funeral services, simply contact us at 226-201-0624 or 705-999-7176, and our committee members will guide you through the necessary arrangements. We recommend contacting us in advance, especially in cases of expected death. For further inquiries, please don't hesitate to reach out to our office.</w:t>
      </w:r>
    </w:p>
    <w:p>
      <w:pPr>
        <w:numPr>
          <w:ilvl w:val="0"/>
          <w:numId w:val="2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Mortuary and Ghusl (Bathing the Deceased):</w:t>
      </w:r>
    </w:p>
    <w:p>
      <w:pPr>
        <w:numPr>
          <w:ilvl w:val="0"/>
          <w:numId w:val="20"/>
        </w:numPr>
        <w:spacing w:before="0" w:after="200" w:line="276"/>
        <w:ind w:right="0" w:left="21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Barrie Mosque is equipped with a fully-functional funeral preparation facility, providing ghusl (bathing) and preparation of the deceased in accordance with Canadian law. Our dedicated team of volunteers, including both brothers and sisters, is available to carry out these important rites. Additionally, we offer the option to store bodies overnight in our on-site refrigerated cooler as needed.</w:t>
      </w:r>
    </w:p>
    <w:p>
      <w:pPr>
        <w:numPr>
          <w:ilvl w:val="0"/>
          <w:numId w:val="2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Cemetery:</w:t>
      </w:r>
    </w:p>
    <w:p>
      <w:pPr>
        <w:numPr>
          <w:ilvl w:val="0"/>
          <w:numId w:val="20"/>
        </w:numPr>
        <w:spacing w:before="0" w:after="200" w:line="276"/>
        <w:ind w:right="0" w:left="21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burial arrangements, we offer access to the Barrie Mosque Muslim Garden at Innisvale Cemetery (7551 5th Side Rd, Innisfil, ON L9S 3S1). Please note that graves cannot be pre-purchased under any circumstances, and burials are restricted to residents of Simcoe County and north. All burial services are subject to approval by Barrie Mosque Management. To arrange details and payments, please contact the Mosque office or Imam directly.</w:t>
      </w:r>
    </w:p>
    <w:p>
      <w:pPr>
        <w:numPr>
          <w:ilvl w:val="0"/>
          <w:numId w:val="2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Salatul Janaza (Prayer for the Deceased):</w:t>
      </w:r>
    </w:p>
    <w:p>
      <w:pPr>
        <w:numPr>
          <w:ilvl w:val="0"/>
          <w:numId w:val="20"/>
        </w:numPr>
        <w:spacing w:before="0" w:after="200" w:line="276"/>
        <w:ind w:right="0" w:left="21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Salatul Janaza is conducted in the mosque basement prayer hall for both men and women. We welcome individuals of all faiths to attend this prayer and pay their respects to the departed.</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Volunteer </w:t>
      </w:r>
    </w:p>
    <w:p>
      <w:pPr>
        <w:numPr>
          <w:ilvl w:val="0"/>
          <w:numId w:val="2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At Barrie Mosque, volunteering isn't just about giving your time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it's about making a meaningful difference in our community. Whether you're passionate about serving others, organizing events, or supporting our various initiatives, there's a place for you to lend a helping hand. From assisting with community outreach programs to participating in educational workshops and social events, volunteering with us is an opportunity to connect, grow, and positively impact the lives of those around you. Join our team of dedicated volunteers and be part of something truly special at Barrie Mosque. Together, we can make a difference.</w:t>
      </w:r>
    </w:p>
    <w:p>
      <w:pPr>
        <w:numPr>
          <w:ilvl w:val="0"/>
          <w:numId w:val="2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become a volunteer please submit the below form.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Sunday School </w:t>
      </w:r>
    </w:p>
    <w:p>
      <w:pPr>
        <w:numPr>
          <w:ilvl w:val="0"/>
          <w:numId w:val="4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About</w:t>
      </w:r>
    </w:p>
    <w:p>
      <w:pPr>
        <w:numPr>
          <w:ilvl w:val="0"/>
          <w:numId w:val="4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Established in 1997, Barrie Mosque Sunday School is a non-profit institution dedicated to providing quality Islamic education in alignment with the Quran and Sunnah. Operating from September to June on Sundays from 10am to 2pm, our volunteer-driven initiative caters to children aged 6 and above.</w:t>
      </w:r>
    </w:p>
    <w:p>
      <w:pPr>
        <w:numPr>
          <w:ilvl w:val="0"/>
          <w:numId w:val="4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Our curriculum is designed to help students achieve various learning outcomes, including understanding fundamental Islamic beliefs, living Islam in the modern context, and fostering respect, responsibility, and cooperation.</w:t>
      </w:r>
    </w:p>
    <w:p>
      <w:pPr>
        <w:numPr>
          <w:ilvl w:val="0"/>
          <w:numId w:val="4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 a focus on critical thinking and the proper role of thinking in relation to revelation and acquired knowledge, our curriculum encourages students to develop strong analytical skills and appreciate true Islamic scholarship. Through engaging lessons and real-life activities, we strive to empower students to embody Islamic values and contribute positively to society.</w:t>
      </w:r>
    </w:p>
    <w:p>
      <w:pPr>
        <w:numPr>
          <w:ilvl w:val="0"/>
          <w:numId w:val="4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Some of the topics taught include; Quran recitation, Aqeedah (Believe system), Fiqh (Islamic Law).</w:t>
      </w:r>
    </w:p>
    <w:p>
      <w:pPr>
        <w:numPr>
          <w:ilvl w:val="0"/>
          <w:numId w:val="4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Our goals encompass various aspects of Islamic education, including understanding fundamental beliefs, living Islam in daily life, and fostering an Islamic personality. Through a combination of theoretical knowledge and practical application, we aim to nurture confident individuals with a clear sense of purpose and identity.</w:t>
      </w:r>
    </w:p>
    <w:p>
      <w:pPr>
        <w:numPr>
          <w:ilvl w:val="0"/>
          <w:numId w:val="4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Visit our registration page to enroll your children. </w:t>
      </w:r>
    </w:p>
    <w:p>
      <w:pPr>
        <w:numPr>
          <w:ilvl w:val="0"/>
          <w:numId w:val="4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Principle &amp; Teachers</w:t>
      </w:r>
    </w:p>
    <w:p>
      <w:pPr>
        <w:numPr>
          <w:ilvl w:val="0"/>
          <w:numId w:val="4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Our teachers serve as the heart and foundation of our organization. Committed volunteers, they dedicate their time and expertise to work with your children, providing them with the best Islamic education possible. With passion and dedication, our teachers guide students on their educational journey, instilling values of faith, compassion, and knowledge. Through their tireless efforts, they play a pivotal role in shaping the future leaders of our community.</w:t>
      </w:r>
    </w:p>
    <w:p>
      <w:pPr>
        <w:numPr>
          <w:ilvl w:val="0"/>
          <w:numId w:val="4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Registration </w:t>
      </w:r>
    </w:p>
    <w:p>
      <w:pPr>
        <w:numPr>
          <w:ilvl w:val="0"/>
          <w:numId w:val="4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Registration for the upcoming school year, spanning from September to June, takes place online in July. Parents will receive an invitation to a meet and greet with the principal and teachers, where they can finalize registration fees and collect books at the mosque. Please ensure your child is dressed appropriately and equipped with necessary food and water for the day. </w:t>
      </w:r>
    </w:p>
    <w:p>
      <w:pPr>
        <w:numPr>
          <w:ilvl w:val="0"/>
          <w:numId w:val="4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Child must be turning 6 years old in the Current Calendar Year. </w:t>
      </w:r>
    </w:p>
    <w:p>
      <w:pPr>
        <w:numPr>
          <w:ilvl w:val="0"/>
          <w:numId w:val="4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Registration fees are $200 for the first Child, and $100 for each subsequent child. </w:t>
      </w:r>
    </w:p>
    <w:p>
      <w:pPr>
        <w:numPr>
          <w:ilvl w:val="0"/>
          <w:numId w:val="4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New and Returning Children Must Register. </w:t>
      </w:r>
    </w:p>
    <w:p>
      <w:pPr>
        <w:numPr>
          <w:ilvl w:val="0"/>
          <w:numId w:val="4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Registration Link for First Child ($200): Need to create link</w:t>
      </w:r>
    </w:p>
    <w:p>
      <w:pPr>
        <w:numPr>
          <w:ilvl w:val="0"/>
          <w:numId w:val="4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Registration Link for Each Additional Child ($100/per Child): Need to create link</w:t>
      </w:r>
    </w:p>
    <w:p>
      <w:pPr>
        <w:numPr>
          <w:ilvl w:val="0"/>
          <w:numId w:val="4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Become a Teacher</w:t>
      </w:r>
    </w:p>
    <w:p>
      <w:pPr>
        <w:numPr>
          <w:ilvl w:val="0"/>
          <w:numId w:val="4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Are you passionate about making a positive impact in the lives of children and the community? Consider becoming a teacher at Barrie Mosque Sunday School! As a volunteer teacher, you'll have the opportunity to share your knowledge and love for Islam with young learners, helping them develop a strong understanding of their faith. Whether you have teaching experience or are eager to learn, we welcome individuals who are dedicated, compassionate, and enthusiastic about Islamic education. Join our team of educators and contribute to shaping the future generation of leaders in our community. Together, we can inspire and empower our students to grow spiritually, academically, and socially.</w:t>
      </w:r>
    </w:p>
    <w:p>
      <w:pPr>
        <w:numPr>
          <w:ilvl w:val="0"/>
          <w:numId w:val="40"/>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Signup 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Contact Info</w:t>
      </w:r>
    </w:p>
    <w:p>
      <w:pPr>
        <w:numPr>
          <w:ilvl w:val="0"/>
          <w:numId w:val="49"/>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Location &amp; Contact Info</w:t>
      </w:r>
    </w:p>
    <w:p>
      <w:pPr>
        <w:numPr>
          <w:ilvl w:val="0"/>
          <w:numId w:val="49"/>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Masjid address, email and phone number. </w:t>
      </w:r>
    </w:p>
    <w:p>
      <w:pPr>
        <w:numPr>
          <w:ilvl w:val="0"/>
          <w:numId w:val="49"/>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General Inquiries</w:t>
      </w:r>
    </w:p>
    <w:p>
      <w:pPr>
        <w:numPr>
          <w:ilvl w:val="0"/>
          <w:numId w:val="49"/>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Have questions or need assistance? Feel free to reach out to us! We're here to help with any inquiries you may have about our programs, services, or events. Were here to listen to your compliments or complaints. Don't hesitate to get in touch - we look forward to hearing from you!</w:t>
      </w:r>
    </w:p>
    <w:p>
      <w:pPr>
        <w:numPr>
          <w:ilvl w:val="0"/>
          <w:numId w:val="49"/>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 to barriemosque@gmail.com</w:t>
      </w:r>
    </w:p>
    <w:p>
      <w:pPr>
        <w:numPr>
          <w:ilvl w:val="0"/>
          <w:numId w:val="49"/>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Social Media / Masjid App</w:t>
      </w:r>
    </w:p>
    <w:p>
      <w:pPr>
        <w:numPr>
          <w:ilvl w:val="0"/>
          <w:numId w:val="49"/>
        </w:numPr>
        <w:spacing w:before="0" w:after="200" w:line="276"/>
        <w:ind w:right="0" w:left="1440" w:hanging="360"/>
        <w:jc w:val="left"/>
        <w:rPr>
          <w:rFonts w:ascii="Calibri" w:hAnsi="Calibri" w:cs="Calibri" w:eastAsia="Calibri"/>
          <w:color w:val="auto"/>
          <w:spacing w:val="0"/>
          <w:position w:val="0"/>
          <w:sz w:val="22"/>
          <w:shd w:fill="auto" w:val="clear"/>
        </w:rPr>
      </w:pP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https://www.facebook.com/BarrieMosque</w:t>
        </w:r>
      </w:hyperlink>
    </w:p>
    <w:p>
      <w:pPr>
        <w:numPr>
          <w:ilvl w:val="0"/>
          <w:numId w:val="49"/>
        </w:numPr>
        <w:spacing w:before="0" w:after="200" w:line="276"/>
        <w:ind w:right="0" w:left="1440" w:hanging="360"/>
        <w:jc w:val="left"/>
        <w:rPr>
          <w:rFonts w:ascii="Calibri" w:hAnsi="Calibri" w:cs="Calibri" w:eastAsia="Calibri"/>
          <w:color w:val="auto"/>
          <w:spacing w:val="0"/>
          <w:position w:val="0"/>
          <w:sz w:val="22"/>
          <w:shd w:fill="auto" w:val="clear"/>
        </w:rPr>
      </w:pPr>
      <w:hyperlink xmlns:r="http://schemas.openxmlformats.org/officeDocument/2006/relationships" r:id="docRId1">
        <w:r>
          <w:rPr>
            <w:rFonts w:ascii="Calibri" w:hAnsi="Calibri" w:cs="Calibri" w:eastAsia="Calibri"/>
            <w:color w:val="0000FF"/>
            <w:spacing w:val="0"/>
            <w:position w:val="0"/>
            <w:sz w:val="22"/>
            <w:u w:val="single"/>
            <w:shd w:fill="auto" w:val="clear"/>
          </w:rPr>
          <w:t xml:space="preserve">https://www.instagram.com/barriemosque/?hl=en</w:t>
        </w:r>
      </w:hyperlink>
    </w:p>
    <w:p>
      <w:pPr>
        <w:numPr>
          <w:ilvl w:val="0"/>
          <w:numId w:val="49"/>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themasjidapp.net/barrie/download</w:t>
      </w:r>
    </w:p>
    <w:p>
      <w:pPr>
        <w:numPr>
          <w:ilvl w:val="0"/>
          <w:numId w:val="49"/>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Suggest an Event</w:t>
      </w:r>
    </w:p>
    <w:p>
      <w:pPr>
        <w:numPr>
          <w:ilvl w:val="0"/>
          <w:numId w:val="49"/>
        </w:numPr>
        <w:spacing w:before="0" w:after="20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Seeking to host a meaningful event at our mosque? Have a great idea you want to share? Look no further! Our event form is your gateway to creating impactful gatherings that resonate with our community's values and beliefs. Whether it's a Ramadan iftar, a Quran recitation night, or a special lecture series, let's collaborate to make it memorable. Complete the form below and embark on a journey to enriching experiences within our mosque.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2">
    <w:abstractNumId w:val="18"/>
  </w:num>
  <w:num w:numId="20">
    <w:abstractNumId w:val="12"/>
  </w:num>
  <w:num w:numId="40">
    <w:abstractNumId w:val="6"/>
  </w:num>
  <w:num w:numId="4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facebook.com/BarrieMosque" Id="docRId0" Type="http://schemas.openxmlformats.org/officeDocument/2006/relationships/hyperlink" /><Relationship TargetMode="External" Target="https://www.instagram.com/barriemosque/?hl=en" Id="docRId1" Type="http://schemas.openxmlformats.org/officeDocument/2006/relationships/hyperlink" /><Relationship Target="numbering.xml" Id="docRId2" Type="http://schemas.openxmlformats.org/officeDocument/2006/relationships/numbering" /><Relationship Target="styles.xml" Id="docRId3" Type="http://schemas.openxmlformats.org/officeDocument/2006/relationships/styles" /></Relationships>
</file>