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cs="Baskerville" w:ascii="Baskerville" w:hAnsi="Baskerville"/>
          <w:sz w:val="24"/>
        </w:rPr>
        <w:jc w:val="left"/>
        <w:ind w:firstLine="720"/>
        <w:widowControl w:val="0"/>
        <w:spacing w:line="360" w:lineRule="auto"/>
        <w:tabs>
          <w:tab w:val="left" w:pos="720"/>
        </w:tabs>
      </w:pPr>
      <w:r>
        <w:rPr>
          <w:rFonts w:cs="Baskerville" w:ascii="Baskerville" w:hAnsi="Baskerville"/>
          <w:sz w:val="24"/>
        </w:rPr>
        <w:t>What happens when we look away?</w:t>
      </w:r>
    </w:p>
    <w:p>
      <w:pPr>
        <w:rPr>
          <w:rFonts w:cs="Baskerville" w:ascii="Baskerville" w:hAnsi="Baskerville"/>
          <w:sz w:val="24"/>
        </w:rPr>
        <w:jc w:val="left"/>
        <w:ind w:firstLine="720"/>
        <w:widowControl w:val="0"/>
        <w:spacing w:line="360" w:lineRule="auto"/>
        <w:tabs>
          <w:tab w:val="left" w:pos="720"/>
        </w:tabs>
      </w:pPr>
      <w:r>
        <w:rPr>
          <w:rFonts w:cs="Baskerville" w:ascii="Baskerville" w:hAnsi="Baskerville"/>
          <w:sz w:val="24"/>
        </w:rPr>
        <w:t>Take as your focus a cloud in the distance, unknowably large and far away, and try to understand that you contain it. Know that large as the sky is, you are larger still; revel in the distance to your own horizon. Now take as your focus your hand, and try to understand it as a construct of sense and memory, a projection of mind on mind. Know the claustrophobic brush of reality, always indirect, always through this world-sheet. Now close your eyes and feel how these perturbations disappear. Ask: where does it all go? What happens to those wind-whips on the surface of our ponds? Are they simply gone as soon as we avert our gaze?</w:t>
      </w:r>
    </w:p>
    <w:p>
      <w:pPr>
        <w:rPr>
          <w:rFonts w:cs="Baskerville" w:ascii="Baskerville" w:hAnsi="Baskerville"/>
          <w:sz w:val="24"/>
        </w:rPr>
        <w:jc w:val="left"/>
        <w:ind w:firstLine="720"/>
        <w:widowControl w:val="0"/>
        <w:spacing w:line="360" w:lineRule="auto"/>
        <w:tabs>
          <w:tab w:val="left" w:pos="720"/>
        </w:tabs>
      </w:pPr>
      <w:r>
        <w:rPr>
          <w:rFonts w:cs="Baskerville" w:ascii="Baskerville" w:hAnsi="Baskerville"/>
          <w:sz w:val="24"/>
        </w:rPr>
        <w:t xml:space="preserve">Maybe, I decide, if we’re lucky. Maybe sometimes, and sometimes not. </w:t>
      </w:r>
    </w:p>
    <w:p>
      <w:pPr>
        <w:rPr>
          <w:rFonts w:cs="Baskerville" w:ascii="Baskerville" w:hAnsi="Baskerville"/>
          <w:sz w:val="24"/>
        </w:rPr>
        <w:jc w:val="left"/>
        <w:ind w:firstLine="720"/>
        <w:widowControl w:val="0"/>
        <w:spacing w:line="360" w:lineRule="auto"/>
        <w:tabs>
          <w:tab w:val="left" w:pos="720"/>
        </w:tabs>
      </w:pPr>
      <w:r>
        <w:rPr>
          <w:rFonts w:cs="Baskerville" w:ascii="Baskerville" w:hAnsi="Baskerville"/>
          <w:sz w:val="24"/>
        </w:rPr>
        <w:t>Sometimes it’s a mirror.</w:t>
      </w:r>
    </w:p>
    <w:p>
      <w:pPr>
        <w:rPr>
          <w:rFonts w:cs="Baskerville" w:ascii="Baskerville" w:hAnsi="Baskerville"/>
          <w:sz w:val="24"/>
        </w:rPr>
        <w:jc w:val="left"/>
        <w:ind w:firstLine="720"/>
        <w:widowControl w:val="0"/>
        <w:spacing w:line="360" w:lineRule="auto"/>
        <w:tabs>
          <w:tab w:val="left" w:pos="720"/>
        </w:tabs>
      </w:pPr>
      <w:r>
        <w:rPr>
          <w:rFonts w:cs="Baskerville" w:ascii="Baskerville" w:hAnsi="Baskerville"/>
          <w:sz w:val="24"/>
        </w:rPr>
        <w:t>Sometimes it’s a pane of glass.</w:t>
      </w:r>
    </w:p>
    <w:p>
      <w:pPr>
        <w:rPr>
          <w:rFonts w:cs="Baskerville" w:ascii="Baskerville" w:hAnsi="Baskerville"/>
          <w:sz w:val="24"/>
        </w:rPr>
        <w:jc w:val="left"/>
        <w:ind w:firstLine="720"/>
        <w:widowControl w:val="0"/>
        <w:spacing w:line="360" w:lineRule="auto"/>
        <w:tabs>
          <w:tab w:val="left" w:pos="720"/>
        </w:tabs>
      </w:pPr>
      <w:r>
        <w:rPr>
          <w:rFonts w:cs="Baskerville" w:ascii="Baskerville" w:hAnsi="Baskerville"/>
          <w:sz w:val="24"/>
        </w:rPr>
        <w:t>And sometimes, it’s an open door.</w:t>
      </w:r>
    </w:p>
    <w:sectPr>
      <w:pgSz w:w="12240" w:h="15840"/>
      <w:pgMar w:top="1439" w:bottom="1439" w:left="1439" w:right="1439" w:header="599" w:footer="599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askerville">
    <w:panose1 w:val="02020502070401020303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sl="http://schemas.openxmlformats.org/schemaLibrary/2006/main" mc:Ignorable="w14 w15">
  <w:view w:val="print"/>
  <w:defaultTabStop w:val="720"/>
  <w:compat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pPrDefault>
      <w:pPr>
        <w:ind w:left="0" w:firstLine="0" w:right="0"/>
        <w:widowControl w:val="0"/>
        <w:spacing w:before="0" w:after="0" w:line="240" w:lineRule="auto"/>
      </w:pPr>
    </w:pPrDefault>
    <w:rPrDefault>
      <w:rPr>
        <w:rFonts w:cs="Baskerville" w:ascii="Baskerville" w:hAnsi="Baskerville"/>
        <w:sz w:val="24"/>
      </w:rPr>
    </w:r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paragraph" w:styleId="CenteredText">
    <w:name w:val="Centered Text"/>
    <w:pPr>
      <w:rPr>
        <w:rFonts w:cs="Palatino" w:ascii="Palatino" w:hAnsi="Palatino"/>
        <w:sz w:val="26"/>
      </w:rPr>
      <w:jc w:val="center"/>
      <w:ind w:left="0" w:firstLine="0" w:right="0"/>
      <w:widowControl w:val="0"/>
      <w:spacing w:before="0" w:after="0" w:line="263" w:lineRule="auto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880"/>
        <w:tab w:val="left" w:pos="3600"/>
        <w:tab w:val="left" w:pos="4320"/>
      </w:tabs>
    </w:pPr>
  </w:style>
  <w:style w:type="paragraph" w:styleId="BlockQuote">
    <w:name w:val="Block Quote"/>
    <w:pPr>
      <w:rPr>
        <w:rFonts w:cs="Palatino" w:ascii="Palatino" w:hAnsi="Palatino"/>
        <w:sz w:val="24"/>
      </w:rPr>
      <w:jc w:val="left"/>
      <w:ind w:left="720" w:firstLine="0" w:right="0"/>
      <w:widowControl w:val="0"/>
      <w:spacing w:before="240" w:after="240" w:line="263" w:lineRule="auto"/>
      <w:tabs>
        <w:tab w:val="left" w:pos="720"/>
        <w:tab w:val="left" w:pos="1080"/>
        <w:tab w:val="left" w:pos="1440"/>
      </w:tabs>
    </w:pPr>
    <w:rPr>
      <w:sz w:val="24"/>
    </w:rPr>
  </w:style>
  <w:style w:type="paragraph" w:styleId="Heading2">
    <w:name w:val="Heading 2"/>
    <w:pPr>
      <w:rPr>
        <w:rFonts w:cs="Palatino" w:ascii="Palatino" w:hAnsi="Palatino"/>
        <w:sz w:val="26"/>
      </w:rPr>
      <w:jc w:val="left"/>
      <w:ind w:left="0" w:firstLine="0" w:right="0"/>
      <w:keepNext/>
      <w:keepLines/>
      <w:widowControl w:val="0"/>
      <w:outlineLvl w:val="1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26"/>
      <w:b w:val="1"/>
    </w:rPr>
  </w:style>
  <w:style w:type="paragraph" w:styleId="Verse">
    <w:name w:val="Verse"/>
    <w:next w:val="Verse"/>
    <w:pPr>
      <w:rPr>
        <w:rFonts w:cs="Palatino" w:ascii="Palatino" w:hAnsi="Palatino"/>
        <w:sz w:val="24"/>
      </w:rPr>
      <w:jc w:val="center"/>
      <w:ind w:left="0" w:firstLine="0" w:right="0"/>
      <w:widowControl w:val="0"/>
      <w:spacing w:before="0" w:after="0" w:line="263" w:lineRule="auto"/>
    </w:pPr>
    <w:rPr>
      <w:sz w:val="24"/>
    </w:rPr>
  </w:style>
  <w:style w:type="paragraph" w:styleId="Heading1">
    <w:name w:val="Heading 1"/>
    <w:pPr>
      <w:rPr>
        <w:rFonts w:cs="Palatino" w:ascii="Palatino" w:hAnsi="Palatino"/>
        <w:sz w:val="36"/>
      </w:rPr>
      <w:jc w:val="left"/>
      <w:ind w:left="0" w:firstLine="0" w:right="0"/>
      <w:keepNext/>
      <w:keepLines/>
      <w:widowControl w:val="0"/>
      <w:outlineLvl w:val="0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36"/>
      <w:b w:val="1"/>
    </w:rPr>
  </w:style>
  <w:style w:type="paragraph" w:styleId="Attribution">
    <w:name w:val="Attribution"/>
    <w:pPr>
      <w:rPr>
        <w:rFonts w:cs="Palatino" w:ascii="Palatino" w:hAnsi="Palatino"/>
        <w:sz w:val="24"/>
      </w:rPr>
      <w:jc w:val="right"/>
      <w:ind w:left="720" w:firstLine="0" w:right="0"/>
      <w:widowControl w:val="0"/>
      <w:spacing w:before="0" w:after="240" w:line="263" w:lineRule="auto"/>
      <w:tabs>
        <w:tab w:val="left" w:pos="720"/>
        <w:tab w:val="left" w:pos="1080"/>
        <w:tab w:val="left" w:pos="1440"/>
      </w:tabs>
    </w:pPr>
    <w:rPr>
      <w:sz w:val="24"/>
    </w:rPr>
  </w:style>
  <w:style w:type="paragraph" w:styleId="Title">
    <w:name w:val="Title"/>
    <w:pPr>
      <w:rPr>
        <w:rFonts w:cs="Palatino" w:ascii="Palatino" w:hAnsi="Palatino"/>
        <w:sz w:val="56"/>
      </w:rPr>
      <w:jc w:val="left"/>
      <w:ind w:left="0" w:firstLine="0" w:right="0"/>
      <w:keepNext/>
      <w:keepLines/>
      <w:widowControl w:val="0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56"/>
    </w:rPr>
  </w:style>
  <w:style w:type="paragraph" w:styleId="Caption">
    <w:name w:val="Caption"/>
    <w:pPr>
      <w:rPr>
        <w:rFonts w:cs="Palatino" w:ascii="Palatino" w:hAnsi="Palatino"/>
        <w:sz w:val="26"/>
      </w:rPr>
      <w:jc w:val="center"/>
      <w:ind w:left="0" w:firstLine="0" w:right="0"/>
      <w:widowControl w:val="0"/>
      <w:spacing w:before="0" w:after="16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26"/>
    </w:rPr>
  </w:style>
  <w:style w:type="paragraph" w:styleId="CodeBlock">
    <w:name w:val="Code Block"/>
    <w:next w:val="CodeBlock"/>
    <w:pPr>
      <w:rPr>
        <w:rFonts w:cs="Menlo Regular" w:ascii="Menlo Regular" w:hAnsi="Menlo Regular"/>
        <w:sz w:val="22"/>
      </w:rPr>
      <w:jc w:val="left"/>
      <w:ind w:left="720" w:firstLine="0" w:right="0"/>
      <w:widowControl w:val="0"/>
      <w:spacing w:before="0" w:after="0" w:line="240" w:lineRule="auto"/>
      <w:tabs>
        <w:tab w:val="left" w:pos="720"/>
        <w:tab w:val="left" w:pos="1080"/>
        <w:tab w:val="left" w:pos="1440"/>
        <w:tab w:val="left" w:pos="1800"/>
        <w:tab w:val="left" w:pos="2160"/>
      </w:tabs>
    </w:pPr>
    <w:rPr>
      <w:rFonts w:cs="Menlo Regular" w:ascii="Menlo Regular" w:hAnsi="Menlo Regular"/>
      <w:sz w:val="22"/>
    </w:rPr>
  </w:style>
  <w:style w:type="character" w:styleId="CodeSpan">
    <w:name w:val="Code Span"/>
    <w:rPr>
      <w:rFonts w:cs="Menlo Regular" w:ascii="Menlo Regular" w:hAnsi="Menlo Regular"/>
      <w:sz w:val="22"/>
    </w:rPr>
  </w:style>
  <w:style w:type="character" w:styleId="Emphasis">
    <w:name w:val="Emphasis"/>
    <w:rPr>
      <w:i w:val="1"/>
    </w:rPr>
  </w:style>
</w:styles>
</file>

<file path=word/_rels/document.xml.rels><?xml version="1.0" encoding="UTF-8"?>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settings" Target="settings.xml"/><Relationship Id="rId1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Scrivener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