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BC85A" w14:textId="34299B79" w:rsidR="00E47ADB" w:rsidRPr="00C83B5A" w:rsidRDefault="0018413F" w:rsidP="00E47ADB">
      <w:pPr>
        <w:pStyle w:val="10"/>
        <w:keepNext w:val="0"/>
        <w:rPr>
          <w:rFonts w:ascii="Times New Roman" w:hAnsi="Times New Roman" w:cs="Times New Roman"/>
          <w:color w:val="auto"/>
        </w:rPr>
      </w:pPr>
      <w:r>
        <w:rPr>
          <w:rFonts w:ascii="Times New Roman" w:hAnsi="Times New Roman" w:cs="Times New Roman"/>
          <w:color w:val="auto"/>
        </w:rPr>
        <w:t>Заголовок</w:t>
      </w:r>
    </w:p>
    <w:p w14:paraId="3A11E3EF" w14:textId="3C969D4C" w:rsidR="00E47ADB" w:rsidRPr="00C83B5A" w:rsidRDefault="0018413F" w:rsidP="00E47ADB">
      <w:pPr>
        <w:pStyle w:val="20"/>
        <w:keepNext w:val="0"/>
        <w:widowControl w:val="0"/>
        <w:spacing w:after="0"/>
      </w:pPr>
      <w:proofErr w:type="spellStart"/>
      <w:r>
        <w:t>СлуЧайный</w:t>
      </w:r>
      <w:proofErr w:type="spellEnd"/>
      <w:r>
        <w:t xml:space="preserve"> </w:t>
      </w:r>
      <w:r>
        <w:rPr>
          <w:sz w:val="44"/>
          <w:szCs w:val="44"/>
        </w:rPr>
        <w:t xml:space="preserve">ТЕКСТ </w:t>
      </w:r>
      <w:r>
        <w:rPr>
          <w:b/>
          <w:i/>
          <w:sz w:val="28"/>
          <w:szCs w:val="28"/>
        </w:rPr>
        <w:t>разны</w:t>
      </w:r>
      <w:r>
        <w:rPr>
          <w:sz w:val="28"/>
          <w:szCs w:val="28"/>
          <w:u w:val="single"/>
        </w:rPr>
        <w:t>ми фор</w:t>
      </w:r>
      <w:r>
        <w:rPr>
          <w:sz w:val="16"/>
          <w:szCs w:val="16"/>
        </w:rPr>
        <w:t>мата</w:t>
      </w:r>
      <w:r>
        <w:rPr>
          <w:sz w:val="32"/>
          <w:szCs w:val="32"/>
        </w:rPr>
        <w:t>ми</w:t>
      </w:r>
      <w:r w:rsidR="00E47ADB" w:rsidRPr="00C83B5A">
        <w:t>:</w:t>
      </w:r>
    </w:p>
    <w:p w14:paraId="5B622D5A" w14:textId="77777777" w:rsidR="00E47ADB" w:rsidRDefault="00E47ADB" w:rsidP="00E47ADB">
      <w:pPr>
        <w:pStyle w:val="37"/>
        <w:keepNext w:val="0"/>
        <w:widowControl w:val="0"/>
        <w:ind w:left="0" w:firstLine="709"/>
        <w:outlineLvl w:val="9"/>
        <w:rPr>
          <w:szCs w:val="22"/>
        </w:rPr>
      </w:pPr>
      <w:r w:rsidRPr="00B55C01">
        <w:rPr>
          <w:szCs w:val="22"/>
          <w:highlight w:val="darkCyan"/>
        </w:rPr>
        <w:t>&lt;#</w:t>
      </w:r>
      <w:r w:rsidRPr="00B55C01">
        <w:rPr>
          <w:szCs w:val="22"/>
          <w:highlight w:val="darkCyan"/>
          <w:lang w:val="en-US"/>
        </w:rPr>
        <w:t>if</w:t>
      </w:r>
      <w:r w:rsidRPr="00B55C01">
        <w:rPr>
          <w:szCs w:val="22"/>
          <w:highlight w:val="darkCyan"/>
        </w:rPr>
        <w:t xml:space="preserve"> </w:t>
      </w:r>
      <w:proofErr w:type="spellStart"/>
      <w:r>
        <w:rPr>
          <w:color w:val="FFFF00"/>
          <w:szCs w:val="22"/>
          <w:highlight w:val="darkCyan"/>
        </w:rPr>
        <w:t>fileName.model.var</w:t>
      </w:r>
      <w:proofErr w:type="spellEnd"/>
      <w:r>
        <w:rPr>
          <w:color w:val="FFFF00"/>
          <w:szCs w:val="22"/>
          <w:highlight w:val="darkCyan"/>
          <w:lang w:val="en-US"/>
        </w:rPr>
        <w:t>P</w:t>
      </w:r>
      <w:proofErr w:type="spellStart"/>
      <w:r>
        <w:rPr>
          <w:color w:val="FFFF00"/>
          <w:szCs w:val="22"/>
          <w:highlight w:val="darkCyan"/>
        </w:rPr>
        <w:t>ay</w:t>
      </w:r>
      <w:proofErr w:type="spellEnd"/>
      <w:r>
        <w:rPr>
          <w:color w:val="FFFF00"/>
          <w:szCs w:val="22"/>
          <w:highlight w:val="darkCyan"/>
          <w:lang w:val="en-US"/>
        </w:rPr>
        <w:t>V</w:t>
      </w:r>
      <w:proofErr w:type="spellStart"/>
      <w:r w:rsidRPr="00CD3687">
        <w:rPr>
          <w:color w:val="FFFF00"/>
          <w:szCs w:val="22"/>
          <w:highlight w:val="darkCyan"/>
        </w:rPr>
        <w:t>oz</w:t>
      </w:r>
      <w:proofErr w:type="spellEnd"/>
      <w:r w:rsidRPr="00CD3687">
        <w:rPr>
          <w:color w:val="FFFF00"/>
          <w:szCs w:val="22"/>
          <w:highlight w:val="darkCyan"/>
        </w:rPr>
        <w:t xml:space="preserve"> </w:t>
      </w:r>
      <w:r w:rsidRPr="00B55C01">
        <w:rPr>
          <w:szCs w:val="22"/>
          <w:highlight w:val="darkCyan"/>
        </w:rPr>
        <w:t>== "</w:t>
      </w:r>
      <w:proofErr w:type="spellStart"/>
      <w:r w:rsidRPr="00B55C01">
        <w:rPr>
          <w:color w:val="FF0000"/>
          <w:szCs w:val="22"/>
          <w:highlight w:val="darkCyan"/>
        </w:rPr>
        <w:t>единовременная_уплата_вознаграждения</w:t>
      </w:r>
      <w:proofErr w:type="spellEnd"/>
      <w:r w:rsidRPr="00B55C01">
        <w:rPr>
          <w:szCs w:val="22"/>
          <w:highlight w:val="darkCyan"/>
        </w:rPr>
        <w:t>"&gt;</w:t>
      </w:r>
    </w:p>
    <w:p w14:paraId="6072B441" w14:textId="277810BD" w:rsidR="00E47ADB" w:rsidRPr="00F2214C" w:rsidRDefault="00AC33A5" w:rsidP="00E47ADB">
      <w:pPr>
        <w:pStyle w:val="37"/>
        <w:keepNext w:val="0"/>
        <w:widowControl w:val="0"/>
        <w:ind w:left="0" w:firstLine="709"/>
        <w:outlineLvl w:val="9"/>
        <w:rPr>
          <w:szCs w:val="22"/>
          <w:highlight w:val="yellow"/>
        </w:rPr>
      </w:pPr>
      <w:r>
        <w:rPr>
          <w:szCs w:val="22"/>
          <w:highlight w:val="yellow"/>
        </w:rPr>
        <w:t>Случайный текст, с</w:t>
      </w:r>
      <w:r>
        <w:rPr>
          <w:szCs w:val="22"/>
          <w:highlight w:val="yellow"/>
        </w:rPr>
        <w:t>лучайный текст, случайный текст,</w:t>
      </w:r>
      <w:r w:rsidRPr="00AC33A5">
        <w:rPr>
          <w:szCs w:val="22"/>
          <w:highlight w:val="yellow"/>
        </w:rPr>
        <w:t xml:space="preserve"> </w:t>
      </w:r>
      <w:r>
        <w:rPr>
          <w:szCs w:val="22"/>
          <w:highlight w:val="yellow"/>
        </w:rPr>
        <w:t>случайный текст,</w:t>
      </w:r>
      <w:r w:rsidRPr="00AC33A5">
        <w:rPr>
          <w:szCs w:val="22"/>
          <w:highlight w:val="yellow"/>
        </w:rPr>
        <w:t xml:space="preserve"> </w:t>
      </w:r>
      <w:r>
        <w:rPr>
          <w:szCs w:val="22"/>
          <w:highlight w:val="yellow"/>
        </w:rPr>
        <w:t>случайный текст,</w:t>
      </w:r>
      <w:r w:rsidRPr="00AC33A5">
        <w:rPr>
          <w:szCs w:val="22"/>
          <w:highlight w:val="yellow"/>
        </w:rPr>
        <w:t xml:space="preserve"> </w:t>
      </w:r>
      <w:r>
        <w:rPr>
          <w:szCs w:val="22"/>
          <w:highlight w:val="yellow"/>
        </w:rPr>
        <w:t>с</w:t>
      </w:r>
      <w:r>
        <w:rPr>
          <w:szCs w:val="22"/>
          <w:highlight w:val="yellow"/>
        </w:rPr>
        <w:t>лучайный текст.</w:t>
      </w:r>
    </w:p>
    <w:p w14:paraId="2B7A044C" w14:textId="77777777" w:rsidR="00E47ADB" w:rsidRPr="00AC33A5" w:rsidRDefault="00E47ADB" w:rsidP="00E47ADB">
      <w:pPr>
        <w:pStyle w:val="37"/>
        <w:keepNext w:val="0"/>
        <w:widowControl w:val="0"/>
        <w:ind w:left="0" w:firstLine="709"/>
        <w:outlineLvl w:val="9"/>
        <w:rPr>
          <w:szCs w:val="22"/>
        </w:rPr>
      </w:pPr>
      <w:r w:rsidRPr="00F2214C">
        <w:rPr>
          <w:szCs w:val="22"/>
          <w:highlight w:val="yellow"/>
        </w:rPr>
        <w:t>Вознаграждение</w:t>
      </w:r>
      <w:r>
        <w:rPr>
          <w:szCs w:val="22"/>
          <w:highlight w:val="yellow"/>
        </w:rPr>
        <w:t xml:space="preserve"> устанавливается в размере</w:t>
      </w:r>
    </w:p>
    <w:p w14:paraId="0303938E" w14:textId="77777777" w:rsidR="00E47ADB" w:rsidRPr="00AC33A5" w:rsidRDefault="00E47ADB" w:rsidP="00E47ADB">
      <w:pPr>
        <w:pStyle w:val="37"/>
        <w:keepNext w:val="0"/>
        <w:widowControl w:val="0"/>
        <w:ind w:left="0" w:firstLine="1418"/>
        <w:outlineLvl w:val="9"/>
        <w:rPr>
          <w:szCs w:val="22"/>
          <w:lang w:val="en-US"/>
        </w:rPr>
      </w:pPr>
      <w:r w:rsidRPr="00AC33A5">
        <w:rPr>
          <w:szCs w:val="22"/>
          <w:highlight w:val="darkCyan"/>
          <w:lang w:val="en-US"/>
        </w:rPr>
        <w:t>&lt;#</w:t>
      </w:r>
      <w:r w:rsidRPr="00B55C01">
        <w:rPr>
          <w:szCs w:val="22"/>
          <w:highlight w:val="darkCyan"/>
          <w:lang w:val="en-US"/>
        </w:rPr>
        <w:t>if</w:t>
      </w:r>
      <w:r w:rsidRPr="00AC33A5">
        <w:rPr>
          <w:szCs w:val="22"/>
          <w:highlight w:val="darkCyan"/>
          <w:lang w:val="en-US"/>
        </w:rPr>
        <w:t xml:space="preserve"> (</w:t>
      </w:r>
      <w:proofErr w:type="spellStart"/>
      <w:proofErr w:type="gramStart"/>
      <w:r>
        <w:rPr>
          <w:color w:val="FFFF00"/>
          <w:szCs w:val="22"/>
          <w:highlight w:val="darkCyan"/>
          <w:lang w:val="en-US"/>
        </w:rPr>
        <w:t>fileName</w:t>
      </w:r>
      <w:r w:rsidRPr="00AC33A5">
        <w:rPr>
          <w:color w:val="FFFF00"/>
          <w:szCs w:val="22"/>
          <w:highlight w:val="darkCyan"/>
          <w:lang w:val="en-US"/>
        </w:rPr>
        <w:t>.</w:t>
      </w:r>
      <w:r>
        <w:rPr>
          <w:color w:val="FFFF00"/>
          <w:szCs w:val="22"/>
          <w:highlight w:val="darkCyan"/>
          <w:lang w:val="en-US"/>
        </w:rPr>
        <w:t>model</w:t>
      </w:r>
      <w:r w:rsidRPr="00AC33A5">
        <w:rPr>
          <w:color w:val="FFFF00"/>
          <w:szCs w:val="22"/>
          <w:highlight w:val="darkCyan"/>
          <w:lang w:val="en-US"/>
        </w:rPr>
        <w:t>.</w:t>
      </w:r>
      <w:r>
        <w:rPr>
          <w:color w:val="FFFF00"/>
          <w:szCs w:val="22"/>
          <w:highlight w:val="darkCyan"/>
          <w:lang w:val="en-US"/>
        </w:rPr>
        <w:t>raschetniyRazV</w:t>
      </w:r>
      <w:r w:rsidRPr="009D2A9C">
        <w:rPr>
          <w:color w:val="FFFF00"/>
          <w:szCs w:val="22"/>
          <w:highlight w:val="darkCyan"/>
          <w:lang w:val="en-US"/>
        </w:rPr>
        <w:t>oz</w:t>
      </w:r>
      <w:proofErr w:type="gramEnd"/>
      <w:r w:rsidRPr="00AC33A5">
        <w:rPr>
          <w:color w:val="FFFF00"/>
          <w:szCs w:val="22"/>
          <w:highlight w:val="darkCyan"/>
          <w:lang w:val="en-US"/>
        </w:rPr>
        <w:t>?</w:t>
      </w:r>
      <w:r>
        <w:rPr>
          <w:color w:val="FFFF00"/>
          <w:szCs w:val="22"/>
          <w:highlight w:val="darkCyan"/>
          <w:lang w:val="en-US"/>
        </w:rPr>
        <w:t>number</w:t>
      </w:r>
      <w:proofErr w:type="spellEnd"/>
      <w:r w:rsidRPr="00AC33A5">
        <w:rPr>
          <w:color w:val="FFFF00"/>
          <w:szCs w:val="22"/>
          <w:highlight w:val="darkCyan"/>
          <w:lang w:val="en-US"/>
        </w:rPr>
        <w:t xml:space="preserve"> </w:t>
      </w:r>
      <w:proofErr w:type="spellStart"/>
      <w:r w:rsidRPr="005A6978">
        <w:rPr>
          <w:szCs w:val="22"/>
          <w:highlight w:val="darkCyan"/>
          <w:lang w:val="en-US"/>
        </w:rPr>
        <w:t>gt</w:t>
      </w:r>
      <w:proofErr w:type="spellEnd"/>
      <w:r w:rsidRPr="00AC33A5">
        <w:rPr>
          <w:szCs w:val="22"/>
          <w:highlight w:val="darkCyan"/>
          <w:lang w:val="en-US"/>
        </w:rPr>
        <w:t xml:space="preserve"> </w:t>
      </w:r>
      <w:proofErr w:type="spellStart"/>
      <w:r>
        <w:rPr>
          <w:color w:val="FFFF00"/>
          <w:szCs w:val="22"/>
          <w:highlight w:val="darkCyan"/>
          <w:lang w:val="en-US"/>
        </w:rPr>
        <w:t>fileName</w:t>
      </w:r>
      <w:r w:rsidRPr="00AC33A5">
        <w:rPr>
          <w:color w:val="FFFF00"/>
          <w:szCs w:val="22"/>
          <w:highlight w:val="darkCyan"/>
          <w:lang w:val="en-US"/>
        </w:rPr>
        <w:t>.</w:t>
      </w:r>
      <w:r>
        <w:rPr>
          <w:color w:val="FFFF00"/>
          <w:szCs w:val="22"/>
          <w:highlight w:val="darkCyan"/>
          <w:lang w:val="en-US"/>
        </w:rPr>
        <w:t>model</w:t>
      </w:r>
      <w:r w:rsidRPr="00AC33A5">
        <w:rPr>
          <w:color w:val="FFFF00"/>
          <w:szCs w:val="22"/>
          <w:highlight w:val="darkCyan"/>
          <w:lang w:val="en-US"/>
        </w:rPr>
        <w:t>.</w:t>
      </w:r>
      <w:r>
        <w:rPr>
          <w:color w:val="FFFF00"/>
          <w:szCs w:val="22"/>
          <w:highlight w:val="darkCyan"/>
          <w:lang w:val="en-US"/>
        </w:rPr>
        <w:t>minRazV</w:t>
      </w:r>
      <w:r w:rsidRPr="009D2A9C">
        <w:rPr>
          <w:color w:val="FFFF00"/>
          <w:szCs w:val="22"/>
          <w:highlight w:val="darkCyan"/>
          <w:lang w:val="en-US"/>
        </w:rPr>
        <w:t>oz</w:t>
      </w:r>
      <w:r w:rsidRPr="00AC33A5">
        <w:rPr>
          <w:color w:val="FFFF00"/>
          <w:szCs w:val="22"/>
          <w:highlight w:val="darkCyan"/>
          <w:lang w:val="en-US"/>
        </w:rPr>
        <w:t>?</w:t>
      </w:r>
      <w:r>
        <w:rPr>
          <w:color w:val="FFFF00"/>
          <w:szCs w:val="22"/>
          <w:highlight w:val="darkCyan"/>
          <w:lang w:val="en-US"/>
        </w:rPr>
        <w:t>number</w:t>
      </w:r>
      <w:proofErr w:type="spellEnd"/>
      <w:r w:rsidRPr="00AC33A5">
        <w:rPr>
          <w:szCs w:val="22"/>
          <w:highlight w:val="darkCyan"/>
          <w:lang w:val="en-US"/>
        </w:rPr>
        <w:t>)&gt;</w:t>
      </w:r>
    </w:p>
    <w:p w14:paraId="3B406E0D" w14:textId="77777777" w:rsidR="00E47ADB" w:rsidRDefault="00E47ADB" w:rsidP="00E47ADB">
      <w:pPr>
        <w:pStyle w:val="37"/>
        <w:keepNext w:val="0"/>
        <w:widowControl w:val="0"/>
        <w:ind w:left="0" w:firstLine="1418"/>
        <w:outlineLvl w:val="9"/>
        <w:rPr>
          <w:rStyle w:val="aff9"/>
          <w:szCs w:val="22"/>
        </w:rPr>
      </w:pPr>
      <w:r w:rsidRPr="00411160">
        <w:rPr>
          <w:szCs w:val="22"/>
          <w:highlight w:val="darkCyan"/>
        </w:rPr>
        <w:t>&amp;</w:t>
      </w:r>
      <w:r w:rsidRPr="00D13379">
        <w:rPr>
          <w:szCs w:val="22"/>
          <w:highlight w:val="yellow"/>
        </w:rPr>
        <w:t xml:space="preserve"> </w:t>
      </w:r>
      <w:r w:rsidRPr="00B55C01">
        <w:rPr>
          <w:szCs w:val="22"/>
          <w:highlight w:val="darkCyan"/>
        </w:rPr>
        <w:t>${</w:t>
      </w:r>
      <w:proofErr w:type="spellStart"/>
      <w:r>
        <w:rPr>
          <w:color w:val="FFFF00"/>
          <w:szCs w:val="22"/>
          <w:highlight w:val="darkCyan"/>
        </w:rPr>
        <w:t>fileName.model.stavka</w:t>
      </w:r>
      <w:proofErr w:type="spellEnd"/>
      <w:r>
        <w:rPr>
          <w:color w:val="FFFF00"/>
          <w:szCs w:val="22"/>
          <w:highlight w:val="darkCyan"/>
          <w:lang w:val="en-US"/>
        </w:rPr>
        <w:t>V</w:t>
      </w:r>
      <w:proofErr w:type="spellStart"/>
      <w:r w:rsidRPr="009D2A9C">
        <w:rPr>
          <w:color w:val="FFFF00"/>
          <w:szCs w:val="22"/>
          <w:highlight w:val="darkCyan"/>
        </w:rPr>
        <w:t>oz</w:t>
      </w:r>
      <w:proofErr w:type="spellEnd"/>
      <w:r w:rsidRPr="00B55C01">
        <w:rPr>
          <w:szCs w:val="22"/>
          <w:highlight w:val="darkCyan"/>
        </w:rPr>
        <w:t>}</w:t>
      </w:r>
      <w:r w:rsidRPr="00A739D5">
        <w:rPr>
          <w:color w:val="FFFF00"/>
          <w:szCs w:val="22"/>
          <w:highlight w:val="yellow"/>
        </w:rPr>
        <w:t xml:space="preserve"> </w:t>
      </w:r>
      <w:r w:rsidRPr="00411160">
        <w:rPr>
          <w:szCs w:val="22"/>
          <w:highlight w:val="yellow"/>
        </w:rPr>
        <w:t>(</w:t>
      </w:r>
      <w:r w:rsidRPr="00A739D5">
        <w:rPr>
          <w:szCs w:val="22"/>
          <w:highlight w:val="yellow"/>
        </w:rPr>
        <w:t>сумма прописью</w:t>
      </w:r>
      <w:r w:rsidRPr="00B55C01">
        <w:rPr>
          <w:szCs w:val="22"/>
          <w:highlight w:val="yellow"/>
        </w:rPr>
        <w:t xml:space="preserve">) </w:t>
      </w:r>
      <w:r w:rsidRPr="00411160">
        <w:rPr>
          <w:szCs w:val="22"/>
          <w:highlight w:val="yellow"/>
        </w:rPr>
        <w:t>процента(</w:t>
      </w:r>
      <w:proofErr w:type="spellStart"/>
      <w:r w:rsidRPr="00411160">
        <w:rPr>
          <w:szCs w:val="22"/>
          <w:highlight w:val="yellow"/>
        </w:rPr>
        <w:t>ов</w:t>
      </w:r>
      <w:proofErr w:type="spellEnd"/>
      <w:r w:rsidRPr="00411160">
        <w:rPr>
          <w:szCs w:val="22"/>
          <w:highlight w:val="yellow"/>
        </w:rPr>
        <w:t>) годовых</w:t>
      </w:r>
      <w:r w:rsidRPr="00A739D5">
        <w:rPr>
          <w:szCs w:val="22"/>
          <w:highlight w:val="yellow"/>
        </w:rPr>
        <w:t xml:space="preserve"> </w:t>
      </w:r>
      <w:r w:rsidRPr="00255B41">
        <w:rPr>
          <w:szCs w:val="22"/>
          <w:highlight w:val="yellow"/>
        </w:rPr>
        <w:t xml:space="preserve">от </w:t>
      </w:r>
      <w:r w:rsidRPr="00255B41">
        <w:rPr>
          <w:bCs/>
          <w:kern w:val="32"/>
          <w:szCs w:val="22"/>
          <w:highlight w:val="yellow"/>
        </w:rPr>
        <w:t>суммы Гарантии,</w:t>
      </w:r>
    </w:p>
    <w:p w14:paraId="31CABCCC" w14:textId="77777777" w:rsidR="00E47ADB" w:rsidRPr="00921DB5" w:rsidRDefault="00E47ADB" w:rsidP="00E47ADB">
      <w:pPr>
        <w:pStyle w:val="37"/>
        <w:keepNext w:val="0"/>
        <w:widowControl w:val="0"/>
        <w:ind w:left="0" w:firstLine="1418"/>
        <w:outlineLvl w:val="9"/>
        <w:rPr>
          <w:szCs w:val="22"/>
          <w:lang w:val="en-US"/>
        </w:rPr>
      </w:pPr>
      <w:r w:rsidRPr="005A6978">
        <w:rPr>
          <w:szCs w:val="22"/>
          <w:highlight w:val="darkCyan"/>
          <w:lang w:val="en-US"/>
        </w:rPr>
        <w:t>&lt;#</w:t>
      </w:r>
      <w:proofErr w:type="spellStart"/>
      <w:r w:rsidRPr="00B55C01">
        <w:rPr>
          <w:szCs w:val="22"/>
          <w:highlight w:val="darkCyan"/>
          <w:lang w:val="en-US"/>
        </w:rPr>
        <w:t>elseif</w:t>
      </w:r>
      <w:proofErr w:type="spellEnd"/>
      <w:r w:rsidRPr="005A6978">
        <w:rPr>
          <w:szCs w:val="22"/>
          <w:highlight w:val="darkCyan"/>
          <w:lang w:val="en-US"/>
        </w:rPr>
        <w:t xml:space="preserve"> (</w:t>
      </w:r>
      <w:proofErr w:type="spellStart"/>
      <w:proofErr w:type="gramStart"/>
      <w:r>
        <w:rPr>
          <w:color w:val="FFFF00"/>
          <w:szCs w:val="22"/>
          <w:highlight w:val="darkCyan"/>
          <w:lang w:val="en-US"/>
        </w:rPr>
        <w:t>fileName.model.raschetniyRazV</w:t>
      </w:r>
      <w:r w:rsidRPr="009D2A9C">
        <w:rPr>
          <w:color w:val="FFFF00"/>
          <w:szCs w:val="22"/>
          <w:highlight w:val="darkCyan"/>
          <w:lang w:val="en-US"/>
        </w:rPr>
        <w:t>oz</w:t>
      </w:r>
      <w:proofErr w:type="gramEnd"/>
      <w:r w:rsidRPr="005A6978">
        <w:rPr>
          <w:color w:val="FFFF00"/>
          <w:szCs w:val="22"/>
          <w:highlight w:val="darkCyan"/>
          <w:lang w:val="en-US"/>
        </w:rPr>
        <w:t>?</w:t>
      </w:r>
      <w:r>
        <w:rPr>
          <w:color w:val="FFFF00"/>
          <w:szCs w:val="22"/>
          <w:highlight w:val="darkCyan"/>
          <w:lang w:val="en-US"/>
        </w:rPr>
        <w:t>number</w:t>
      </w:r>
      <w:proofErr w:type="spellEnd"/>
      <w:r w:rsidRPr="005A6978">
        <w:rPr>
          <w:szCs w:val="22"/>
          <w:highlight w:val="darkCyan"/>
          <w:lang w:val="en-US"/>
        </w:rPr>
        <w:t xml:space="preserve"> </w:t>
      </w:r>
      <w:proofErr w:type="spellStart"/>
      <w:r>
        <w:rPr>
          <w:szCs w:val="22"/>
          <w:highlight w:val="darkCyan"/>
          <w:lang w:val="en-US"/>
        </w:rPr>
        <w:t>lte</w:t>
      </w:r>
      <w:proofErr w:type="spellEnd"/>
      <w:r w:rsidRPr="005A6978">
        <w:rPr>
          <w:szCs w:val="22"/>
          <w:highlight w:val="darkCyan"/>
          <w:lang w:val="en-US"/>
        </w:rPr>
        <w:t xml:space="preserve"> </w:t>
      </w:r>
      <w:proofErr w:type="spellStart"/>
      <w:r>
        <w:rPr>
          <w:color w:val="FFFF00"/>
          <w:szCs w:val="22"/>
          <w:highlight w:val="darkCyan"/>
          <w:lang w:val="en-US"/>
        </w:rPr>
        <w:t>fileName.model.minRazV</w:t>
      </w:r>
      <w:r w:rsidRPr="009D2A9C">
        <w:rPr>
          <w:color w:val="FFFF00"/>
          <w:szCs w:val="22"/>
          <w:highlight w:val="darkCyan"/>
          <w:lang w:val="en-US"/>
        </w:rPr>
        <w:t>oz</w:t>
      </w:r>
      <w:r w:rsidRPr="005A6978">
        <w:rPr>
          <w:color w:val="FFFF00"/>
          <w:szCs w:val="22"/>
          <w:highlight w:val="darkCyan"/>
          <w:lang w:val="en-US"/>
        </w:rPr>
        <w:t>?</w:t>
      </w:r>
      <w:r>
        <w:rPr>
          <w:color w:val="FFFF00"/>
          <w:szCs w:val="22"/>
          <w:highlight w:val="darkCyan"/>
          <w:lang w:val="en-US"/>
        </w:rPr>
        <w:t>number</w:t>
      </w:r>
      <w:proofErr w:type="spellEnd"/>
      <w:r w:rsidRPr="00860D8F">
        <w:rPr>
          <w:szCs w:val="22"/>
          <w:highlight w:val="darkCyan"/>
          <w:lang w:val="en-US"/>
        </w:rPr>
        <w:t>)</w:t>
      </w:r>
      <w:r w:rsidRPr="00921DB5">
        <w:rPr>
          <w:szCs w:val="22"/>
          <w:highlight w:val="darkCyan"/>
          <w:lang w:val="en-US"/>
        </w:rPr>
        <w:t>&gt;</w:t>
      </w:r>
    </w:p>
    <w:p w14:paraId="49B9A0F2" w14:textId="77777777" w:rsidR="00E47ADB" w:rsidRPr="0011407A" w:rsidRDefault="00E47ADB" w:rsidP="00E47ADB">
      <w:pPr>
        <w:pStyle w:val="37"/>
        <w:keepNext w:val="0"/>
        <w:widowControl w:val="0"/>
        <w:ind w:left="0" w:firstLine="1418"/>
        <w:outlineLvl w:val="9"/>
        <w:rPr>
          <w:szCs w:val="22"/>
          <w:lang w:val="en-US"/>
        </w:rPr>
      </w:pPr>
      <w:r w:rsidRPr="0011407A">
        <w:rPr>
          <w:szCs w:val="22"/>
          <w:highlight w:val="darkCyan"/>
          <w:lang w:val="en-US"/>
        </w:rPr>
        <w:t>&amp;</w:t>
      </w:r>
      <w:r w:rsidRPr="0011407A">
        <w:rPr>
          <w:szCs w:val="22"/>
          <w:highlight w:val="yellow"/>
          <w:lang w:val="en-US"/>
        </w:rPr>
        <w:t xml:space="preserve"> </w:t>
      </w:r>
      <w:r w:rsidRPr="0011407A">
        <w:rPr>
          <w:bCs/>
          <w:szCs w:val="22"/>
          <w:highlight w:val="darkCyan"/>
          <w:lang w:val="en-US"/>
        </w:rPr>
        <w:t>${</w:t>
      </w:r>
      <w:proofErr w:type="spellStart"/>
      <w:proofErr w:type="gramStart"/>
      <w:r>
        <w:rPr>
          <w:color w:val="FFFF00"/>
          <w:szCs w:val="22"/>
          <w:highlight w:val="darkCyan"/>
          <w:lang w:val="en-US"/>
        </w:rPr>
        <w:t>fileName.model.</w:t>
      </w:r>
      <w:r w:rsidRPr="009D2A9C">
        <w:rPr>
          <w:color w:val="FFFF00"/>
          <w:szCs w:val="22"/>
          <w:highlight w:val="darkCyan"/>
          <w:lang w:val="en-US"/>
        </w:rPr>
        <w:t>summ</w:t>
      </w:r>
      <w:r>
        <w:rPr>
          <w:color w:val="FFFF00"/>
          <w:szCs w:val="22"/>
          <w:highlight w:val="darkCyan"/>
          <w:lang w:val="en-US"/>
        </w:rPr>
        <w:t>G</w:t>
      </w:r>
      <w:r w:rsidRPr="009D2A9C">
        <w:rPr>
          <w:color w:val="FFFF00"/>
          <w:szCs w:val="22"/>
          <w:highlight w:val="darkCyan"/>
          <w:lang w:val="en-US"/>
        </w:rPr>
        <w:t>ar</w:t>
      </w:r>
      <w:proofErr w:type="spellEnd"/>
      <w:proofErr w:type="gramEnd"/>
      <w:r w:rsidRPr="0011407A">
        <w:rPr>
          <w:szCs w:val="22"/>
          <w:highlight w:val="darkCyan"/>
          <w:lang w:val="en-US"/>
        </w:rPr>
        <w:t>}</w:t>
      </w:r>
      <w:r w:rsidRPr="0011407A">
        <w:rPr>
          <w:szCs w:val="22"/>
          <w:highlight w:val="yellow"/>
          <w:lang w:val="en-US"/>
        </w:rPr>
        <w:t xml:space="preserve"> (</w:t>
      </w:r>
      <w:r w:rsidRPr="001D2905">
        <w:rPr>
          <w:bCs/>
          <w:szCs w:val="22"/>
          <w:highlight w:val="yellow"/>
        </w:rPr>
        <w:t>сумма</w:t>
      </w:r>
      <w:r w:rsidRPr="0011407A">
        <w:rPr>
          <w:bCs/>
          <w:szCs w:val="22"/>
          <w:highlight w:val="yellow"/>
          <w:lang w:val="en-US"/>
        </w:rPr>
        <w:t xml:space="preserve"> </w:t>
      </w:r>
      <w:r w:rsidRPr="001D2905">
        <w:rPr>
          <w:bCs/>
          <w:szCs w:val="22"/>
          <w:highlight w:val="yellow"/>
        </w:rPr>
        <w:t>прописью</w:t>
      </w:r>
      <w:r w:rsidRPr="0011407A">
        <w:rPr>
          <w:szCs w:val="22"/>
          <w:highlight w:val="yellow"/>
          <w:lang w:val="en-US"/>
        </w:rPr>
        <w:t xml:space="preserve">) </w:t>
      </w:r>
      <w:r w:rsidRPr="00255B41">
        <w:rPr>
          <w:szCs w:val="22"/>
          <w:highlight w:val="yellow"/>
        </w:rPr>
        <w:t>рублей</w:t>
      </w:r>
      <w:r w:rsidRPr="0011407A">
        <w:rPr>
          <w:szCs w:val="22"/>
          <w:highlight w:val="yellow"/>
          <w:lang w:val="en-US"/>
        </w:rPr>
        <w:t>,</w:t>
      </w:r>
    </w:p>
    <w:p w14:paraId="71603EA6" w14:textId="77777777" w:rsidR="00E47ADB" w:rsidRDefault="00E47ADB" w:rsidP="00E47ADB">
      <w:pPr>
        <w:pStyle w:val="37"/>
        <w:keepNext w:val="0"/>
        <w:widowControl w:val="0"/>
        <w:ind w:left="0" w:firstLine="1418"/>
        <w:outlineLvl w:val="9"/>
        <w:rPr>
          <w:szCs w:val="22"/>
        </w:rPr>
      </w:pPr>
      <w:r w:rsidRPr="00B55C01">
        <w:rPr>
          <w:szCs w:val="22"/>
          <w:highlight w:val="darkCyan"/>
        </w:rPr>
        <w:t>&lt;/#</w:t>
      </w:r>
      <w:r w:rsidRPr="00B55C01">
        <w:rPr>
          <w:szCs w:val="22"/>
          <w:highlight w:val="darkCyan"/>
          <w:lang w:val="en-US"/>
        </w:rPr>
        <w:t>if</w:t>
      </w:r>
      <w:r w:rsidRPr="00B55C01">
        <w:rPr>
          <w:szCs w:val="22"/>
          <w:highlight w:val="darkCyan"/>
        </w:rPr>
        <w:t>&gt;</w:t>
      </w:r>
    </w:p>
    <w:p w14:paraId="1450653C" w14:textId="77777777" w:rsidR="00E47ADB" w:rsidRDefault="00E47ADB" w:rsidP="00E47ADB">
      <w:pPr>
        <w:pStyle w:val="37"/>
        <w:keepNext w:val="0"/>
        <w:widowControl w:val="0"/>
        <w:outlineLvl w:val="9"/>
        <w:rPr>
          <w:rStyle w:val="aff9"/>
          <w:szCs w:val="22"/>
        </w:rPr>
      </w:pPr>
      <w:r w:rsidRPr="00B55C01">
        <w:rPr>
          <w:bCs/>
          <w:szCs w:val="22"/>
          <w:highlight w:val="darkCyan"/>
        </w:rPr>
        <w:t>&amp;</w:t>
      </w:r>
      <w:r w:rsidRPr="00D13379">
        <w:rPr>
          <w:bCs/>
          <w:szCs w:val="22"/>
          <w:highlight w:val="yellow"/>
        </w:rPr>
        <w:t xml:space="preserve"> </w:t>
      </w:r>
      <w:r w:rsidRPr="008945B0">
        <w:rPr>
          <w:szCs w:val="22"/>
          <w:highlight w:val="yellow"/>
        </w:rPr>
        <w:t>списывается Гарантом со Счета в порядке, предусмотренном Общими условиями</w:t>
      </w:r>
      <w:r w:rsidRPr="008945B0">
        <w:rPr>
          <w:rStyle w:val="aff9"/>
          <w:szCs w:val="22"/>
          <w:highlight w:val="yellow"/>
        </w:rPr>
        <w:t>.</w:t>
      </w:r>
    </w:p>
    <w:p w14:paraId="6B487D3F" w14:textId="77777777" w:rsidR="00E47ADB" w:rsidRPr="001948FE" w:rsidRDefault="00E47ADB" w:rsidP="00E47ADB">
      <w:pPr>
        <w:pStyle w:val="37"/>
        <w:keepNext w:val="0"/>
        <w:widowControl w:val="0"/>
        <w:outlineLvl w:val="9"/>
        <w:rPr>
          <w:szCs w:val="22"/>
        </w:rPr>
      </w:pPr>
      <w:r w:rsidRPr="00B55C01">
        <w:rPr>
          <w:rStyle w:val="aff9"/>
          <w:szCs w:val="22"/>
          <w:highlight w:val="darkCyan"/>
        </w:rPr>
        <w:t>&lt;/#</w:t>
      </w:r>
      <w:r w:rsidRPr="00B55C01">
        <w:rPr>
          <w:rStyle w:val="aff9"/>
          <w:szCs w:val="22"/>
          <w:highlight w:val="darkCyan"/>
          <w:lang w:val="en-US"/>
        </w:rPr>
        <w:t>if</w:t>
      </w:r>
      <w:r w:rsidRPr="00B55C01">
        <w:rPr>
          <w:rStyle w:val="aff9"/>
          <w:szCs w:val="22"/>
          <w:highlight w:val="darkCyan"/>
        </w:rPr>
        <w:t>&gt;</w:t>
      </w:r>
    </w:p>
    <w:p w14:paraId="56F9BA8B" w14:textId="77777777" w:rsidR="00E47ADB" w:rsidRPr="00E47ADB" w:rsidRDefault="00E47ADB" w:rsidP="00E47ADB">
      <w:pPr>
        <w:widowControl w:val="0"/>
        <w:jc w:val="both"/>
        <w:rPr>
          <w:sz w:val="22"/>
          <w:szCs w:val="22"/>
          <w:highlight w:val="darkCyan"/>
        </w:rPr>
      </w:pPr>
    </w:p>
    <w:p w14:paraId="45764CA0" w14:textId="77777777" w:rsidR="00E47ADB" w:rsidRPr="00E47ADB" w:rsidRDefault="00E47ADB" w:rsidP="00E47ADB">
      <w:pPr>
        <w:widowControl w:val="0"/>
        <w:jc w:val="both"/>
        <w:rPr>
          <w:sz w:val="22"/>
          <w:szCs w:val="22"/>
          <w:highlight w:val="darkCyan"/>
        </w:rPr>
      </w:pPr>
    </w:p>
    <w:p w14:paraId="66665FB4" w14:textId="77777777" w:rsidR="00E47ADB" w:rsidRPr="00855096" w:rsidRDefault="00E47ADB" w:rsidP="00E47ADB">
      <w:pPr>
        <w:widowControl w:val="0"/>
        <w:autoSpaceDE w:val="0"/>
        <w:autoSpaceDN w:val="0"/>
        <w:ind w:firstLine="709"/>
        <w:jc w:val="both"/>
        <w:rPr>
          <w:b/>
          <w:sz w:val="22"/>
          <w:szCs w:val="22"/>
          <w:highlight w:val="yellow"/>
        </w:rPr>
      </w:pPr>
      <w:r>
        <w:rPr>
          <w:b/>
          <w:sz w:val="22"/>
          <w:szCs w:val="22"/>
          <w:highlight w:val="yellow"/>
        </w:rPr>
        <w:t>В</w:t>
      </w:r>
      <w:r w:rsidRPr="00855096">
        <w:rPr>
          <w:b/>
          <w:sz w:val="22"/>
          <w:szCs w:val="22"/>
          <w:highlight w:val="yellow"/>
        </w:rPr>
        <w:t xml:space="preserve"> </w:t>
      </w:r>
      <w:r>
        <w:rPr>
          <w:b/>
          <w:sz w:val="22"/>
          <w:szCs w:val="22"/>
          <w:highlight w:val="yellow"/>
        </w:rPr>
        <w:t>ОДНУ</w:t>
      </w:r>
      <w:r w:rsidRPr="00855096">
        <w:rPr>
          <w:b/>
          <w:sz w:val="22"/>
          <w:szCs w:val="22"/>
          <w:highlight w:val="yellow"/>
        </w:rPr>
        <w:t xml:space="preserve"> </w:t>
      </w:r>
      <w:r>
        <w:rPr>
          <w:b/>
          <w:sz w:val="22"/>
          <w:szCs w:val="22"/>
          <w:highlight w:val="yellow"/>
        </w:rPr>
        <w:t>СТРОЧКУ</w:t>
      </w:r>
    </w:p>
    <w:p w14:paraId="00726478" w14:textId="77777777" w:rsidR="00E47ADB" w:rsidRPr="00855096" w:rsidRDefault="00E47ADB" w:rsidP="00E47ADB">
      <w:pPr>
        <w:widowControl w:val="0"/>
        <w:autoSpaceDE w:val="0"/>
        <w:autoSpaceDN w:val="0"/>
        <w:ind w:firstLine="709"/>
        <w:jc w:val="both"/>
        <w:rPr>
          <w:sz w:val="22"/>
          <w:szCs w:val="22"/>
        </w:rPr>
      </w:pPr>
      <w:r w:rsidRPr="00855096">
        <w:rPr>
          <w:b/>
          <w:sz w:val="22"/>
          <w:szCs w:val="22"/>
          <w:highlight w:val="yellow"/>
        </w:rPr>
        <w:t>&lt;#</w:t>
      </w:r>
      <w:r w:rsidRPr="00E24EFA">
        <w:rPr>
          <w:b/>
          <w:sz w:val="22"/>
          <w:szCs w:val="22"/>
          <w:highlight w:val="yellow"/>
          <w:lang w:val="en-US"/>
        </w:rPr>
        <w:t>assign</w:t>
      </w:r>
      <w:r w:rsidRPr="00855096">
        <w:rPr>
          <w:b/>
          <w:sz w:val="22"/>
          <w:szCs w:val="22"/>
          <w:highlight w:val="yellow"/>
        </w:rPr>
        <w:t xml:space="preserve"> </w:t>
      </w:r>
      <w:proofErr w:type="spellStart"/>
      <w:r w:rsidRPr="00E24EFA">
        <w:rPr>
          <w:b/>
          <w:sz w:val="22"/>
          <w:szCs w:val="22"/>
          <w:highlight w:val="yellow"/>
          <w:lang w:val="en-US"/>
        </w:rPr>
        <w:t>seq</w:t>
      </w:r>
      <w:proofErr w:type="spellEnd"/>
      <w:r w:rsidRPr="00855096">
        <w:rPr>
          <w:b/>
          <w:sz w:val="22"/>
          <w:szCs w:val="22"/>
          <w:highlight w:val="yellow"/>
        </w:rPr>
        <w:t xml:space="preserve"> = ["1", "2", "3", "4", "5", "6", "7", "8", "9", "10"]&gt;</w:t>
      </w:r>
    </w:p>
    <w:p w14:paraId="3F850E89" w14:textId="77777777" w:rsidR="00E47ADB" w:rsidRPr="00E47B07" w:rsidRDefault="00E47ADB" w:rsidP="00E47ADB">
      <w:pPr>
        <w:widowControl w:val="0"/>
        <w:autoSpaceDE w:val="0"/>
        <w:autoSpaceDN w:val="0"/>
        <w:ind w:left="1" w:firstLine="708"/>
        <w:jc w:val="both"/>
        <w:rPr>
          <w:sz w:val="22"/>
          <w:szCs w:val="22"/>
          <w:highlight w:val="yellow"/>
          <w:lang w:val="en-US"/>
        </w:rPr>
      </w:pPr>
      <w:r w:rsidRPr="00E47B07">
        <w:rPr>
          <w:sz w:val="22"/>
          <w:szCs w:val="22"/>
          <w:highlight w:val="yellow"/>
          <w:lang w:val="en-US"/>
        </w:rPr>
        <w:t>&lt;#</w:t>
      </w:r>
      <w:r>
        <w:rPr>
          <w:sz w:val="22"/>
          <w:szCs w:val="22"/>
          <w:highlight w:val="yellow"/>
          <w:lang w:val="en-US"/>
        </w:rPr>
        <w:t>list</w:t>
      </w:r>
      <w:r w:rsidRPr="00E47B07">
        <w:rPr>
          <w:sz w:val="22"/>
          <w:szCs w:val="22"/>
          <w:highlight w:val="yellow"/>
          <w:lang w:val="en-US"/>
        </w:rPr>
        <w:t xml:space="preserve"> </w:t>
      </w:r>
      <w:proofErr w:type="spellStart"/>
      <w:r>
        <w:rPr>
          <w:sz w:val="22"/>
          <w:szCs w:val="22"/>
          <w:highlight w:val="yellow"/>
          <w:lang w:val="en-US"/>
        </w:rPr>
        <w:t>seq</w:t>
      </w:r>
      <w:proofErr w:type="spellEnd"/>
      <w:r w:rsidRPr="00E47B07">
        <w:rPr>
          <w:sz w:val="22"/>
          <w:szCs w:val="22"/>
          <w:highlight w:val="yellow"/>
          <w:lang w:val="en-US"/>
        </w:rPr>
        <w:t xml:space="preserve"> </w:t>
      </w:r>
      <w:r>
        <w:rPr>
          <w:sz w:val="22"/>
          <w:szCs w:val="22"/>
          <w:highlight w:val="yellow"/>
          <w:lang w:val="en-US"/>
        </w:rPr>
        <w:t>as</w:t>
      </w:r>
      <w:r w:rsidRPr="00E47B07">
        <w:rPr>
          <w:sz w:val="22"/>
          <w:szCs w:val="22"/>
          <w:highlight w:val="yellow"/>
          <w:lang w:val="en-US"/>
        </w:rPr>
        <w:t xml:space="preserve"> </w:t>
      </w:r>
      <w:r>
        <w:rPr>
          <w:sz w:val="22"/>
          <w:szCs w:val="22"/>
          <w:highlight w:val="yellow"/>
          <w:lang w:val="en-US"/>
        </w:rPr>
        <w:t>item</w:t>
      </w:r>
      <w:r w:rsidRPr="00E47B07">
        <w:rPr>
          <w:sz w:val="22"/>
          <w:szCs w:val="22"/>
          <w:highlight w:val="yellow"/>
          <w:lang w:val="en-US"/>
        </w:rPr>
        <w:t>&gt;</w:t>
      </w:r>
    </w:p>
    <w:p w14:paraId="6E8B676C" w14:textId="77777777" w:rsidR="00E47ADB" w:rsidRPr="00CF7061" w:rsidRDefault="00E47ADB" w:rsidP="00E47ADB">
      <w:pPr>
        <w:widowControl w:val="0"/>
        <w:autoSpaceDE w:val="0"/>
        <w:autoSpaceDN w:val="0"/>
        <w:ind w:firstLine="709"/>
        <w:jc w:val="both"/>
        <w:rPr>
          <w:b/>
          <w:sz w:val="22"/>
          <w:szCs w:val="22"/>
          <w:lang w:val="en-US"/>
        </w:rPr>
      </w:pPr>
      <w:r w:rsidRPr="000233F7">
        <w:rPr>
          <w:sz w:val="22"/>
          <w:szCs w:val="22"/>
          <w:lang w:val="en-US"/>
        </w:rPr>
        <w:t>&lt;#</w:t>
      </w:r>
      <w:proofErr w:type="gramStart"/>
      <w:r w:rsidRPr="000233F7">
        <w:rPr>
          <w:sz w:val="22"/>
          <w:szCs w:val="22"/>
          <w:lang w:val="en-US"/>
        </w:rPr>
        <w:t>if !</w:t>
      </w:r>
      <w:proofErr w:type="spellStart"/>
      <w:r w:rsidRPr="000233F7">
        <w:rPr>
          <w:sz w:val="22"/>
          <w:szCs w:val="22"/>
          <w:lang w:val="en-US"/>
        </w:rPr>
        <w:t>item</w:t>
      </w:r>
      <w:proofErr w:type="gramEnd"/>
      <w:r w:rsidRPr="000233F7">
        <w:rPr>
          <w:sz w:val="22"/>
          <w:szCs w:val="22"/>
          <w:lang w:val="en-US"/>
        </w:rPr>
        <w:t>?is_first</w:t>
      </w:r>
      <w:proofErr w:type="spellEnd"/>
      <w:r w:rsidRPr="000233F7">
        <w:rPr>
          <w:sz w:val="22"/>
          <w:szCs w:val="22"/>
          <w:lang w:val="en-US"/>
        </w:rPr>
        <w:t>&gt;</w:t>
      </w:r>
      <w:r w:rsidRPr="00CF7061">
        <w:rPr>
          <w:b/>
          <w:sz w:val="22"/>
          <w:szCs w:val="22"/>
          <w:lang w:val="en-US"/>
        </w:rPr>
        <w:t>&amp;</w:t>
      </w:r>
      <w:r w:rsidRPr="000233F7">
        <w:rPr>
          <w:sz w:val="22"/>
          <w:szCs w:val="22"/>
          <w:lang w:val="en-US"/>
        </w:rPr>
        <w:t>&lt;/#if&gt;</w:t>
      </w:r>
      <w:r w:rsidRPr="00CF7061">
        <w:rPr>
          <w:b/>
          <w:sz w:val="22"/>
          <w:szCs w:val="22"/>
        </w:rPr>
        <w:t>ПРИВЕТ</w:t>
      </w:r>
      <w:r w:rsidRPr="00CF7061">
        <w:rPr>
          <w:b/>
          <w:sz w:val="22"/>
          <w:szCs w:val="22"/>
          <w:lang w:val="en-US"/>
        </w:rPr>
        <w:t xml:space="preserve"> </w:t>
      </w:r>
      <w:r w:rsidRPr="00CF7061">
        <w:rPr>
          <w:b/>
          <w:sz w:val="22"/>
          <w:szCs w:val="22"/>
          <w:highlight w:val="yellow"/>
          <w:lang w:val="en-US"/>
        </w:rPr>
        <w:t>${item}</w:t>
      </w:r>
      <w:r w:rsidRPr="00CF7061">
        <w:rPr>
          <w:b/>
          <w:sz w:val="22"/>
          <w:szCs w:val="22"/>
          <w:lang w:val="en-US"/>
        </w:rPr>
        <w:t xml:space="preserve"> </w:t>
      </w:r>
      <w:r>
        <w:rPr>
          <w:b/>
          <w:sz w:val="22"/>
          <w:szCs w:val="22"/>
        </w:rPr>
        <w:t>Клиент</w:t>
      </w:r>
      <w:r w:rsidRPr="00CF7061">
        <w:rPr>
          <w:b/>
          <w:sz w:val="22"/>
          <w:szCs w:val="22"/>
          <w:highlight w:val="yellow"/>
          <w:lang w:val="en-US"/>
        </w:rPr>
        <w:t>&lt;#</w:t>
      </w:r>
      <w:proofErr w:type="spellStart"/>
      <w:r w:rsidRPr="00CF7061">
        <w:rPr>
          <w:b/>
          <w:sz w:val="22"/>
          <w:szCs w:val="22"/>
          <w:highlight w:val="yellow"/>
          <w:lang w:val="en-US"/>
        </w:rPr>
        <w:t>sep</w:t>
      </w:r>
      <w:proofErr w:type="spellEnd"/>
      <w:r w:rsidRPr="00CF7061">
        <w:rPr>
          <w:b/>
          <w:sz w:val="22"/>
          <w:szCs w:val="22"/>
          <w:highlight w:val="yellow"/>
          <w:lang w:val="en-US"/>
        </w:rPr>
        <w:t>&gt;;</w:t>
      </w:r>
      <w:r>
        <w:rPr>
          <w:b/>
          <w:sz w:val="22"/>
          <w:szCs w:val="22"/>
          <w:highlight w:val="yellow"/>
          <w:lang w:val="en-US"/>
        </w:rPr>
        <w:t xml:space="preserve"> </w:t>
      </w:r>
      <w:r w:rsidRPr="00CF7061">
        <w:rPr>
          <w:b/>
          <w:sz w:val="22"/>
          <w:szCs w:val="22"/>
          <w:highlight w:val="yellow"/>
          <w:lang w:val="en-US"/>
        </w:rPr>
        <w:t>&lt;/#</w:t>
      </w:r>
      <w:proofErr w:type="spellStart"/>
      <w:r w:rsidRPr="00CF7061">
        <w:rPr>
          <w:b/>
          <w:sz w:val="22"/>
          <w:szCs w:val="22"/>
          <w:highlight w:val="yellow"/>
          <w:lang w:val="en-US"/>
        </w:rPr>
        <w:t>sep</w:t>
      </w:r>
      <w:proofErr w:type="spellEnd"/>
      <w:r w:rsidRPr="00CF7061">
        <w:rPr>
          <w:b/>
          <w:sz w:val="22"/>
          <w:szCs w:val="22"/>
          <w:highlight w:val="yellow"/>
          <w:lang w:val="en-US"/>
        </w:rPr>
        <w:t>&gt;</w:t>
      </w:r>
    </w:p>
    <w:p w14:paraId="750B94BD" w14:textId="77777777" w:rsidR="00E47ADB" w:rsidRPr="00D07D87" w:rsidRDefault="00E47ADB" w:rsidP="00E47ADB">
      <w:pPr>
        <w:widowControl w:val="0"/>
        <w:autoSpaceDE w:val="0"/>
        <w:autoSpaceDN w:val="0"/>
        <w:ind w:firstLine="709"/>
        <w:jc w:val="both"/>
        <w:rPr>
          <w:sz w:val="22"/>
          <w:szCs w:val="22"/>
        </w:rPr>
      </w:pPr>
      <w:r w:rsidRPr="00D07D87">
        <w:rPr>
          <w:sz w:val="22"/>
          <w:szCs w:val="22"/>
          <w:highlight w:val="yellow"/>
        </w:rPr>
        <w:t>&lt;/#</w:t>
      </w:r>
      <w:r w:rsidRPr="0086774F">
        <w:rPr>
          <w:sz w:val="22"/>
          <w:szCs w:val="22"/>
          <w:highlight w:val="yellow"/>
          <w:lang w:val="en-US"/>
        </w:rPr>
        <w:t>list</w:t>
      </w:r>
      <w:r w:rsidRPr="00D07D87">
        <w:rPr>
          <w:sz w:val="22"/>
          <w:szCs w:val="22"/>
          <w:highlight w:val="yellow"/>
        </w:rPr>
        <w:t>&gt;</w:t>
      </w:r>
    </w:p>
    <w:p w14:paraId="58561643" w14:textId="77777777" w:rsidR="00E47ADB" w:rsidRPr="00315857" w:rsidRDefault="00E47ADB" w:rsidP="00E47ADB">
      <w:pPr>
        <w:widowControl w:val="0"/>
        <w:autoSpaceDE w:val="0"/>
        <w:autoSpaceDN w:val="0"/>
        <w:ind w:firstLine="709"/>
        <w:jc w:val="both"/>
        <w:rPr>
          <w:b/>
          <w:sz w:val="22"/>
          <w:szCs w:val="22"/>
          <w:highlight w:val="yellow"/>
        </w:rPr>
      </w:pPr>
      <w:r w:rsidRPr="00E47ADB">
        <w:rPr>
          <w:b/>
          <w:sz w:val="22"/>
          <w:szCs w:val="22"/>
          <w:highlight w:val="yellow"/>
        </w:rPr>
        <w:t>/</w:t>
      </w:r>
      <w:r>
        <w:rPr>
          <w:b/>
          <w:sz w:val="22"/>
          <w:szCs w:val="22"/>
          <w:highlight w:val="yellow"/>
        </w:rPr>
        <w:t>В</w:t>
      </w:r>
      <w:r w:rsidRPr="00315857">
        <w:rPr>
          <w:b/>
          <w:sz w:val="22"/>
          <w:szCs w:val="22"/>
          <w:highlight w:val="yellow"/>
        </w:rPr>
        <w:t xml:space="preserve"> </w:t>
      </w:r>
      <w:r>
        <w:rPr>
          <w:b/>
          <w:sz w:val="22"/>
          <w:szCs w:val="22"/>
          <w:highlight w:val="yellow"/>
        </w:rPr>
        <w:t>ОДНУ</w:t>
      </w:r>
      <w:r w:rsidRPr="00315857">
        <w:rPr>
          <w:b/>
          <w:sz w:val="22"/>
          <w:szCs w:val="22"/>
          <w:highlight w:val="yellow"/>
        </w:rPr>
        <w:t xml:space="preserve"> </w:t>
      </w:r>
      <w:r>
        <w:rPr>
          <w:b/>
          <w:sz w:val="22"/>
          <w:szCs w:val="22"/>
          <w:highlight w:val="yellow"/>
        </w:rPr>
        <w:t>СТРОЧКУ</w:t>
      </w:r>
    </w:p>
    <w:p w14:paraId="79A0EF10" w14:textId="77777777" w:rsidR="00E47ADB" w:rsidRDefault="00E47ADB" w:rsidP="00E47ADB">
      <w:pPr>
        <w:widowControl w:val="0"/>
        <w:autoSpaceDE w:val="0"/>
        <w:autoSpaceDN w:val="0"/>
        <w:ind w:firstLine="709"/>
        <w:jc w:val="both"/>
        <w:rPr>
          <w:sz w:val="22"/>
          <w:szCs w:val="22"/>
        </w:rPr>
      </w:pPr>
    </w:p>
    <w:p w14:paraId="2E003A24" w14:textId="77777777" w:rsidR="00E47ADB" w:rsidRDefault="00E47ADB" w:rsidP="00E47ADB">
      <w:pPr>
        <w:widowControl w:val="0"/>
        <w:autoSpaceDE w:val="0"/>
        <w:autoSpaceDN w:val="0"/>
        <w:ind w:firstLine="709"/>
        <w:jc w:val="both"/>
        <w:rPr>
          <w:sz w:val="22"/>
          <w:szCs w:val="22"/>
        </w:rPr>
      </w:pPr>
    </w:p>
    <w:p w14:paraId="59C33E55" w14:textId="77777777" w:rsidR="00E47ADB" w:rsidRDefault="00E47ADB" w:rsidP="00E47ADB">
      <w:pPr>
        <w:widowControl w:val="0"/>
        <w:autoSpaceDE w:val="0"/>
        <w:autoSpaceDN w:val="0"/>
        <w:ind w:firstLine="709"/>
        <w:jc w:val="both"/>
        <w:rPr>
          <w:sz w:val="22"/>
          <w:szCs w:val="22"/>
        </w:rPr>
      </w:pPr>
      <w:r>
        <w:rPr>
          <w:sz w:val="22"/>
          <w:szCs w:val="22"/>
        </w:rPr>
        <w:t>В НЕСКОЛЬКО СТРОК</w:t>
      </w:r>
    </w:p>
    <w:p w14:paraId="323B391E" w14:textId="77777777" w:rsidR="00E47ADB" w:rsidRPr="00315857" w:rsidRDefault="00E47ADB" w:rsidP="00E47ADB">
      <w:pPr>
        <w:widowControl w:val="0"/>
        <w:autoSpaceDE w:val="0"/>
        <w:autoSpaceDN w:val="0"/>
        <w:ind w:firstLine="709"/>
        <w:jc w:val="both"/>
        <w:rPr>
          <w:sz w:val="22"/>
          <w:szCs w:val="22"/>
          <w:lang w:val="en-US"/>
        </w:rPr>
      </w:pPr>
      <w:r w:rsidRPr="00315857">
        <w:rPr>
          <w:b/>
          <w:sz w:val="22"/>
          <w:szCs w:val="22"/>
          <w:highlight w:val="yellow"/>
          <w:lang w:val="en-US"/>
        </w:rPr>
        <w:t>&lt;#</w:t>
      </w:r>
      <w:r w:rsidRPr="00E24EFA">
        <w:rPr>
          <w:b/>
          <w:sz w:val="22"/>
          <w:szCs w:val="22"/>
          <w:highlight w:val="yellow"/>
          <w:lang w:val="en-US"/>
        </w:rPr>
        <w:t>assign</w:t>
      </w:r>
      <w:r w:rsidRPr="00315857">
        <w:rPr>
          <w:b/>
          <w:sz w:val="22"/>
          <w:szCs w:val="22"/>
          <w:highlight w:val="yellow"/>
          <w:lang w:val="en-US"/>
        </w:rPr>
        <w:t xml:space="preserve"> </w:t>
      </w:r>
      <w:proofErr w:type="spellStart"/>
      <w:r w:rsidRPr="00E24EFA">
        <w:rPr>
          <w:b/>
          <w:sz w:val="22"/>
          <w:szCs w:val="22"/>
          <w:highlight w:val="yellow"/>
          <w:lang w:val="en-US"/>
        </w:rPr>
        <w:t>seq</w:t>
      </w:r>
      <w:proofErr w:type="spellEnd"/>
      <w:r w:rsidRPr="00315857">
        <w:rPr>
          <w:b/>
          <w:sz w:val="22"/>
          <w:szCs w:val="22"/>
          <w:highlight w:val="yellow"/>
          <w:lang w:val="en-US"/>
        </w:rPr>
        <w:t xml:space="preserve"> = ["1", "2", "3", "4", "5", "6", "7", "8", "9", "10"]&gt;</w:t>
      </w:r>
    </w:p>
    <w:p w14:paraId="250AFF81" w14:textId="77777777" w:rsidR="00E47ADB" w:rsidRPr="00D07D87" w:rsidRDefault="00E47ADB" w:rsidP="00E47ADB">
      <w:pPr>
        <w:widowControl w:val="0"/>
        <w:autoSpaceDE w:val="0"/>
        <w:autoSpaceDN w:val="0"/>
        <w:ind w:left="1" w:firstLine="708"/>
        <w:jc w:val="both"/>
        <w:rPr>
          <w:sz w:val="22"/>
          <w:szCs w:val="22"/>
          <w:highlight w:val="yellow"/>
          <w:lang w:val="en-US"/>
        </w:rPr>
      </w:pPr>
      <w:r w:rsidRPr="00D07D87">
        <w:rPr>
          <w:sz w:val="22"/>
          <w:szCs w:val="22"/>
          <w:highlight w:val="yellow"/>
          <w:lang w:val="en-US"/>
        </w:rPr>
        <w:t>&lt;#</w:t>
      </w:r>
      <w:r>
        <w:rPr>
          <w:sz w:val="22"/>
          <w:szCs w:val="22"/>
          <w:highlight w:val="yellow"/>
          <w:lang w:val="en-US"/>
        </w:rPr>
        <w:t>list</w:t>
      </w:r>
      <w:r w:rsidRPr="00D07D87">
        <w:rPr>
          <w:sz w:val="22"/>
          <w:szCs w:val="22"/>
          <w:highlight w:val="yellow"/>
          <w:lang w:val="en-US"/>
        </w:rPr>
        <w:t xml:space="preserve"> </w:t>
      </w:r>
      <w:proofErr w:type="spellStart"/>
      <w:r>
        <w:rPr>
          <w:sz w:val="22"/>
          <w:szCs w:val="22"/>
          <w:highlight w:val="yellow"/>
          <w:lang w:val="en-US"/>
        </w:rPr>
        <w:t>seq</w:t>
      </w:r>
      <w:proofErr w:type="spellEnd"/>
      <w:r w:rsidRPr="00D07D87">
        <w:rPr>
          <w:sz w:val="22"/>
          <w:szCs w:val="22"/>
          <w:highlight w:val="yellow"/>
          <w:lang w:val="en-US"/>
        </w:rPr>
        <w:t xml:space="preserve"> </w:t>
      </w:r>
      <w:r>
        <w:rPr>
          <w:sz w:val="22"/>
          <w:szCs w:val="22"/>
          <w:highlight w:val="yellow"/>
          <w:lang w:val="en-US"/>
        </w:rPr>
        <w:t>as</w:t>
      </w:r>
      <w:r w:rsidRPr="00D07D87">
        <w:rPr>
          <w:sz w:val="22"/>
          <w:szCs w:val="22"/>
          <w:highlight w:val="yellow"/>
          <w:lang w:val="en-US"/>
        </w:rPr>
        <w:t xml:space="preserve"> </w:t>
      </w:r>
      <w:r>
        <w:rPr>
          <w:sz w:val="22"/>
          <w:szCs w:val="22"/>
          <w:highlight w:val="yellow"/>
          <w:lang w:val="en-US"/>
        </w:rPr>
        <w:t>item</w:t>
      </w:r>
      <w:r w:rsidRPr="00D07D87">
        <w:rPr>
          <w:sz w:val="22"/>
          <w:szCs w:val="22"/>
          <w:highlight w:val="yellow"/>
          <w:lang w:val="en-US"/>
        </w:rPr>
        <w:t>&gt;</w:t>
      </w:r>
    </w:p>
    <w:p w14:paraId="31F8B5E8" w14:textId="77777777" w:rsidR="00E47ADB" w:rsidRPr="00855096" w:rsidRDefault="00E47ADB" w:rsidP="00E47ADB">
      <w:pPr>
        <w:widowControl w:val="0"/>
        <w:autoSpaceDE w:val="0"/>
        <w:autoSpaceDN w:val="0"/>
        <w:ind w:firstLine="709"/>
        <w:jc w:val="both"/>
        <w:rPr>
          <w:sz w:val="22"/>
          <w:szCs w:val="22"/>
          <w:highlight w:val="yellow"/>
        </w:rPr>
      </w:pPr>
      <w:r w:rsidRPr="00937B3B">
        <w:rPr>
          <w:b/>
          <w:sz w:val="22"/>
          <w:szCs w:val="22"/>
        </w:rPr>
        <w:t>ПРИВЕ</w:t>
      </w:r>
      <w:r w:rsidRPr="001B6899">
        <w:rPr>
          <w:b/>
          <w:sz w:val="22"/>
          <w:szCs w:val="22"/>
        </w:rPr>
        <w:t>Т</w:t>
      </w:r>
      <w:r w:rsidRPr="00855096">
        <w:rPr>
          <w:b/>
          <w:sz w:val="22"/>
          <w:szCs w:val="22"/>
          <w:highlight w:val="yellow"/>
        </w:rPr>
        <w:t>${</w:t>
      </w:r>
      <w:r w:rsidRPr="001B6899">
        <w:rPr>
          <w:b/>
          <w:sz w:val="22"/>
          <w:szCs w:val="22"/>
          <w:highlight w:val="yellow"/>
          <w:lang w:val="en-US"/>
        </w:rPr>
        <w:t>item</w:t>
      </w:r>
      <w:r w:rsidRPr="00855096">
        <w:rPr>
          <w:b/>
          <w:sz w:val="22"/>
          <w:szCs w:val="22"/>
          <w:highlight w:val="yellow"/>
        </w:rPr>
        <w:t>}</w:t>
      </w:r>
      <w:r w:rsidRPr="00855096">
        <w:rPr>
          <w:b/>
          <w:sz w:val="22"/>
          <w:szCs w:val="22"/>
        </w:rPr>
        <w:t xml:space="preserve"> </w:t>
      </w:r>
      <w:r>
        <w:rPr>
          <w:b/>
          <w:sz w:val="22"/>
          <w:szCs w:val="22"/>
        </w:rPr>
        <w:t>Клиент</w:t>
      </w:r>
      <w:r w:rsidRPr="00855096">
        <w:rPr>
          <w:b/>
          <w:sz w:val="22"/>
          <w:szCs w:val="22"/>
          <w:highlight w:val="yellow"/>
        </w:rPr>
        <w:t xml:space="preserve"> &lt;#</w:t>
      </w:r>
      <w:proofErr w:type="spellStart"/>
      <w:r w:rsidRPr="001B6899">
        <w:rPr>
          <w:b/>
          <w:sz w:val="22"/>
          <w:szCs w:val="22"/>
          <w:highlight w:val="yellow"/>
          <w:lang w:val="en-US"/>
        </w:rPr>
        <w:t>sep</w:t>
      </w:r>
      <w:proofErr w:type="spellEnd"/>
      <w:proofErr w:type="gramStart"/>
      <w:r w:rsidRPr="00855096">
        <w:rPr>
          <w:b/>
          <w:sz w:val="22"/>
          <w:szCs w:val="22"/>
          <w:highlight w:val="yellow"/>
        </w:rPr>
        <w:t>&gt;,&lt;</w:t>
      </w:r>
      <w:proofErr w:type="gramEnd"/>
      <w:r w:rsidRPr="00855096">
        <w:rPr>
          <w:b/>
          <w:sz w:val="22"/>
          <w:szCs w:val="22"/>
          <w:highlight w:val="yellow"/>
        </w:rPr>
        <w:t>/#</w:t>
      </w:r>
      <w:proofErr w:type="spellStart"/>
      <w:r w:rsidRPr="001B6899">
        <w:rPr>
          <w:b/>
          <w:sz w:val="22"/>
          <w:szCs w:val="22"/>
          <w:highlight w:val="yellow"/>
          <w:lang w:val="en-US"/>
        </w:rPr>
        <w:t>sep</w:t>
      </w:r>
      <w:proofErr w:type="spellEnd"/>
      <w:r w:rsidRPr="00855096">
        <w:rPr>
          <w:b/>
          <w:sz w:val="22"/>
          <w:szCs w:val="22"/>
          <w:highlight w:val="yellow"/>
        </w:rPr>
        <w:t>&gt;</w:t>
      </w:r>
    </w:p>
    <w:p w14:paraId="2D67480B" w14:textId="77777777" w:rsidR="00E47ADB" w:rsidRPr="00315857" w:rsidRDefault="00E47ADB" w:rsidP="00E47ADB">
      <w:pPr>
        <w:widowControl w:val="0"/>
        <w:autoSpaceDE w:val="0"/>
        <w:autoSpaceDN w:val="0"/>
        <w:ind w:firstLine="709"/>
        <w:jc w:val="both"/>
        <w:rPr>
          <w:sz w:val="22"/>
          <w:szCs w:val="22"/>
        </w:rPr>
      </w:pPr>
      <w:r w:rsidRPr="00315857">
        <w:rPr>
          <w:sz w:val="22"/>
          <w:szCs w:val="22"/>
          <w:highlight w:val="yellow"/>
        </w:rPr>
        <w:t>&lt;/#</w:t>
      </w:r>
      <w:r w:rsidRPr="0086774F">
        <w:rPr>
          <w:sz w:val="22"/>
          <w:szCs w:val="22"/>
          <w:highlight w:val="yellow"/>
          <w:lang w:val="en-US"/>
        </w:rPr>
        <w:t>list</w:t>
      </w:r>
      <w:r w:rsidRPr="00315857">
        <w:rPr>
          <w:sz w:val="22"/>
          <w:szCs w:val="22"/>
          <w:highlight w:val="yellow"/>
        </w:rPr>
        <w:t>&gt;</w:t>
      </w:r>
    </w:p>
    <w:p w14:paraId="6E43A1C3" w14:textId="77777777" w:rsidR="00E47ADB" w:rsidRDefault="00E47ADB" w:rsidP="00E47ADB">
      <w:pPr>
        <w:widowControl w:val="0"/>
        <w:autoSpaceDE w:val="0"/>
        <w:autoSpaceDN w:val="0"/>
        <w:ind w:firstLine="709"/>
        <w:jc w:val="both"/>
        <w:rPr>
          <w:sz w:val="22"/>
          <w:szCs w:val="22"/>
        </w:rPr>
      </w:pPr>
      <w:r w:rsidRPr="00855096">
        <w:rPr>
          <w:sz w:val="22"/>
          <w:szCs w:val="22"/>
        </w:rPr>
        <w:t>/</w:t>
      </w:r>
      <w:r>
        <w:rPr>
          <w:sz w:val="22"/>
          <w:szCs w:val="22"/>
        </w:rPr>
        <w:t>В НЕСКОЛЬКО СТРОК</w:t>
      </w:r>
    </w:p>
    <w:p w14:paraId="33A1B8E4" w14:textId="77777777" w:rsidR="00E47ADB" w:rsidRPr="00855096" w:rsidRDefault="00E47ADB" w:rsidP="00E47ADB">
      <w:pPr>
        <w:widowControl w:val="0"/>
        <w:jc w:val="both"/>
        <w:rPr>
          <w:sz w:val="22"/>
          <w:szCs w:val="22"/>
          <w:highlight w:val="darkCyan"/>
        </w:rPr>
        <w:sectPr w:rsidR="00E47ADB" w:rsidRPr="00855096" w:rsidSect="000C0A9A">
          <w:headerReference w:type="default" r:id="rId9"/>
          <w:footerReference w:type="even" r:id="rId10"/>
          <w:footerReference w:type="default" r:id="rId11"/>
          <w:headerReference w:type="first" r:id="rId12"/>
          <w:footerReference w:type="first" r:id="rId13"/>
          <w:pgSz w:w="11906" w:h="16838"/>
          <w:pgMar w:top="851" w:right="851" w:bottom="851" w:left="1134" w:header="680" w:footer="709" w:gutter="0"/>
          <w:cols w:space="708"/>
          <w:titlePg/>
          <w:docGrid w:linePitch="360"/>
        </w:sectPr>
      </w:pPr>
    </w:p>
    <w:p w14:paraId="5E3ED0D4" w14:textId="77777777" w:rsidR="00E47ADB" w:rsidRPr="00C83B5A" w:rsidRDefault="00E47ADB" w:rsidP="00E47ADB">
      <w:pPr>
        <w:widowControl w:val="0"/>
        <w:spacing w:before="480" w:after="120"/>
        <w:jc w:val="center"/>
        <w:rPr>
          <w:b/>
          <w:sz w:val="22"/>
          <w:szCs w:val="22"/>
        </w:rPr>
      </w:pPr>
      <w:r w:rsidRPr="00C83B5A">
        <w:rPr>
          <w:b/>
          <w:sz w:val="22"/>
          <w:szCs w:val="22"/>
        </w:rPr>
        <w:lastRenderedPageBreak/>
        <w:t>Перечень счетов</w:t>
      </w:r>
    </w:p>
    <w:p w14:paraId="2ADE323A" w14:textId="77777777" w:rsidR="00E47ADB" w:rsidRPr="00C83B5A" w:rsidRDefault="00E47ADB" w:rsidP="00E47ADB">
      <w:pPr>
        <w:widowControl w:val="0"/>
        <w:spacing w:after="120"/>
        <w:rPr>
          <w:b/>
          <w:sz w:val="22"/>
          <w:szCs w:val="22"/>
        </w:rPr>
      </w:pPr>
      <w:r w:rsidRPr="00C83B5A">
        <w:rPr>
          <w:b/>
          <w:sz w:val="22"/>
          <w:szCs w:val="22"/>
          <w:lang w:val="en-US"/>
        </w:rPr>
        <w:t>III</w:t>
      </w:r>
      <w:r w:rsidRPr="00C83B5A">
        <w:rPr>
          <w:b/>
          <w:sz w:val="22"/>
          <w:szCs w:val="22"/>
        </w:rPr>
        <w:t>.1. Счета Принципала, открытые у Гаранта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6"/>
        <w:gridCol w:w="3507"/>
        <w:gridCol w:w="3442"/>
      </w:tblGrid>
      <w:tr w:rsidR="00E47ADB" w:rsidRPr="00855096" w14:paraId="25A4A2E8" w14:textId="77777777" w:rsidTr="005979E3">
        <w:trPr>
          <w:tblHeader/>
          <w:jc w:val="center"/>
        </w:trPr>
        <w:tc>
          <w:tcPr>
            <w:tcW w:w="5000" w:type="pct"/>
            <w:gridSpan w:val="3"/>
            <w:vAlign w:val="center"/>
          </w:tcPr>
          <w:p w14:paraId="2939B36A" w14:textId="5BF640C3" w:rsidR="00E47ADB" w:rsidRPr="00457271" w:rsidRDefault="00E47ADB" w:rsidP="005979E3">
            <w:pPr>
              <w:widowControl w:val="0"/>
              <w:autoSpaceDE w:val="0"/>
              <w:autoSpaceDN w:val="0"/>
              <w:jc w:val="center"/>
              <w:rPr>
                <w:b/>
                <w:bCs/>
                <w:sz w:val="22"/>
                <w:szCs w:val="22"/>
                <w:lang w:val="en-US"/>
              </w:rPr>
            </w:pPr>
            <w:r w:rsidRPr="00457271">
              <w:rPr>
                <w:b/>
                <w:bCs/>
                <w:sz w:val="22"/>
                <w:szCs w:val="22"/>
                <w:lang w:val="en-US"/>
              </w:rPr>
              <w:t>{</w:t>
            </w:r>
            <w:proofErr w:type="spellStart"/>
            <w:r w:rsidRPr="00457271">
              <w:rPr>
                <w:b/>
                <w:bCs/>
                <w:sz w:val="22"/>
                <w:szCs w:val="22"/>
                <w:lang w:val="en-US"/>
              </w:rPr>
              <w:t>MetaInfoTable</w:t>
            </w:r>
            <w:proofErr w:type="spellEnd"/>
            <w:r w:rsidRPr="00457271">
              <w:rPr>
                <w:b/>
                <w:bCs/>
                <w:sz w:val="22"/>
                <w:szCs w:val="22"/>
                <w:lang w:val="en-US"/>
              </w:rPr>
              <w:t>:</w:t>
            </w:r>
            <w:r>
              <w:rPr>
                <w:b/>
                <w:bCs/>
                <w:sz w:val="22"/>
                <w:szCs w:val="22"/>
                <w:lang w:val="en-US"/>
              </w:rPr>
              <w:t xml:space="preserve"> </w:t>
            </w:r>
            <w:proofErr w:type="spellStart"/>
            <w:r w:rsidRPr="00457271">
              <w:rPr>
                <w:b/>
                <w:bCs/>
                <w:sz w:val="22"/>
                <w:szCs w:val="22"/>
                <w:lang w:val="en-US"/>
              </w:rPr>
              <w:t>needToRender</w:t>
            </w:r>
            <w:proofErr w:type="spellEnd"/>
            <w:r>
              <w:rPr>
                <w:b/>
                <w:bCs/>
                <w:sz w:val="22"/>
                <w:szCs w:val="22"/>
                <w:lang w:val="en-US"/>
              </w:rPr>
              <w:t xml:space="preserve"> = </w:t>
            </w:r>
            <w:r w:rsidRPr="00CA5237">
              <w:rPr>
                <w:sz w:val="22"/>
                <w:szCs w:val="22"/>
                <w:highlight w:val="darkCyan"/>
                <w:lang w:val="en-US"/>
              </w:rPr>
              <w:t>${(</w:t>
            </w:r>
            <w:proofErr w:type="spellStart"/>
            <w:r>
              <w:rPr>
                <w:color w:val="FFFF00"/>
                <w:sz w:val="22"/>
                <w:szCs w:val="22"/>
                <w:highlight w:val="darkCyan"/>
                <w:shd w:val="clear" w:color="auto" w:fill="FFFF00"/>
                <w:lang w:val="en-US"/>
              </w:rPr>
              <w:t>fileName.model.</w:t>
            </w:r>
            <w:r w:rsidRPr="00CA5237">
              <w:rPr>
                <w:color w:val="FFFF00"/>
                <w:sz w:val="22"/>
                <w:szCs w:val="22"/>
                <w:highlight w:val="darkCyan"/>
                <w:shd w:val="clear" w:color="auto" w:fill="FFFF00"/>
                <w:lang w:val="en-US"/>
              </w:rPr>
              <w:t>productType</w:t>
            </w:r>
            <w:proofErr w:type="spellEnd"/>
            <w:r>
              <w:rPr>
                <w:sz w:val="22"/>
                <w:szCs w:val="22"/>
                <w:highlight w:val="darkCyan"/>
                <w:lang w:val="en-US"/>
              </w:rPr>
              <w:t xml:space="preserve"> </w:t>
            </w:r>
            <w:r w:rsidRPr="00CA5237">
              <w:rPr>
                <w:sz w:val="22"/>
                <w:szCs w:val="22"/>
                <w:highlight w:val="darkCyan"/>
                <w:lang w:val="en-US"/>
              </w:rPr>
              <w:t>="</w:t>
            </w:r>
            <w:r w:rsidRPr="00CA5237">
              <w:rPr>
                <w:bCs/>
                <w:sz w:val="22"/>
                <w:szCs w:val="22"/>
                <w:highlight w:val="darkCyan"/>
              </w:rPr>
              <w:t>ФТС</w:t>
            </w:r>
            <w:r w:rsidRPr="00CA5237">
              <w:rPr>
                <w:sz w:val="22"/>
                <w:szCs w:val="22"/>
                <w:highlight w:val="darkCyan"/>
                <w:lang w:val="en-US"/>
              </w:rPr>
              <w:t>")?c}</w:t>
            </w:r>
            <w:r>
              <w:rPr>
                <w:sz w:val="22"/>
                <w:szCs w:val="22"/>
                <w:lang w:val="en-US"/>
              </w:rPr>
              <w:t>}</w:t>
            </w:r>
          </w:p>
        </w:tc>
      </w:tr>
      <w:tr w:rsidR="00E47ADB" w:rsidRPr="00C83B5A" w14:paraId="600452A8" w14:textId="77777777" w:rsidTr="005979E3">
        <w:trPr>
          <w:tblHeader/>
          <w:jc w:val="center"/>
        </w:trPr>
        <w:tc>
          <w:tcPr>
            <w:tcW w:w="1592" w:type="pct"/>
            <w:vAlign w:val="center"/>
          </w:tcPr>
          <w:p w14:paraId="380A5701" w14:textId="77777777" w:rsidR="00E47ADB" w:rsidRPr="00C83B5A" w:rsidRDefault="00E47ADB" w:rsidP="005979E3">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7FB88818" w14:textId="77777777" w:rsidR="00E47ADB" w:rsidRPr="00C83B5A" w:rsidRDefault="00E47ADB" w:rsidP="005979E3">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6549EC8A" w14:textId="77777777" w:rsidR="00E47ADB" w:rsidRPr="00C83B5A" w:rsidRDefault="00E47ADB" w:rsidP="005979E3">
            <w:pPr>
              <w:widowControl w:val="0"/>
              <w:autoSpaceDE w:val="0"/>
              <w:autoSpaceDN w:val="0"/>
              <w:jc w:val="center"/>
              <w:rPr>
                <w:b/>
                <w:bCs/>
                <w:sz w:val="22"/>
                <w:szCs w:val="22"/>
              </w:rPr>
            </w:pPr>
            <w:r w:rsidRPr="00C83B5A">
              <w:rPr>
                <w:b/>
                <w:bCs/>
                <w:sz w:val="22"/>
                <w:szCs w:val="22"/>
              </w:rPr>
              <w:t>Номер счета</w:t>
            </w:r>
          </w:p>
        </w:tc>
      </w:tr>
      <w:tr w:rsidR="00E47ADB" w:rsidRPr="00C83B5A" w14:paraId="610CD2F2" w14:textId="77777777" w:rsidTr="005979E3">
        <w:trPr>
          <w:tblHeader/>
          <w:jc w:val="center"/>
        </w:trPr>
        <w:tc>
          <w:tcPr>
            <w:tcW w:w="5000" w:type="pct"/>
            <w:gridSpan w:val="3"/>
          </w:tcPr>
          <w:p w14:paraId="20E3DFC9" w14:textId="77777777" w:rsidR="00E47ADB" w:rsidRPr="00C83B5A" w:rsidRDefault="00E47ADB" w:rsidP="005979E3">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E47ADB" w:rsidRPr="00855096" w14:paraId="7BB819D5" w14:textId="77777777" w:rsidTr="005979E3">
        <w:trPr>
          <w:tblHeader/>
          <w:jc w:val="center"/>
        </w:trPr>
        <w:tc>
          <w:tcPr>
            <w:tcW w:w="5000" w:type="pct"/>
            <w:gridSpan w:val="3"/>
          </w:tcPr>
          <w:p w14:paraId="44057F35" w14:textId="77777777" w:rsidR="00E47ADB" w:rsidRPr="00F94802" w:rsidRDefault="00E47ADB" w:rsidP="005979E3">
            <w:pPr>
              <w:rPr>
                <w:b/>
                <w:sz w:val="22"/>
                <w:szCs w:val="22"/>
                <w:highlight w:val="darkCyan"/>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 xml:space="preserve">: </w:t>
            </w:r>
            <w:proofErr w:type="spellStart"/>
            <w:r w:rsidRPr="00F94802">
              <w:rPr>
                <w:b/>
                <w:color w:val="FFFF00"/>
                <w:sz w:val="22"/>
                <w:szCs w:val="22"/>
                <w:highlight w:val="darkCyan"/>
                <w:lang w:val="en-US"/>
              </w:rPr>
              <w:t>loopCondition</w:t>
            </w:r>
            <w:proofErr w:type="spellEnd"/>
            <w:r w:rsidRPr="00F94802">
              <w:rPr>
                <w:b/>
                <w:sz w:val="22"/>
                <w:szCs w:val="22"/>
                <w:highlight w:val="darkCyan"/>
                <w:lang w:val="en-US"/>
              </w:rPr>
              <w:t xml:space="preserve"> = &lt;#list </w:t>
            </w:r>
            <w:proofErr w:type="spellStart"/>
            <w:proofErr w:type="gramStart"/>
            <w:r>
              <w:rPr>
                <w:b/>
                <w:color w:val="FFFF00"/>
                <w:sz w:val="22"/>
                <w:szCs w:val="22"/>
                <w:highlight w:val="darkCyan"/>
                <w:lang w:val="en-US"/>
              </w:rPr>
              <w:t>fileName.model.</w:t>
            </w:r>
            <w:r w:rsidRPr="00F94802">
              <w:rPr>
                <w:b/>
                <w:color w:val="FFFF00"/>
                <w:sz w:val="22"/>
                <w:szCs w:val="22"/>
                <w:highlight w:val="darkCyan"/>
                <w:lang w:val="en-US"/>
              </w:rPr>
              <w:t>accountList.acct</w:t>
            </w:r>
            <w:proofErr w:type="spellEnd"/>
            <w:proofErr w:type="gramEnd"/>
            <w:r w:rsidRPr="00F94802">
              <w:rPr>
                <w:b/>
                <w:sz w:val="22"/>
                <w:szCs w:val="22"/>
                <w:highlight w:val="darkCyan"/>
                <w:lang w:val="en-US"/>
              </w:rPr>
              <w:t xml:space="preserve"> as </w:t>
            </w:r>
            <w:r w:rsidRPr="00F94802">
              <w:rPr>
                <w:b/>
                <w:color w:val="FFFF00"/>
                <w:sz w:val="22"/>
                <w:szCs w:val="22"/>
                <w:highlight w:val="darkCyan"/>
                <w:lang w:val="en-US"/>
              </w:rPr>
              <w:t>acct</w:t>
            </w:r>
            <w:r w:rsidRPr="00F94802">
              <w:rPr>
                <w:b/>
                <w:sz w:val="22"/>
                <w:szCs w:val="22"/>
                <w:highlight w:val="darkCyan"/>
                <w:lang w:val="en-US"/>
              </w:rPr>
              <w:t>&gt;</w:t>
            </w:r>
          </w:p>
          <w:p w14:paraId="21EDE04F" w14:textId="77777777" w:rsidR="00E47ADB" w:rsidRPr="00F94802" w:rsidRDefault="00E47ADB" w:rsidP="005979E3">
            <w:pPr>
              <w:rPr>
                <w:b/>
                <w:sz w:val="22"/>
                <w:szCs w:val="22"/>
                <w:highlight w:val="darkCyan"/>
                <w:lang w:val="en-US"/>
              </w:rPr>
            </w:pPr>
            <w:r w:rsidRPr="00F94802">
              <w:rPr>
                <w:b/>
                <w:sz w:val="22"/>
                <w:szCs w:val="22"/>
                <w:highlight w:val="darkCyan"/>
                <w:lang w:val="en-US"/>
              </w:rPr>
              <w:t xml:space="preserve">${"&lt;#assign </w:t>
            </w:r>
            <w:proofErr w:type="spellStart"/>
            <w:r w:rsidRPr="00F94802">
              <w:rPr>
                <w:b/>
                <w:color w:val="FFFF00"/>
                <w:sz w:val="22"/>
                <w:szCs w:val="22"/>
                <w:highlight w:val="darkCyan"/>
                <w:lang w:val="en-US"/>
              </w:rPr>
              <w:t>idAccount</w:t>
            </w:r>
            <w:proofErr w:type="spellEnd"/>
            <w:r w:rsidRPr="00F94802">
              <w:rPr>
                <w:b/>
                <w:sz w:val="22"/>
                <w:szCs w:val="22"/>
                <w:highlight w:val="darkCyan"/>
                <w:lang w:val="en-US"/>
              </w:rPr>
              <w:t xml:space="preserve"> = '${</w:t>
            </w:r>
            <w:proofErr w:type="spellStart"/>
            <w:proofErr w:type="gramStart"/>
            <w:r w:rsidRPr="00F94802">
              <w:rPr>
                <w:b/>
                <w:color w:val="FFFF00"/>
                <w:sz w:val="22"/>
                <w:szCs w:val="22"/>
                <w:highlight w:val="darkCyan"/>
                <w:lang w:val="en-US"/>
              </w:rPr>
              <w:t>acct.idAccount</w:t>
            </w:r>
            <w:proofErr w:type="spellEnd"/>
            <w:proofErr w:type="gramEnd"/>
            <w:r w:rsidRPr="00F94802">
              <w:rPr>
                <w:b/>
                <w:sz w:val="22"/>
                <w:szCs w:val="22"/>
                <w:highlight w:val="darkCyan"/>
                <w:lang w:val="en-US"/>
              </w:rPr>
              <w:t>}'&gt; &lt;#assign index = ${</w:t>
            </w:r>
            <w:proofErr w:type="spellStart"/>
            <w:r w:rsidRPr="00F94802">
              <w:rPr>
                <w:b/>
                <w:color w:val="FFFF00"/>
                <w:sz w:val="22"/>
                <w:szCs w:val="22"/>
                <w:highlight w:val="darkCyan"/>
                <w:lang w:val="en-US"/>
              </w:rPr>
              <w:t>acct</w:t>
            </w:r>
            <w:r w:rsidRPr="00F94802">
              <w:rPr>
                <w:b/>
                <w:sz w:val="22"/>
                <w:szCs w:val="22"/>
                <w:highlight w:val="darkCyan"/>
                <w:lang w:val="en-US"/>
              </w:rPr>
              <w:t>?index</w:t>
            </w:r>
            <w:proofErr w:type="spellEnd"/>
            <w:r w:rsidRPr="00F94802">
              <w:rPr>
                <w:b/>
                <w:sz w:val="22"/>
                <w:szCs w:val="22"/>
                <w:highlight w:val="darkCyan"/>
                <w:lang w:val="en-US"/>
              </w:rPr>
              <w:t>}&gt;"}</w:t>
            </w:r>
          </w:p>
          <w:p w14:paraId="3DC2F830" w14:textId="77777777" w:rsidR="00E47ADB" w:rsidRPr="001C6D09" w:rsidRDefault="00E47ADB" w:rsidP="005979E3">
            <w:pPr>
              <w:rPr>
                <w:lang w:val="en-US"/>
              </w:rPr>
            </w:pPr>
            <w:r w:rsidRPr="00F94802">
              <w:rPr>
                <w:b/>
                <w:sz w:val="22"/>
                <w:szCs w:val="22"/>
                <w:highlight w:val="darkCyan"/>
                <w:lang w:val="en-US"/>
              </w:rPr>
              <w:t>&lt;#</w:t>
            </w:r>
            <w:proofErr w:type="spellStart"/>
            <w:r w:rsidRPr="00F94802">
              <w:rPr>
                <w:b/>
                <w:sz w:val="22"/>
                <w:szCs w:val="22"/>
                <w:highlight w:val="darkCyan"/>
                <w:lang w:val="en-US"/>
              </w:rPr>
              <w:t>sep</w:t>
            </w:r>
            <w:proofErr w:type="spellEnd"/>
            <w:r w:rsidRPr="00F94802">
              <w:rPr>
                <w:b/>
                <w:sz w:val="22"/>
                <w:szCs w:val="22"/>
                <w:highlight w:val="darkCyan"/>
                <w:lang w:val="en-US"/>
              </w:rPr>
              <w:t>&gt;${'\n'}&lt;/#</w:t>
            </w:r>
            <w:proofErr w:type="spellStart"/>
            <w:r w:rsidRPr="00F94802">
              <w:rPr>
                <w:b/>
                <w:sz w:val="22"/>
                <w:szCs w:val="22"/>
                <w:highlight w:val="darkCyan"/>
                <w:lang w:val="en-US"/>
              </w:rPr>
              <w:t>sep</w:t>
            </w:r>
            <w:proofErr w:type="spellEnd"/>
            <w:r w:rsidRPr="00F94802">
              <w:rPr>
                <w:b/>
                <w:sz w:val="22"/>
                <w:szCs w:val="22"/>
                <w:highlight w:val="darkCyan"/>
                <w:lang w:val="en-US"/>
              </w:rPr>
              <w:t>&gt;&lt;/#list&gt;}</w:t>
            </w:r>
          </w:p>
        </w:tc>
      </w:tr>
      <w:tr w:rsidR="00E47ADB" w:rsidRPr="00C83B5A" w14:paraId="7995A16B" w14:textId="77777777" w:rsidTr="005979E3">
        <w:trPr>
          <w:tblHeader/>
          <w:jc w:val="center"/>
        </w:trPr>
        <w:tc>
          <w:tcPr>
            <w:tcW w:w="5000" w:type="pct"/>
            <w:gridSpan w:val="3"/>
          </w:tcPr>
          <w:p w14:paraId="60C3FCC2" w14:textId="77777777" w:rsidR="00E47ADB" w:rsidRPr="002B48C0" w:rsidRDefault="00E47ADB" w:rsidP="005979E3">
            <w:pPr>
              <w:widowControl w:val="0"/>
              <w:autoSpaceDE w:val="0"/>
              <w:autoSpaceDN w:val="0"/>
              <w:rPr>
                <w:b/>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"1"&gt;</w:t>
            </w:r>
          </w:p>
          <w:p w14:paraId="59C48C65" w14:textId="77777777" w:rsidR="00E47ADB" w:rsidRPr="006B06E8" w:rsidRDefault="00E47ADB" w:rsidP="00E47ADB">
            <w:pPr>
              <w:pStyle w:val="afa"/>
              <w:widowControl w:val="0"/>
              <w:numPr>
                <w:ilvl w:val="0"/>
                <w:numId w:val="26"/>
              </w:numPr>
              <w:autoSpaceDE w:val="0"/>
              <w:autoSpaceDN w:val="0"/>
              <w:ind w:left="425" w:firstLine="284"/>
              <w:jc w:val="both"/>
              <w:rPr>
                <w:rStyle w:val="13"/>
                <w:rFonts w:ascii="Times New Roman" w:hAnsi="Times New Roman"/>
                <w:b w:val="0"/>
                <w:bCs/>
                <w:kern w:val="0"/>
                <w:sz w:val="22"/>
              </w:rPr>
            </w:pPr>
            <w:r w:rsidRPr="006B06E8">
              <w:rPr>
                <w:rFonts w:ascii="Times New Roman" w:hAnsi="Times New Roman" w:cs="Times New Roman"/>
                <w:b/>
                <w:bCs/>
                <w:highlight w:val="yellow"/>
              </w:rPr>
              <w:t>Счет, приоритетный для списания срочных платежей</w:t>
            </w:r>
          </w:p>
          <w:p w14:paraId="644AEA70" w14:textId="77777777" w:rsidR="00E47ADB" w:rsidRPr="002B48C0" w:rsidRDefault="00E47ADB" w:rsidP="005979E3">
            <w:pPr>
              <w:pStyle w:val="Iiiaeuiue"/>
              <w:widowControl w:val="0"/>
              <w:rPr>
                <w:b/>
                <w:sz w:val="22"/>
                <w:szCs w:val="22"/>
              </w:rPr>
            </w:pPr>
            <w:r w:rsidRPr="002B48C0">
              <w:rPr>
                <w:b/>
                <w:sz w:val="22"/>
                <w:szCs w:val="22"/>
                <w:highlight w:val="darkCyan"/>
              </w:rPr>
              <w:t>&lt;#</w:t>
            </w:r>
            <w:proofErr w:type="spellStart"/>
            <w:r w:rsidRPr="002B48C0">
              <w:rPr>
                <w:b/>
                <w:sz w:val="22"/>
                <w:szCs w:val="22"/>
                <w:highlight w:val="darkCyan"/>
                <w:lang w:val="en-US"/>
              </w:rPr>
              <w:t>elseif</w:t>
            </w:r>
            <w:proofErr w:type="spellEnd"/>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"2"&gt;</w:t>
            </w:r>
          </w:p>
          <w:p w14:paraId="2910AC2C" w14:textId="77777777" w:rsidR="00E47ADB" w:rsidRPr="0018413F" w:rsidRDefault="00E47ADB" w:rsidP="00E47ADB">
            <w:pPr>
              <w:pStyle w:val="Iiiaeuiue"/>
              <w:widowControl w:val="0"/>
              <w:numPr>
                <w:ilvl w:val="0"/>
                <w:numId w:val="26"/>
              </w:numPr>
              <w:ind w:left="425" w:firstLine="284"/>
              <w:jc w:val="both"/>
              <w:rPr>
                <w:b/>
                <w:sz w:val="22"/>
                <w:szCs w:val="22"/>
              </w:rPr>
            </w:pPr>
            <w:r w:rsidRPr="0018413F">
              <w:rPr>
                <w:b/>
                <w:bCs/>
                <w:sz w:val="22"/>
                <w:szCs w:val="22"/>
                <w:highlight w:val="yellow"/>
              </w:rPr>
              <w:t>Прочие счета для погашения срочной задолженности по Договору</w:t>
            </w:r>
          </w:p>
          <w:p w14:paraId="7FA9D385" w14:textId="77777777" w:rsidR="00E47ADB" w:rsidRPr="002B48C0" w:rsidRDefault="00E47ADB" w:rsidP="005979E3">
            <w:pPr>
              <w:pStyle w:val="Iiiaeuiue"/>
              <w:widowControl w:val="0"/>
              <w:rPr>
                <w:b/>
                <w:sz w:val="22"/>
                <w:szCs w:val="22"/>
              </w:rPr>
            </w:pPr>
            <w:r w:rsidRPr="002B48C0">
              <w:rPr>
                <w:b/>
                <w:sz w:val="22"/>
                <w:szCs w:val="22"/>
                <w:highlight w:val="darkCyan"/>
              </w:rPr>
              <w:t>&lt;#</w:t>
            </w:r>
            <w:proofErr w:type="spellStart"/>
            <w:r w:rsidRPr="002B48C0">
              <w:rPr>
                <w:b/>
                <w:sz w:val="22"/>
                <w:szCs w:val="22"/>
                <w:highlight w:val="darkCyan"/>
                <w:lang w:val="en-US"/>
              </w:rPr>
              <w:t>elseif</w:t>
            </w:r>
            <w:proofErr w:type="spellEnd"/>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"3"&gt;</w:t>
            </w:r>
          </w:p>
          <w:p w14:paraId="312496B8" w14:textId="77777777" w:rsidR="00E47ADB" w:rsidRPr="002B48C0" w:rsidRDefault="00E47ADB" w:rsidP="005979E3">
            <w:pPr>
              <w:pStyle w:val="Iiiaeuiue"/>
              <w:widowControl w:val="0"/>
              <w:rPr>
                <w:b/>
                <w:sz w:val="22"/>
                <w:szCs w:val="22"/>
                <w:highlight w:val="darkCyan"/>
              </w:rPr>
            </w:pPr>
            <w:r w:rsidRPr="002B48C0">
              <w:rPr>
                <w:b/>
                <w:bCs/>
                <w:sz w:val="22"/>
                <w:szCs w:val="22"/>
                <w:highlight w:val="yellow"/>
              </w:rPr>
              <w:t>Счета для погашения просроченной задолженности и неустоек по Договору:</w:t>
            </w:r>
          </w:p>
          <w:p w14:paraId="63B6DEFE" w14:textId="77777777" w:rsidR="00E47ADB" w:rsidRPr="00B3333B" w:rsidRDefault="00E47ADB" w:rsidP="005979E3">
            <w:pPr>
              <w:pStyle w:val="Iiiaeuiue"/>
              <w:widowControl w:val="0"/>
              <w:rPr>
                <w:rStyle w:val="13"/>
                <w:rFonts w:ascii="Times New Roman" w:hAnsi="Times New Roman"/>
                <w:b w:val="0"/>
                <w:kern w:val="0"/>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&gt;</w:t>
            </w:r>
          </w:p>
        </w:tc>
      </w:tr>
      <w:tr w:rsidR="00E47ADB" w:rsidRPr="00855096" w14:paraId="4FD4A976" w14:textId="77777777" w:rsidTr="005979E3">
        <w:trPr>
          <w:tblHeader/>
          <w:jc w:val="center"/>
        </w:trPr>
        <w:tc>
          <w:tcPr>
            <w:tcW w:w="5000" w:type="pct"/>
            <w:gridSpan w:val="3"/>
          </w:tcPr>
          <w:p w14:paraId="7C5E7C54" w14:textId="77777777" w:rsidR="00E47ADB" w:rsidRPr="0098591E" w:rsidRDefault="00E47ADB" w:rsidP="005979E3">
            <w:pPr>
              <w:rPr>
                <w:b/>
                <w:sz w:val="22"/>
                <w:szCs w:val="22"/>
                <w:highlight w:val="cyan"/>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 xml:space="preserve">: </w:t>
            </w:r>
            <w:proofErr w:type="spellStart"/>
            <w:r w:rsidRPr="00F94802">
              <w:rPr>
                <w:b/>
                <w:color w:val="FFFF00"/>
                <w:sz w:val="22"/>
                <w:szCs w:val="22"/>
                <w:highlight w:val="darkCyan"/>
                <w:lang w:val="en-US"/>
              </w:rPr>
              <w:t>loopCondition</w:t>
            </w:r>
            <w:proofErr w:type="spellEnd"/>
            <w:r w:rsidRPr="00F94802">
              <w:rPr>
                <w:b/>
                <w:sz w:val="22"/>
                <w:szCs w:val="22"/>
                <w:highlight w:val="darkCyan"/>
                <w:lang w:val="en-US"/>
              </w:rPr>
              <w:t xml:space="preserve"> = &lt;#list </w:t>
            </w:r>
            <w:proofErr w:type="spellStart"/>
            <w:r>
              <w:rPr>
                <w:b/>
                <w:color w:val="FFFF00"/>
                <w:sz w:val="22"/>
                <w:szCs w:val="22"/>
                <w:highlight w:val="darkCyan"/>
                <w:lang w:val="en-US"/>
              </w:rPr>
              <w:t>fileName.model.</w:t>
            </w:r>
            <w:r w:rsidRPr="00F94802">
              <w:rPr>
                <w:b/>
                <w:color w:val="FFFF00"/>
                <w:sz w:val="22"/>
                <w:szCs w:val="22"/>
                <w:highlight w:val="darkCyan"/>
                <w:lang w:val="en-US"/>
              </w:rPr>
              <w:t>accountList.acct</w:t>
            </w:r>
            <w:proofErr w:type="spellEnd"/>
            <w:r w:rsidRPr="00F94802">
              <w:rPr>
                <w:b/>
                <w:sz w:val="22"/>
                <w:szCs w:val="22"/>
                <w:highlight w:val="darkCyan"/>
                <w:lang w:val="en-US"/>
              </w:rPr>
              <w:t>[</w:t>
            </w:r>
            <w:proofErr w:type="spellStart"/>
            <w:r w:rsidRPr="00F94802">
              <w:rPr>
                <w:b/>
                <w:sz w:val="22"/>
                <w:szCs w:val="22"/>
                <w:highlight w:val="darkCyan"/>
                <w:lang w:val="en-US"/>
              </w:rPr>
              <w:t>index?number</w:t>
            </w:r>
            <w:proofErr w:type="spellEnd"/>
            <w:r w:rsidRPr="00F94802">
              <w:rPr>
                <w:b/>
                <w:sz w:val="22"/>
                <w:szCs w:val="22"/>
                <w:highlight w:val="darkCyan"/>
                <w:lang w:val="en-US"/>
              </w:rPr>
              <w:t xml:space="preserve">].account as </w:t>
            </w:r>
            <w:r w:rsidRPr="00F94802">
              <w:rPr>
                <w:b/>
                <w:color w:val="FFFF00"/>
                <w:sz w:val="22"/>
                <w:szCs w:val="22"/>
                <w:highlight w:val="darkCyan"/>
                <w:lang w:val="en-US"/>
              </w:rPr>
              <w:t>account</w:t>
            </w:r>
            <w:r w:rsidRPr="00F94802">
              <w:rPr>
                <w:b/>
                <w:sz w:val="22"/>
                <w:szCs w:val="22"/>
                <w:highlight w:val="darkCyan"/>
                <w:lang w:val="en-US"/>
              </w:rPr>
              <w:t xml:space="preserve">&gt;${"&lt;#assign </w:t>
            </w:r>
            <w:proofErr w:type="spellStart"/>
            <w:r w:rsidRPr="00F94802">
              <w:rPr>
                <w:b/>
                <w:color w:val="FFFF00"/>
                <w:sz w:val="22"/>
                <w:szCs w:val="22"/>
                <w:highlight w:val="darkCyan"/>
                <w:lang w:val="en-US"/>
              </w:rPr>
              <w:t>typeAccount</w:t>
            </w:r>
            <w:proofErr w:type="spellEnd"/>
            <w:r w:rsidRPr="00F94802">
              <w:rPr>
                <w:b/>
                <w:sz w:val="22"/>
                <w:szCs w:val="22"/>
                <w:highlight w:val="darkCyan"/>
                <w:lang w:val="en-US"/>
              </w:rPr>
              <w:t xml:space="preserve"> = '${</w:t>
            </w:r>
            <w:proofErr w:type="spellStart"/>
            <w:r w:rsidRPr="00F94802">
              <w:rPr>
                <w:b/>
                <w:color w:val="FFFF00"/>
                <w:sz w:val="22"/>
                <w:szCs w:val="22"/>
                <w:highlight w:val="darkCyan"/>
                <w:lang w:val="en-US"/>
              </w:rPr>
              <w:t>account.typeAccount</w:t>
            </w:r>
            <w:proofErr w:type="spellEnd"/>
            <w:r w:rsidRPr="00F94802">
              <w:rPr>
                <w:b/>
                <w:sz w:val="22"/>
                <w:szCs w:val="22"/>
                <w:highlight w:val="darkCyan"/>
                <w:lang w:val="en-US"/>
              </w:rPr>
              <w:t>}'&gt;</w:t>
            </w:r>
            <w:r w:rsidRPr="008773DF">
              <w:rPr>
                <w:b/>
                <w:sz w:val="22"/>
                <w:szCs w:val="22"/>
                <w:highlight w:val="darkCyan"/>
                <w:lang w:val="en-US"/>
              </w:rPr>
              <w:t xml:space="preserve"> </w:t>
            </w:r>
            <w:r w:rsidRPr="00F94802">
              <w:rPr>
                <w:b/>
                <w:sz w:val="22"/>
                <w:szCs w:val="22"/>
                <w:highlight w:val="darkCyan"/>
                <w:lang w:val="en-US"/>
              </w:rPr>
              <w:t xml:space="preserve">&lt;#assign </w:t>
            </w:r>
            <w:proofErr w:type="spellStart"/>
            <w:r w:rsidRPr="008773DF">
              <w:rPr>
                <w:b/>
                <w:color w:val="FFFF00"/>
                <w:sz w:val="22"/>
                <w:szCs w:val="22"/>
                <w:highlight w:val="darkCyan"/>
                <w:lang w:val="en-US"/>
              </w:rPr>
              <w:t>currencyAccount</w:t>
            </w:r>
            <w:proofErr w:type="spellEnd"/>
            <w:r w:rsidRPr="00F94802">
              <w:rPr>
                <w:b/>
                <w:sz w:val="22"/>
                <w:szCs w:val="22"/>
                <w:highlight w:val="darkCyan"/>
                <w:lang w:val="en-US"/>
              </w:rPr>
              <w:t xml:space="preserve"> = '${</w:t>
            </w:r>
            <w:proofErr w:type="spellStart"/>
            <w:r>
              <w:rPr>
                <w:b/>
                <w:color w:val="FFFF00"/>
                <w:sz w:val="22"/>
                <w:szCs w:val="22"/>
                <w:highlight w:val="darkCyan"/>
                <w:lang w:val="en-US"/>
              </w:rPr>
              <w:t>account.</w:t>
            </w:r>
            <w:r w:rsidRPr="008773DF">
              <w:rPr>
                <w:b/>
                <w:color w:val="FFFF00"/>
                <w:sz w:val="22"/>
                <w:szCs w:val="22"/>
                <w:highlight w:val="darkCyan"/>
                <w:lang w:val="en-US"/>
              </w:rPr>
              <w:t>currencyAccount</w:t>
            </w:r>
            <w:proofErr w:type="spellEnd"/>
            <w:r>
              <w:rPr>
                <w:b/>
                <w:sz w:val="22"/>
                <w:szCs w:val="22"/>
                <w:highlight w:val="darkCyan"/>
                <w:lang w:val="en-US"/>
              </w:rPr>
              <w:t>}'&gt;</w:t>
            </w:r>
            <w:r w:rsidRPr="00F94802">
              <w:rPr>
                <w:b/>
                <w:sz w:val="22"/>
                <w:szCs w:val="22"/>
                <w:highlight w:val="darkCyan"/>
                <w:lang w:val="en-US"/>
              </w:rPr>
              <w:t xml:space="preserve"> &lt;#assign</w:t>
            </w:r>
            <w:r w:rsidRPr="00F94802">
              <w:rPr>
                <w:b/>
                <w:color w:val="FFFF00"/>
                <w:sz w:val="22"/>
                <w:szCs w:val="22"/>
                <w:highlight w:val="darkCyan"/>
                <w:lang w:val="en-US"/>
              </w:rPr>
              <w:t xml:space="preserve"> </w:t>
            </w:r>
            <w:proofErr w:type="spellStart"/>
            <w:r w:rsidRPr="00F94802">
              <w:rPr>
                <w:b/>
                <w:color w:val="FFFF00"/>
                <w:sz w:val="22"/>
                <w:szCs w:val="22"/>
                <w:highlight w:val="darkCyan"/>
                <w:lang w:val="en-US"/>
              </w:rPr>
              <w:t>numberAccount</w:t>
            </w:r>
            <w:proofErr w:type="spellEnd"/>
            <w:r w:rsidRPr="00F94802">
              <w:rPr>
                <w:b/>
                <w:sz w:val="22"/>
                <w:szCs w:val="22"/>
                <w:highlight w:val="darkCyan"/>
                <w:lang w:val="en-US"/>
              </w:rPr>
              <w:t xml:space="preserve"> = '${</w:t>
            </w:r>
            <w:proofErr w:type="spellStart"/>
            <w:r w:rsidRPr="00F94802">
              <w:rPr>
                <w:b/>
                <w:color w:val="FFFF00"/>
                <w:sz w:val="22"/>
                <w:szCs w:val="22"/>
                <w:highlight w:val="darkCyan"/>
                <w:lang w:val="en-US"/>
              </w:rPr>
              <w:t>account.numberAccount</w:t>
            </w:r>
            <w:proofErr w:type="spellEnd"/>
            <w:r w:rsidRPr="00F94802">
              <w:rPr>
                <w:b/>
                <w:sz w:val="22"/>
                <w:szCs w:val="22"/>
                <w:highlight w:val="darkCyan"/>
                <w:lang w:val="en-US"/>
              </w:rPr>
              <w:t>}'&gt;"}&lt;#</w:t>
            </w:r>
            <w:proofErr w:type="spellStart"/>
            <w:r w:rsidRPr="00F94802">
              <w:rPr>
                <w:b/>
                <w:sz w:val="22"/>
                <w:szCs w:val="22"/>
                <w:highlight w:val="darkCyan"/>
                <w:lang w:val="en-US"/>
              </w:rPr>
              <w:t>sep</w:t>
            </w:r>
            <w:proofErr w:type="spellEnd"/>
            <w:r w:rsidRPr="00F94802">
              <w:rPr>
                <w:b/>
                <w:sz w:val="22"/>
                <w:szCs w:val="22"/>
                <w:highlight w:val="darkCyan"/>
                <w:lang w:val="en-US"/>
              </w:rPr>
              <w:t>&gt;${'\n'}&lt;/#</w:t>
            </w:r>
            <w:proofErr w:type="spellStart"/>
            <w:r w:rsidRPr="00F94802">
              <w:rPr>
                <w:b/>
                <w:sz w:val="22"/>
                <w:szCs w:val="22"/>
                <w:highlight w:val="darkCyan"/>
                <w:lang w:val="en-US"/>
              </w:rPr>
              <w:t>sep</w:t>
            </w:r>
            <w:proofErr w:type="spellEnd"/>
            <w:r w:rsidRPr="00F94802">
              <w:rPr>
                <w:b/>
                <w:sz w:val="22"/>
                <w:szCs w:val="22"/>
                <w:highlight w:val="darkCyan"/>
                <w:lang w:val="en-US"/>
              </w:rPr>
              <w:t>&gt;&lt;/#list&gt;}</w:t>
            </w:r>
          </w:p>
        </w:tc>
      </w:tr>
      <w:tr w:rsidR="00E47ADB" w:rsidRPr="00B56324" w14:paraId="253D3655" w14:textId="77777777" w:rsidTr="005979E3">
        <w:trPr>
          <w:tblHeader/>
          <w:jc w:val="center"/>
        </w:trPr>
        <w:tc>
          <w:tcPr>
            <w:tcW w:w="1592" w:type="pct"/>
          </w:tcPr>
          <w:p w14:paraId="2C75F2F4" w14:textId="77777777" w:rsidR="00E47ADB" w:rsidRPr="00DA6C8B" w:rsidRDefault="00E47ADB" w:rsidP="005979E3">
            <w:pPr>
              <w:widowControl w:val="0"/>
              <w:autoSpaceDE w:val="0"/>
              <w:autoSpaceDN w:val="0"/>
              <w:spacing w:after="120"/>
              <w:rPr>
                <w:b/>
                <w:bCs/>
                <w:sz w:val="22"/>
                <w:szCs w:val="22"/>
                <w:lang w:val="en-US"/>
              </w:rPr>
            </w:pPr>
            <w:r>
              <w:rPr>
                <w:b/>
                <w:sz w:val="22"/>
                <w:szCs w:val="22"/>
                <w:highlight w:val="darkCyan"/>
                <w:lang w:val="en-US"/>
              </w:rPr>
              <w:t>${</w:t>
            </w:r>
            <w:proofErr w:type="spellStart"/>
            <w:r w:rsidRPr="00F94802">
              <w:rPr>
                <w:b/>
                <w:color w:val="FFFF00"/>
                <w:sz w:val="22"/>
                <w:szCs w:val="22"/>
                <w:highlight w:val="darkCyan"/>
                <w:lang w:val="en-US"/>
              </w:rPr>
              <w:t>typeAccount</w:t>
            </w:r>
            <w:proofErr w:type="spellEnd"/>
            <w:r w:rsidRPr="00F94802">
              <w:rPr>
                <w:b/>
                <w:sz w:val="22"/>
                <w:szCs w:val="22"/>
                <w:highlight w:val="darkCyan"/>
                <w:lang w:val="en-US"/>
              </w:rPr>
              <w:t>}</w:t>
            </w:r>
          </w:p>
        </w:tc>
        <w:tc>
          <w:tcPr>
            <w:tcW w:w="1720" w:type="pct"/>
            <w:vAlign w:val="center"/>
          </w:tcPr>
          <w:p w14:paraId="43F6415F" w14:textId="77777777" w:rsidR="00E47ADB" w:rsidRPr="00DA6C8B" w:rsidRDefault="00E47ADB" w:rsidP="005979E3">
            <w:pPr>
              <w:widowControl w:val="0"/>
              <w:autoSpaceDE w:val="0"/>
              <w:autoSpaceDN w:val="0"/>
              <w:spacing w:after="120"/>
              <w:rPr>
                <w:b/>
                <w:bCs/>
                <w:sz w:val="22"/>
                <w:szCs w:val="22"/>
                <w:lang w:val="en-US"/>
              </w:rPr>
            </w:pPr>
            <w:r w:rsidRPr="00F94802">
              <w:rPr>
                <w:b/>
                <w:sz w:val="22"/>
                <w:szCs w:val="22"/>
                <w:highlight w:val="darkCyan"/>
                <w:lang w:val="en-US"/>
              </w:rPr>
              <w:t>${</w:t>
            </w:r>
            <w:proofErr w:type="spellStart"/>
            <w:r w:rsidRPr="008773DF">
              <w:rPr>
                <w:b/>
                <w:color w:val="FFFF00"/>
                <w:sz w:val="22"/>
                <w:szCs w:val="22"/>
                <w:highlight w:val="darkCyan"/>
                <w:lang w:val="en-US"/>
              </w:rPr>
              <w:t>currencyAccount</w:t>
            </w:r>
            <w:proofErr w:type="spellEnd"/>
            <w:r w:rsidRPr="00F94802">
              <w:rPr>
                <w:b/>
                <w:sz w:val="22"/>
                <w:szCs w:val="22"/>
                <w:highlight w:val="darkCyan"/>
                <w:lang w:val="en-US"/>
              </w:rPr>
              <w:t>}</w:t>
            </w:r>
          </w:p>
        </w:tc>
        <w:tc>
          <w:tcPr>
            <w:tcW w:w="1688" w:type="pct"/>
          </w:tcPr>
          <w:p w14:paraId="5936C555" w14:textId="77777777" w:rsidR="00E47ADB" w:rsidRPr="00DA6C8B" w:rsidRDefault="00E47ADB" w:rsidP="005979E3">
            <w:pPr>
              <w:widowControl w:val="0"/>
              <w:autoSpaceDE w:val="0"/>
              <w:autoSpaceDN w:val="0"/>
              <w:spacing w:after="120"/>
              <w:rPr>
                <w:b/>
                <w:bCs/>
                <w:sz w:val="22"/>
                <w:szCs w:val="22"/>
                <w:lang w:val="en-US"/>
              </w:rPr>
            </w:pPr>
            <w:r w:rsidRPr="00F94802">
              <w:rPr>
                <w:b/>
                <w:sz w:val="22"/>
                <w:szCs w:val="22"/>
                <w:highlight w:val="darkCyan"/>
                <w:lang w:val="en-US"/>
              </w:rPr>
              <w:t>${</w:t>
            </w:r>
            <w:proofErr w:type="spellStart"/>
            <w:r w:rsidRPr="00F94802">
              <w:rPr>
                <w:b/>
                <w:color w:val="FFFF00"/>
                <w:sz w:val="22"/>
                <w:szCs w:val="22"/>
                <w:highlight w:val="darkCyan"/>
                <w:lang w:val="en-US"/>
              </w:rPr>
              <w:t>numberAccount</w:t>
            </w:r>
            <w:proofErr w:type="spellEnd"/>
            <w:r w:rsidRPr="00F94802">
              <w:rPr>
                <w:b/>
                <w:sz w:val="22"/>
                <w:szCs w:val="22"/>
                <w:highlight w:val="darkCyan"/>
                <w:lang w:val="en-US"/>
              </w:rPr>
              <w:t>}</w:t>
            </w:r>
          </w:p>
        </w:tc>
      </w:tr>
      <w:tr w:rsidR="00E47ADB" w:rsidRPr="00B56324" w14:paraId="73163D05" w14:textId="77777777" w:rsidTr="005979E3">
        <w:trPr>
          <w:tblHeader/>
          <w:jc w:val="center"/>
        </w:trPr>
        <w:tc>
          <w:tcPr>
            <w:tcW w:w="5000" w:type="pct"/>
            <w:gridSpan w:val="3"/>
          </w:tcPr>
          <w:p w14:paraId="385A164C" w14:textId="77777777" w:rsidR="00E47ADB" w:rsidRPr="00DA6C8B" w:rsidRDefault="00E47ADB" w:rsidP="005979E3">
            <w:pPr>
              <w:widowControl w:val="0"/>
              <w:autoSpaceDE w:val="0"/>
              <w:autoSpaceDN w:val="0"/>
              <w:spacing w:after="120"/>
              <w:rPr>
                <w:b/>
                <w:sz w:val="22"/>
                <w:szCs w:val="22"/>
                <w:highlight w:val="yellow"/>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w:t>
            </w:r>
          </w:p>
        </w:tc>
      </w:tr>
      <w:tr w:rsidR="00E47ADB" w:rsidRPr="00B56324" w14:paraId="41C0D0F2" w14:textId="77777777" w:rsidTr="005979E3">
        <w:trPr>
          <w:tblHeader/>
          <w:jc w:val="center"/>
        </w:trPr>
        <w:tc>
          <w:tcPr>
            <w:tcW w:w="5000" w:type="pct"/>
            <w:gridSpan w:val="3"/>
          </w:tcPr>
          <w:p w14:paraId="372FD9BC" w14:textId="77777777" w:rsidR="00E47ADB" w:rsidRDefault="00E47ADB" w:rsidP="005979E3">
            <w:pPr>
              <w:widowControl w:val="0"/>
              <w:autoSpaceDE w:val="0"/>
              <w:autoSpaceDN w:val="0"/>
              <w:spacing w:after="120"/>
              <w:rPr>
                <w:b/>
                <w:sz w:val="22"/>
                <w:szCs w:val="22"/>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w:t>
            </w:r>
          </w:p>
        </w:tc>
      </w:tr>
    </w:tbl>
    <w:p w14:paraId="1D1CB0FA" w14:textId="77777777" w:rsidR="00E47ADB" w:rsidRPr="00800A1C" w:rsidRDefault="00E47ADB" w:rsidP="00E47ADB">
      <w:pPr>
        <w:widowControl w:val="0"/>
        <w:rPr>
          <w:b/>
          <w:sz w:val="22"/>
          <w:szCs w:val="22"/>
        </w:rPr>
      </w:pPr>
    </w:p>
    <w:p w14:paraId="1CE7EB3A" w14:textId="77777777" w:rsidR="004219FB" w:rsidRPr="00E47ADB" w:rsidRDefault="004219FB" w:rsidP="00E47ADB">
      <w:bookmarkStart w:id="0" w:name="_GoBack"/>
      <w:bookmarkEnd w:id="0"/>
    </w:p>
    <w:sectPr w:rsidR="004219FB" w:rsidRPr="00E47ADB" w:rsidSect="002C55A4">
      <w:footerReference w:type="first" r:id="rId14"/>
      <w:pgSz w:w="11906" w:h="16838" w:code="9"/>
      <w:pgMar w:top="851" w:right="709"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25F2E" w14:textId="77777777" w:rsidR="00332EDC" w:rsidRDefault="00332EDC">
      <w:r>
        <w:separator/>
      </w:r>
    </w:p>
  </w:endnote>
  <w:endnote w:type="continuationSeparator" w:id="0">
    <w:p w14:paraId="20BB581A" w14:textId="77777777" w:rsidR="00332EDC" w:rsidRDefault="00332EDC">
      <w:r>
        <w:continuationSeparator/>
      </w:r>
    </w:p>
  </w:endnote>
  <w:endnote w:type="continuationNotice" w:id="1">
    <w:p w14:paraId="163B6CD8" w14:textId="77777777" w:rsidR="00332EDC" w:rsidRDefault="00332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FE117" w14:textId="77777777" w:rsidR="00E47ADB" w:rsidRDefault="00E47ADB" w:rsidP="008E0B2D">
    <w:pPr>
      <w:pStyle w:val="af3"/>
      <w:tabs>
        <w:tab w:val="left" w:pos="102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DC9A9" w14:textId="77777777" w:rsidR="00E47ADB" w:rsidRPr="0011407A" w:rsidRDefault="00E47ADB" w:rsidP="00825F5F">
    <w:pPr>
      <w:pStyle w:val="af3"/>
      <w:pBdr>
        <w:top w:val="single" w:sz="4" w:space="1" w:color="auto"/>
      </w:pBdr>
      <w:jc w:val="right"/>
      <w:rPr>
        <w:bCs/>
        <w:sz w:val="20"/>
        <w:szCs w:val="22"/>
        <w:lang w:val="en-US"/>
      </w:rPr>
    </w:pPr>
    <w:r>
      <w:rPr>
        <w:bCs/>
        <w:noProof/>
        <w:sz w:val="20"/>
        <w:szCs w:val="22"/>
      </w:rPr>
      <w:drawing>
        <wp:inline distT="0" distB="0" distL="0" distR="0" wp14:anchorId="69C79A1C" wp14:editId="29702221">
          <wp:extent cx="9526" cy="9526"/>
          <wp:effectExtent l="0" t="0" r="0" b="0"/>
          <wp:docPr id="8" name="Рисунок 8"/>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link="rId1">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r w:rsidRPr="0011407A">
      <w:rPr>
        <w:bCs/>
        <w:sz w:val="20"/>
        <w:szCs w:val="22"/>
        <w:highlight w:val="darkCyan"/>
        <w:lang w:val="en-US"/>
      </w:rPr>
      <w:t>&lt;#</w:t>
    </w:r>
    <w:r w:rsidRPr="00402F06">
      <w:rPr>
        <w:bCs/>
        <w:sz w:val="20"/>
        <w:szCs w:val="22"/>
        <w:highlight w:val="darkCyan"/>
        <w:lang w:val="en-US"/>
      </w:rPr>
      <w:t>if</w:t>
    </w:r>
    <w:r w:rsidRPr="0011407A">
      <w:rPr>
        <w:bCs/>
        <w:sz w:val="20"/>
        <w:szCs w:val="22"/>
        <w:highlight w:val="darkCyan"/>
        <w:lang w:val="en-US"/>
      </w:rPr>
      <w:t xml:space="preserve"> </w:t>
    </w:r>
    <w:proofErr w:type="spellStart"/>
    <w:proofErr w:type="gramStart"/>
    <w:r>
      <w:rPr>
        <w:bCs/>
        <w:color w:val="FFFF00"/>
        <w:sz w:val="20"/>
        <w:szCs w:val="22"/>
        <w:highlight w:val="darkCyan"/>
        <w:lang w:val="en-US"/>
      </w:rPr>
      <w:t>fileName.model.elAgreementForm</w:t>
    </w:r>
    <w:proofErr w:type="spellEnd"/>
    <w:proofErr w:type="gramEnd"/>
    <w:r w:rsidRPr="0011407A">
      <w:rPr>
        <w:bCs/>
        <w:sz w:val="20"/>
        <w:szCs w:val="22"/>
        <w:highlight w:val="darkCyan"/>
        <w:lang w:val="en-US"/>
      </w:rPr>
      <w:t xml:space="preserve"> == "</w:t>
    </w:r>
    <w:r w:rsidRPr="00402F06">
      <w:rPr>
        <w:bCs/>
        <w:sz w:val="20"/>
        <w:szCs w:val="22"/>
        <w:highlight w:val="darkCyan"/>
        <w:lang w:val="en-US"/>
      </w:rPr>
      <w:t>false</w:t>
    </w:r>
    <w:r w:rsidRPr="0011407A">
      <w:rPr>
        <w:bCs/>
        <w:sz w:val="20"/>
        <w:szCs w:val="22"/>
        <w:highlight w:val="darkCyan"/>
        <w:lang w:val="en-US"/>
      </w:rPr>
      <w:t>"&gt;</w:t>
    </w:r>
  </w:p>
  <w:p w14:paraId="7C0B08EE" w14:textId="1FFB0A7E" w:rsidR="00E47ADB" w:rsidRPr="004534F9" w:rsidRDefault="000539D9" w:rsidP="000127D5">
    <w:pPr>
      <w:pStyle w:val="af3"/>
      <w:pBdr>
        <w:top w:val="single" w:sz="4" w:space="1" w:color="auto"/>
      </w:pBdr>
      <w:jc w:val="center"/>
      <w:rPr>
        <w:rStyle w:val="afff2"/>
        <w:i w:val="0"/>
      </w:rPr>
    </w:pPr>
    <w:r>
      <w:rPr>
        <w:b/>
        <w:sz w:val="20"/>
        <w:szCs w:val="20"/>
        <w:highlight w:val="yellow"/>
      </w:rPr>
      <w:t>Колонтитул не для первой страницы</w:t>
    </w:r>
    <w:r w:rsidR="00E47ADB" w:rsidRPr="004534F9">
      <w:rPr>
        <w:i/>
        <w:iCs/>
        <w:sz w:val="20"/>
        <w:szCs w:val="20"/>
        <w:highlight w:val="yellow"/>
      </w:rPr>
      <w:t xml:space="preserve">№ </w:t>
    </w:r>
    <w:r w:rsidR="00E47ADB" w:rsidRPr="00402F06">
      <w:rPr>
        <w:rStyle w:val="afff2"/>
        <w:i w:val="0"/>
        <w:iCs/>
        <w:highlight w:val="darkCyan"/>
      </w:rPr>
      <w:t>${</w:t>
    </w:r>
    <w:proofErr w:type="spellStart"/>
    <w:r w:rsidR="00E47ADB">
      <w:rPr>
        <w:rStyle w:val="afff2"/>
        <w:i w:val="0"/>
        <w:iCs/>
        <w:color w:val="FFFF00"/>
        <w:highlight w:val="darkCyan"/>
      </w:rPr>
      <w:t>fileName.model.</w:t>
    </w:r>
    <w:r w:rsidR="00E47ADB" w:rsidRPr="00961F6B">
      <w:rPr>
        <w:rStyle w:val="afff2"/>
        <w:i w:val="0"/>
        <w:iCs/>
        <w:color w:val="FFFF00"/>
        <w:highlight w:val="darkCyan"/>
      </w:rPr>
      <w:t>numberGar</w:t>
    </w:r>
    <w:proofErr w:type="spellEnd"/>
    <w:r w:rsidR="00E47ADB" w:rsidRPr="00402F06">
      <w:rPr>
        <w:rStyle w:val="afff2"/>
        <w:i w:val="0"/>
        <w:iCs/>
        <w:highlight w:val="darkCyan"/>
      </w:rPr>
      <w:t>}</w:t>
    </w:r>
  </w:p>
  <w:p w14:paraId="4E627C1C" w14:textId="77777777" w:rsidR="00E47ADB" w:rsidRPr="000F4C10" w:rsidRDefault="00E47ADB" w:rsidP="0011407A">
    <w:pPr>
      <w:pStyle w:val="af3"/>
      <w:pBdr>
        <w:top w:val="single" w:sz="4" w:space="1" w:color="auto"/>
      </w:pBdr>
      <w:tabs>
        <w:tab w:val="left" w:pos="4287"/>
        <w:tab w:val="center" w:pos="4960"/>
      </w:tabs>
    </w:pPr>
    <w:r w:rsidRPr="0011407A">
      <w:rPr>
        <w:rStyle w:val="afff2"/>
        <w:i w:val="0"/>
        <w:highlight w:val="darkCyan"/>
      </w:rPr>
      <w:tab/>
    </w:r>
    <w:r w:rsidRPr="0011407A">
      <w:rPr>
        <w:rStyle w:val="afff2"/>
        <w:i w:val="0"/>
        <w:highlight w:val="darkCyan"/>
      </w:rPr>
      <w:tab/>
    </w:r>
    <w:r w:rsidRPr="0011407A">
      <w:rPr>
        <w:rStyle w:val="afff2"/>
        <w:i w:val="0"/>
        <w:highlight w:val="darkCyan"/>
      </w:rPr>
      <w:tab/>
    </w:r>
    <w:r w:rsidRPr="00402F06">
      <w:rPr>
        <w:rStyle w:val="afff2"/>
        <w:i w:val="0"/>
        <w:highlight w:val="darkCyan"/>
        <w:lang w:val="en-US"/>
      </w:rPr>
      <w:t>&lt;/#if&gt;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BD7D4" w14:textId="77777777" w:rsidR="00E47ADB" w:rsidRPr="004534F9" w:rsidRDefault="00E47ADB" w:rsidP="0041436B">
    <w:pPr>
      <w:pStyle w:val="af3"/>
      <w:pBdr>
        <w:top w:val="single" w:sz="4" w:space="1" w:color="auto"/>
      </w:pBdr>
      <w:jc w:val="right"/>
      <w:rPr>
        <w:bCs/>
        <w:sz w:val="22"/>
        <w:szCs w:val="22"/>
        <w:lang w:val="en-US"/>
      </w:rPr>
    </w:pPr>
    <w:r w:rsidRPr="00B613AD">
      <w:rPr>
        <w:b/>
        <w:bCs/>
        <w:noProof/>
        <w:sz w:val="20"/>
        <w:szCs w:val="20"/>
      </w:rPr>
      <w:drawing>
        <wp:inline distT="0" distB="0" distL="0" distR="0" wp14:anchorId="4DDA0C6D" wp14:editId="411B9387">
          <wp:extent cx="9526" cy="9526"/>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59F78B64" wp14:editId="08AB6402">
          <wp:extent cx="9526" cy="9526"/>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3891">
      <w:rPr>
        <w:i/>
        <w:iCs/>
        <w:sz w:val="20"/>
        <w:szCs w:val="20"/>
        <w:vertAlign w:val="superscript"/>
        <w:lang w:val="en-US"/>
      </w:rPr>
      <w:t xml:space="preserve">                                                                                                                                                                                                                            </w:t>
    </w:r>
    <w:r w:rsidRPr="00174111">
      <w:rPr>
        <w:bCs/>
        <w:sz w:val="20"/>
        <w:szCs w:val="20"/>
        <w:highlight w:val="darkCyan"/>
        <w:lang w:val="en-US"/>
      </w:rPr>
      <w:t xml:space="preserve">&lt;#if </w:t>
    </w:r>
    <w:proofErr w:type="spellStart"/>
    <w:proofErr w:type="gramStart"/>
    <w:r>
      <w:rPr>
        <w:bCs/>
        <w:color w:val="FFFF00"/>
        <w:sz w:val="20"/>
        <w:szCs w:val="20"/>
        <w:highlight w:val="darkCyan"/>
        <w:lang w:val="en-US"/>
      </w:rPr>
      <w:t>fileName.model.elAgreementForm</w:t>
    </w:r>
    <w:proofErr w:type="spellEnd"/>
    <w:proofErr w:type="gramEnd"/>
    <w:r w:rsidRPr="00174111">
      <w:rPr>
        <w:bCs/>
        <w:sz w:val="20"/>
        <w:szCs w:val="20"/>
        <w:highlight w:val="darkCyan"/>
        <w:lang w:val="en-US"/>
      </w:rPr>
      <w:t xml:space="preserve"> == </w:t>
    </w:r>
    <w:r>
      <w:rPr>
        <w:bCs/>
        <w:sz w:val="20"/>
        <w:szCs w:val="20"/>
        <w:highlight w:val="darkCyan"/>
        <w:lang w:val="en-US"/>
      </w:rPr>
      <w:t>"</w:t>
    </w:r>
    <w:r w:rsidRPr="00174111">
      <w:rPr>
        <w:bCs/>
        <w:sz w:val="20"/>
        <w:szCs w:val="20"/>
        <w:highlight w:val="darkCyan"/>
        <w:lang w:val="en-US"/>
      </w:rPr>
      <w:t>false</w:t>
    </w:r>
    <w:r>
      <w:rPr>
        <w:bCs/>
        <w:sz w:val="20"/>
        <w:szCs w:val="20"/>
        <w:highlight w:val="darkCyan"/>
        <w:lang w:val="en-US"/>
      </w:rPr>
      <w:t>"</w:t>
    </w:r>
    <w:r w:rsidRPr="00174111">
      <w:rPr>
        <w:bCs/>
        <w:sz w:val="20"/>
        <w:szCs w:val="20"/>
        <w:highlight w:val="darkCyan"/>
        <w:lang w:val="en-US"/>
      </w:rPr>
      <w:t>&gt;</w:t>
    </w:r>
  </w:p>
  <w:p w14:paraId="18E3984A" w14:textId="040F29EC" w:rsidR="00E47ADB" w:rsidRPr="00B63891" w:rsidRDefault="000539D9" w:rsidP="00BF3C49">
    <w:pPr>
      <w:pBdr>
        <w:top w:val="single" w:sz="4" w:space="1" w:color="auto"/>
      </w:pBdr>
      <w:tabs>
        <w:tab w:val="right" w:pos="10206"/>
      </w:tabs>
      <w:jc w:val="right"/>
      <w:rPr>
        <w:b/>
        <w:sz w:val="20"/>
        <w:szCs w:val="20"/>
        <w:lang w:val="en-US"/>
      </w:rPr>
    </w:pPr>
    <w:r>
      <w:rPr>
        <w:b/>
        <w:sz w:val="20"/>
        <w:szCs w:val="20"/>
      </w:rPr>
      <w:t>Колонтитул</w:t>
    </w:r>
  </w:p>
  <w:p w14:paraId="6E56122A" w14:textId="77777777" w:rsidR="00E47ADB" w:rsidRPr="00EF446E" w:rsidRDefault="00E47ADB" w:rsidP="0041436B">
    <w:pPr>
      <w:pBdr>
        <w:top w:val="single" w:sz="4" w:space="1" w:color="auto"/>
      </w:pBdr>
      <w:jc w:val="right"/>
      <w:rPr>
        <w:bCs/>
        <w:i/>
        <w:iCs/>
        <w:sz w:val="20"/>
        <w:szCs w:val="20"/>
        <w:lang w:val="en-US"/>
      </w:rPr>
    </w:pPr>
    <w:r w:rsidRPr="00174111">
      <w:rPr>
        <w:bCs/>
        <w:sz w:val="20"/>
        <w:szCs w:val="20"/>
        <w:highlight w:val="darkCyan"/>
        <w:lang w:val="en-US"/>
      </w:rPr>
      <w:t>&lt;/#if&gt;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D0D1A80469C64E23A4FE1C8F31DEDC95"/>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E4D78012337C40538E2098FCC525C93C"/>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EBD0E" w14:textId="77777777" w:rsidR="00332EDC" w:rsidRDefault="00332EDC">
      <w:r>
        <w:separator/>
      </w:r>
    </w:p>
  </w:footnote>
  <w:footnote w:type="continuationSeparator" w:id="0">
    <w:p w14:paraId="7360EC96" w14:textId="77777777" w:rsidR="00332EDC" w:rsidRDefault="00332EDC">
      <w:r>
        <w:continuationSeparator/>
      </w:r>
    </w:p>
  </w:footnote>
  <w:footnote w:type="continuationNotice" w:id="1">
    <w:p w14:paraId="74623DA6" w14:textId="77777777" w:rsidR="00332EDC" w:rsidRDefault="00332ED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085496"/>
      <w:docPartObj>
        <w:docPartGallery w:val="Page Numbers (Top of Page)"/>
        <w:docPartUnique/>
      </w:docPartObj>
    </w:sdtPr>
    <w:sdtContent>
      <w:p w14:paraId="70BE3139" w14:textId="28A10BFE" w:rsidR="00E47ADB" w:rsidRDefault="00E47ADB">
        <w:pPr>
          <w:pStyle w:val="af6"/>
          <w:jc w:val="right"/>
        </w:pPr>
        <w:r>
          <w:fldChar w:fldCharType="begin"/>
        </w:r>
        <w:r>
          <w:instrText>PAGE   \* MERGEFORMAT</w:instrText>
        </w:r>
        <w:r>
          <w:fldChar w:fldCharType="separate"/>
        </w:r>
        <w:r w:rsidR="000539D9">
          <w:rPr>
            <w:noProof/>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609881010"/>
      <w:docPartObj>
        <w:docPartGallery w:val="Page Numbers (Top of Page)"/>
        <w:docPartUnique/>
      </w:docPartObj>
    </w:sdtPr>
    <w:sdtContent>
      <w:p w14:paraId="3D927501" w14:textId="77777777" w:rsidR="00E47ADB" w:rsidRPr="00B613AD" w:rsidRDefault="00E47ADB" w:rsidP="008E0B2D">
        <w:pPr>
          <w:pStyle w:val="af6"/>
          <w:jc w:val="center"/>
          <w:rPr>
            <w:sz w:val="20"/>
            <w:szCs w:val="20"/>
          </w:rPr>
        </w:pPr>
        <w:r w:rsidRPr="00B613AD">
          <w:rPr>
            <w:sz w:val="20"/>
            <w:szCs w:val="20"/>
          </w:rP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4E479F"/>
    <w:multiLevelType w:val="hybridMultilevel"/>
    <w:tmpl w:val="A23AF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4"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3"/>
  </w:num>
  <w:num w:numId="15">
    <w:abstractNumId w:val="8"/>
  </w:num>
  <w:num w:numId="16">
    <w:abstractNumId w:val="25"/>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4"/>
  </w:num>
  <w:num w:numId="26">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C3F"/>
    <w:rsid w:val="00004D99"/>
    <w:rsid w:val="00005245"/>
    <w:rsid w:val="000055B8"/>
    <w:rsid w:val="00005719"/>
    <w:rsid w:val="00005BE0"/>
    <w:rsid w:val="00005C04"/>
    <w:rsid w:val="00006368"/>
    <w:rsid w:val="00006398"/>
    <w:rsid w:val="0000690E"/>
    <w:rsid w:val="00006C06"/>
    <w:rsid w:val="0000761C"/>
    <w:rsid w:val="00007ACF"/>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03"/>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D9"/>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C7BB7"/>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1E3"/>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E0F"/>
    <w:rsid w:val="00143F0F"/>
    <w:rsid w:val="00144C3E"/>
    <w:rsid w:val="00144DAA"/>
    <w:rsid w:val="00144DF3"/>
    <w:rsid w:val="00144F31"/>
    <w:rsid w:val="001457F9"/>
    <w:rsid w:val="001458BE"/>
    <w:rsid w:val="00145A7A"/>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8AC"/>
    <w:rsid w:val="00151B5B"/>
    <w:rsid w:val="00151BA2"/>
    <w:rsid w:val="00151D5D"/>
    <w:rsid w:val="0015212D"/>
    <w:rsid w:val="00152232"/>
    <w:rsid w:val="001524AE"/>
    <w:rsid w:val="0015297E"/>
    <w:rsid w:val="00152C9B"/>
    <w:rsid w:val="00152D52"/>
    <w:rsid w:val="00153103"/>
    <w:rsid w:val="00153192"/>
    <w:rsid w:val="001536B6"/>
    <w:rsid w:val="00153AE5"/>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13F"/>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D77"/>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6899"/>
    <w:rsid w:val="001B768E"/>
    <w:rsid w:val="001B786D"/>
    <w:rsid w:val="001B7876"/>
    <w:rsid w:val="001B7B23"/>
    <w:rsid w:val="001C0085"/>
    <w:rsid w:val="001C06DE"/>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45B"/>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6B51"/>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9E"/>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211"/>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5A4"/>
    <w:rsid w:val="002C5674"/>
    <w:rsid w:val="002C5846"/>
    <w:rsid w:val="002C5B99"/>
    <w:rsid w:val="002C6224"/>
    <w:rsid w:val="002C659D"/>
    <w:rsid w:val="002C65F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D7F4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857"/>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1F"/>
    <w:rsid w:val="003320F5"/>
    <w:rsid w:val="00332433"/>
    <w:rsid w:val="0033269A"/>
    <w:rsid w:val="00332957"/>
    <w:rsid w:val="00332EDC"/>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69D"/>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27E"/>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0B"/>
    <w:rsid w:val="003D00E7"/>
    <w:rsid w:val="003D03AA"/>
    <w:rsid w:val="003D07B6"/>
    <w:rsid w:val="003D0B67"/>
    <w:rsid w:val="003D0F2F"/>
    <w:rsid w:val="003D1902"/>
    <w:rsid w:val="003D1B44"/>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70B"/>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876"/>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9A8"/>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540"/>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7F3"/>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61C"/>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67F"/>
    <w:rsid w:val="005A67D4"/>
    <w:rsid w:val="005A68F7"/>
    <w:rsid w:val="005A6BAD"/>
    <w:rsid w:val="005A6FBA"/>
    <w:rsid w:val="005A700D"/>
    <w:rsid w:val="005A7185"/>
    <w:rsid w:val="005A756B"/>
    <w:rsid w:val="005A760C"/>
    <w:rsid w:val="005A76F2"/>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95C"/>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0E4F"/>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D8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3A8B"/>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DEE"/>
    <w:rsid w:val="00674EB2"/>
    <w:rsid w:val="00674EEE"/>
    <w:rsid w:val="0067506A"/>
    <w:rsid w:val="0067562C"/>
    <w:rsid w:val="00675DDE"/>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6BC3"/>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2FA"/>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9C"/>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295F"/>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635"/>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597"/>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041"/>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6F17"/>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445"/>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36FE"/>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4E8"/>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0AE"/>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03A"/>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14AA"/>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422"/>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556"/>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184"/>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9C"/>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3FC"/>
    <w:rsid w:val="00A755BC"/>
    <w:rsid w:val="00A75B71"/>
    <w:rsid w:val="00A75E5F"/>
    <w:rsid w:val="00A7634F"/>
    <w:rsid w:val="00A76608"/>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69BE"/>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3A5"/>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10"/>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017"/>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288"/>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1F5C"/>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C10"/>
    <w:rsid w:val="00C47EB0"/>
    <w:rsid w:val="00C51371"/>
    <w:rsid w:val="00C5145C"/>
    <w:rsid w:val="00C514D6"/>
    <w:rsid w:val="00C51612"/>
    <w:rsid w:val="00C51955"/>
    <w:rsid w:val="00C51D01"/>
    <w:rsid w:val="00C51EBC"/>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A5E"/>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3F35"/>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319"/>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56A"/>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2D8"/>
    <w:rsid w:val="00CE0712"/>
    <w:rsid w:val="00CE0B0D"/>
    <w:rsid w:val="00CE0F3E"/>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67D"/>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D87"/>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A0B"/>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AA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2CE"/>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1368"/>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0B"/>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84E"/>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59E4"/>
    <w:rsid w:val="00E46147"/>
    <w:rsid w:val="00E4635F"/>
    <w:rsid w:val="00E463B0"/>
    <w:rsid w:val="00E47ADB"/>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12DE"/>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79"/>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3C"/>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2EE7"/>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B0A"/>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77BCB"/>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77558355">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1735757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04508581">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0042176">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15772169">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06313956">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76545183">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http://F7A51593F70C3032A033B5306CFDE168.dms.sberbank.ru/F7A51593F70C3032A033B5306CFDE168-D3318170E36F1D5853F1636609FF74AC-C1B2A83BAE9456E50494186E2ABF0A1F/1.png" TargetMode="External"/></Relationships>
</file>

<file path=word/_rels/footer3.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4.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D1A80469C64E23A4FE1C8F31DEDC95"/>
        <w:category>
          <w:name w:val="Общие"/>
          <w:gallery w:val="placeholder"/>
        </w:category>
        <w:types>
          <w:type w:val="bbPlcHdr"/>
        </w:types>
        <w:behaviors>
          <w:behavior w:val="content"/>
        </w:behaviors>
        <w:guid w:val="{9D0A117C-72CA-4BD8-8D83-3B322E1A1090}"/>
      </w:docPartPr>
      <w:docPartBody>
        <w:p w:rsidR="00000000" w:rsidRDefault="002475E5" w:rsidP="002475E5">
          <w:pPr>
            <w:pStyle w:val="D0D1A80469C64E23A4FE1C8F31DEDC95"/>
          </w:pPr>
          <w:r w:rsidRPr="00C379D2">
            <w:rPr>
              <w:rFonts w:ascii="Times New Roman" w:hAnsi="Times New Roman" w:cs="Times New Roman"/>
              <w:szCs w:val="24"/>
            </w:rPr>
            <w:t>_____</w:t>
          </w:r>
        </w:p>
      </w:docPartBody>
    </w:docPart>
    <w:docPart>
      <w:docPartPr>
        <w:name w:val="E4D78012337C40538E2098FCC525C93C"/>
        <w:category>
          <w:name w:val="Общие"/>
          <w:gallery w:val="placeholder"/>
        </w:category>
        <w:types>
          <w:type w:val="bbPlcHdr"/>
        </w:types>
        <w:behaviors>
          <w:behavior w:val="content"/>
        </w:behaviors>
        <w:guid w:val="{32459481-D14E-4F90-86A8-9BAE85DB85D1}"/>
      </w:docPartPr>
      <w:docPartBody>
        <w:p w:rsidR="00000000" w:rsidRDefault="002475E5" w:rsidP="002475E5">
          <w:pPr>
            <w:pStyle w:val="E4D78012337C40538E2098FCC525C93C"/>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265" w:rsidRDefault="00CB1265" w:rsidP="0054156A">
      <w:pPr>
        <w:spacing w:after="0" w:line="240" w:lineRule="auto"/>
      </w:pPr>
      <w:r>
        <w:separator/>
      </w:r>
    </w:p>
  </w:endnote>
  <w:endnote w:type="continuationSeparator" w:id="0">
    <w:p w:rsidR="00CB1265" w:rsidRDefault="00CB1265"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265" w:rsidRDefault="00CB1265" w:rsidP="0054156A">
      <w:pPr>
        <w:spacing w:after="0" w:line="240" w:lineRule="auto"/>
      </w:pPr>
      <w:r>
        <w:separator/>
      </w:r>
    </w:p>
  </w:footnote>
  <w:footnote w:type="continuationSeparator" w:id="0">
    <w:p w:rsidR="00CB1265" w:rsidRDefault="00CB1265"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B4330"/>
    <w:rsid w:val="001C3CC3"/>
    <w:rsid w:val="002161D8"/>
    <w:rsid w:val="002201FD"/>
    <w:rsid w:val="00222AFD"/>
    <w:rsid w:val="00227992"/>
    <w:rsid w:val="002475E5"/>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25E6"/>
    <w:rsid w:val="00587640"/>
    <w:rsid w:val="005938D6"/>
    <w:rsid w:val="00595DFE"/>
    <w:rsid w:val="005D07E4"/>
    <w:rsid w:val="005D3AE2"/>
    <w:rsid w:val="005E3B12"/>
    <w:rsid w:val="006102BF"/>
    <w:rsid w:val="00610BFB"/>
    <w:rsid w:val="00631B08"/>
    <w:rsid w:val="0063346E"/>
    <w:rsid w:val="00637965"/>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477F"/>
    <w:rsid w:val="007A6A31"/>
    <w:rsid w:val="007E5213"/>
    <w:rsid w:val="0080149A"/>
    <w:rsid w:val="008124AC"/>
    <w:rsid w:val="00843E9A"/>
    <w:rsid w:val="00852CF4"/>
    <w:rsid w:val="0085586D"/>
    <w:rsid w:val="00875AED"/>
    <w:rsid w:val="00882761"/>
    <w:rsid w:val="00896488"/>
    <w:rsid w:val="008A19AB"/>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5582A"/>
    <w:rsid w:val="009700C9"/>
    <w:rsid w:val="009726F4"/>
    <w:rsid w:val="00994ABC"/>
    <w:rsid w:val="009A3605"/>
    <w:rsid w:val="009A4131"/>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82B6B"/>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1265"/>
    <w:rsid w:val="00CB5E7C"/>
    <w:rsid w:val="00CC6647"/>
    <w:rsid w:val="00CC6E78"/>
    <w:rsid w:val="00CD1ED9"/>
    <w:rsid w:val="00CE6975"/>
    <w:rsid w:val="00CF465C"/>
    <w:rsid w:val="00D02C44"/>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 w:type="paragraph" w:customStyle="1" w:styleId="D0D1A80469C64E23A4FE1C8F31DEDC95">
    <w:name w:val="D0D1A80469C64E23A4FE1C8F31DEDC95"/>
    <w:rsid w:val="002475E5"/>
  </w:style>
  <w:style w:type="paragraph" w:customStyle="1" w:styleId="E4D78012337C40538E2098FCC525C93C">
    <w:name w:val="E4D78012337C40538E2098FCC525C93C"/>
    <w:rsid w:val="00247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0AAD71-10E4-469E-B044-6126D70A2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2</Pages>
  <Words>311</Words>
  <Characters>1777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160</cp:revision>
  <cp:lastPrinted>2022-01-28T11:18:00Z</cp:lastPrinted>
  <dcterms:created xsi:type="dcterms:W3CDTF">2022-05-09T12:57:00Z</dcterms:created>
  <dcterms:modified xsi:type="dcterms:W3CDTF">2022-08-15T13:02:00Z</dcterms:modified>
</cp:coreProperties>
</file>