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6C8" w:rsidRPr="0017723C" w:rsidRDefault="00B526C8" w:rsidP="0017723C">
      <w:pPr>
        <w:pStyle w:val="GvdeMetniGirintisi"/>
        <w:shd w:val="clear" w:color="auto" w:fill="FFFFFF" w:themeFill="background1"/>
        <w:spacing w:before="120" w:line="312" w:lineRule="auto"/>
        <w:rPr>
          <w:color w:val="000080"/>
          <w:kern w:val="44"/>
          <w:sz w:val="36"/>
          <w:szCs w:val="36"/>
        </w:rPr>
      </w:pPr>
      <w:proofErr w:type="spellStart"/>
      <w:r w:rsidRPr="0017723C">
        <w:rPr>
          <w:color w:val="000080"/>
          <w:kern w:val="44"/>
          <w:sz w:val="36"/>
          <w:szCs w:val="36"/>
        </w:rPr>
        <w:t>vScrollBar</w:t>
      </w:r>
      <w:proofErr w:type="spellEnd"/>
      <w:r w:rsidRPr="0017723C">
        <w:rPr>
          <w:color w:val="000080"/>
          <w:kern w:val="44"/>
          <w:sz w:val="36"/>
          <w:szCs w:val="36"/>
        </w:rPr>
        <w:t xml:space="preserve"> ve </w:t>
      </w:r>
      <w:proofErr w:type="spellStart"/>
      <w:r w:rsidRPr="0017723C">
        <w:rPr>
          <w:color w:val="000080"/>
          <w:kern w:val="44"/>
          <w:sz w:val="36"/>
          <w:szCs w:val="36"/>
        </w:rPr>
        <w:t>hScrollBar</w:t>
      </w:r>
      <w:proofErr w:type="spellEnd"/>
    </w:p>
    <w:p w:rsidR="0017723C" w:rsidRDefault="0017723C" w:rsidP="0017723C">
      <w:pPr>
        <w:pStyle w:val="GvdeMetniGirintisi"/>
        <w:shd w:val="clear" w:color="auto" w:fill="FFFFFF" w:themeFill="background1"/>
        <w:spacing w:before="120" w:line="312" w:lineRule="auto"/>
        <w:jc w:val="both"/>
        <w:rPr>
          <w:kern w:val="44"/>
          <w:sz w:val="28"/>
          <w:szCs w:val="28"/>
        </w:rPr>
      </w:pPr>
      <w:proofErr w:type="spellStart"/>
      <w:r w:rsidRPr="0017723C">
        <w:rPr>
          <w:kern w:val="44"/>
          <w:sz w:val="28"/>
          <w:szCs w:val="28"/>
        </w:rPr>
        <w:t>ScrollBar</w:t>
      </w:r>
      <w:proofErr w:type="spellEnd"/>
      <w:r w:rsidRPr="0017723C">
        <w:rPr>
          <w:kern w:val="44"/>
          <w:sz w:val="28"/>
          <w:szCs w:val="28"/>
        </w:rPr>
        <w:t xml:space="preserve"> Windows Forms denetimler, bir uygulama veya denetim içinde yatay veya dikey olarak kaydırarak uzun bir öğe listesi veya büyük miktarda bilgi arasında kolay gezinti sağlamak için kullanılır. </w:t>
      </w:r>
    </w:p>
    <w:p w:rsidR="0017723C" w:rsidRPr="0017723C" w:rsidRDefault="0017723C" w:rsidP="0017723C">
      <w:pPr>
        <w:pStyle w:val="GvdeMetniGirintisi"/>
        <w:shd w:val="clear" w:color="auto" w:fill="FFFFFF" w:themeFill="background1"/>
        <w:spacing w:before="120" w:line="312" w:lineRule="auto"/>
        <w:jc w:val="both"/>
        <w:rPr>
          <w:kern w:val="44"/>
          <w:sz w:val="28"/>
          <w:szCs w:val="28"/>
        </w:rPr>
      </w:pPr>
      <w:r w:rsidRPr="0017723C">
        <w:rPr>
          <w:kern w:val="44"/>
          <w:sz w:val="28"/>
          <w:szCs w:val="28"/>
        </w:rPr>
        <w:t xml:space="preserve">Kaydırma çubukları, Windows arabiriminin ortak bir öğesidir, </w:t>
      </w:r>
      <w:proofErr w:type="spellStart"/>
      <w:r w:rsidRPr="0017723C">
        <w:rPr>
          <w:kern w:val="44"/>
          <w:sz w:val="28"/>
          <w:szCs w:val="28"/>
        </w:rPr>
        <w:t>ScrollBar</w:t>
      </w:r>
      <w:proofErr w:type="spellEnd"/>
      <w:r w:rsidRPr="0017723C">
        <w:rPr>
          <w:kern w:val="44"/>
          <w:sz w:val="28"/>
          <w:szCs w:val="28"/>
        </w:rPr>
        <w:t xml:space="preserve"> bu nedenle denetim genellikle sınıfından türet yapmayan denetimlerle </w:t>
      </w:r>
      <w:proofErr w:type="spellStart"/>
      <w:r w:rsidRPr="0017723C">
        <w:rPr>
          <w:kern w:val="44"/>
          <w:sz w:val="28"/>
          <w:szCs w:val="28"/>
        </w:rPr>
        <w:t>ScrollableControl</w:t>
      </w:r>
      <w:proofErr w:type="spellEnd"/>
      <w:r w:rsidRPr="0017723C">
        <w:rPr>
          <w:kern w:val="44"/>
          <w:sz w:val="28"/>
          <w:szCs w:val="28"/>
        </w:rPr>
        <w:t xml:space="preserve"> kullanılır. Benzer şekilde, birçok geliştirici kendi kullanıcı denetimlerini </w:t>
      </w:r>
      <w:proofErr w:type="spellStart"/>
      <w:r w:rsidRPr="0017723C">
        <w:rPr>
          <w:kern w:val="44"/>
          <w:sz w:val="28"/>
          <w:szCs w:val="28"/>
        </w:rPr>
        <w:t>ScrollBar</w:t>
      </w:r>
      <w:proofErr w:type="spellEnd"/>
      <w:r w:rsidRPr="0017723C">
        <w:rPr>
          <w:kern w:val="44"/>
          <w:sz w:val="28"/>
          <w:szCs w:val="28"/>
        </w:rPr>
        <w:t xml:space="preserve"> yazarken denetimi </w:t>
      </w:r>
      <w:r w:rsidRPr="0017723C">
        <w:rPr>
          <w:kern w:val="44"/>
          <w:sz w:val="28"/>
          <w:szCs w:val="28"/>
        </w:rPr>
        <w:t>dâhil</w:t>
      </w:r>
      <w:r w:rsidRPr="0017723C">
        <w:rPr>
          <w:kern w:val="44"/>
          <w:sz w:val="28"/>
          <w:szCs w:val="28"/>
        </w:rPr>
        <w:t xml:space="preserve"> etmek seçer.</w:t>
      </w:r>
    </w:p>
    <w:p w:rsidR="0017723C" w:rsidRPr="0017723C" w:rsidRDefault="0017723C" w:rsidP="0017723C">
      <w:pPr>
        <w:pStyle w:val="GvdeMetniGirintisi"/>
        <w:shd w:val="clear" w:color="auto" w:fill="FFFFFF" w:themeFill="background1"/>
        <w:spacing w:before="120" w:line="312" w:lineRule="auto"/>
        <w:jc w:val="both"/>
        <w:rPr>
          <w:kern w:val="44"/>
          <w:sz w:val="28"/>
          <w:szCs w:val="28"/>
        </w:rPr>
      </w:pPr>
      <w:r w:rsidRPr="0017723C">
        <w:rPr>
          <w:kern w:val="44"/>
          <w:sz w:val="28"/>
          <w:szCs w:val="28"/>
        </w:rPr>
        <w:t>(</w:t>
      </w:r>
      <w:proofErr w:type="spellStart"/>
      <w:r w:rsidRPr="0017723C">
        <w:rPr>
          <w:kern w:val="44"/>
          <w:sz w:val="28"/>
          <w:szCs w:val="28"/>
        </w:rPr>
        <w:t>HScrollBar</w:t>
      </w:r>
      <w:proofErr w:type="spellEnd"/>
      <w:r w:rsidRPr="0017723C">
        <w:rPr>
          <w:kern w:val="44"/>
          <w:sz w:val="28"/>
          <w:szCs w:val="28"/>
        </w:rPr>
        <w:t xml:space="preserve"> yatay) ve </w:t>
      </w:r>
      <w:proofErr w:type="spellStart"/>
      <w:r w:rsidRPr="0017723C">
        <w:rPr>
          <w:kern w:val="44"/>
          <w:sz w:val="28"/>
          <w:szCs w:val="28"/>
        </w:rPr>
        <w:t>VScrollBar</w:t>
      </w:r>
      <w:proofErr w:type="spellEnd"/>
      <w:r w:rsidRPr="0017723C">
        <w:rPr>
          <w:kern w:val="44"/>
          <w:sz w:val="28"/>
          <w:szCs w:val="28"/>
        </w:rPr>
        <w:t xml:space="preserve"> (dikey) denetimler diğer denetimlerden bağımsız olarak çalışır ve kendi olay, özellik ve yöntemleri kümesine sahiptir. </w:t>
      </w:r>
      <w:proofErr w:type="spellStart"/>
      <w:r w:rsidRPr="0017723C">
        <w:rPr>
          <w:kern w:val="44"/>
          <w:sz w:val="28"/>
          <w:szCs w:val="28"/>
        </w:rPr>
        <w:t>ScrollBar</w:t>
      </w:r>
      <w:proofErr w:type="spellEnd"/>
      <w:r w:rsidRPr="0017723C">
        <w:rPr>
          <w:kern w:val="44"/>
          <w:sz w:val="28"/>
          <w:szCs w:val="28"/>
        </w:rPr>
        <w:t xml:space="preserve"> denetimler metin kutularına, liste kutularına, birleşik giriş kutularına veya MDI formlarına eklenmiş yerleşik kaydırma çubuklarıyla aynı değildir</w:t>
      </w:r>
      <w:r>
        <w:rPr>
          <w:kern w:val="44"/>
          <w:sz w:val="28"/>
          <w:szCs w:val="28"/>
        </w:rPr>
        <w:t xml:space="preserve">  </w:t>
      </w:r>
      <w:r>
        <w:rPr>
          <w:kern w:val="44"/>
          <w:sz w:val="28"/>
          <w:szCs w:val="28"/>
        </w:rPr>
        <w:br/>
      </w:r>
      <w:r w:rsidRPr="0017723C">
        <w:rPr>
          <w:kern w:val="44"/>
          <w:sz w:val="28"/>
          <w:szCs w:val="28"/>
        </w:rPr>
        <w:t xml:space="preserve"> (</w:t>
      </w:r>
      <w:proofErr w:type="spellStart"/>
      <w:r w:rsidRPr="0017723C">
        <w:rPr>
          <w:kern w:val="44"/>
          <w:sz w:val="28"/>
          <w:szCs w:val="28"/>
        </w:rPr>
        <w:t>TextBoxScrollBars</w:t>
      </w:r>
      <w:proofErr w:type="spellEnd"/>
      <w:r w:rsidRPr="0017723C">
        <w:rPr>
          <w:kern w:val="44"/>
          <w:sz w:val="28"/>
          <w:szCs w:val="28"/>
        </w:rPr>
        <w:t xml:space="preserve"> denetimin denetime eklenmiş kaydırma çubuklarını gösterme veya gizleme özelliği vardır).</w:t>
      </w:r>
    </w:p>
    <w:p w:rsidR="0017723C" w:rsidRPr="0017723C" w:rsidRDefault="0017723C" w:rsidP="0017723C">
      <w:pPr>
        <w:pStyle w:val="GvdeMetniGirintisi"/>
        <w:shd w:val="clear" w:color="auto" w:fill="FFFFFF" w:themeFill="background1"/>
        <w:spacing w:before="120" w:line="312" w:lineRule="auto"/>
        <w:jc w:val="both"/>
        <w:rPr>
          <w:kern w:val="44"/>
          <w:sz w:val="28"/>
          <w:szCs w:val="28"/>
        </w:rPr>
      </w:pPr>
      <w:r w:rsidRPr="0017723C">
        <w:rPr>
          <w:kern w:val="44"/>
          <w:sz w:val="28"/>
          <w:szCs w:val="28"/>
        </w:rPr>
        <w:t xml:space="preserve">Denetimler </w:t>
      </w:r>
      <w:proofErr w:type="spellStart"/>
      <w:proofErr w:type="gramStart"/>
      <w:r w:rsidRPr="0017723C">
        <w:rPr>
          <w:kern w:val="44"/>
          <w:sz w:val="28"/>
          <w:szCs w:val="28"/>
        </w:rPr>
        <w:t>ScrollBar</w:t>
      </w:r>
      <w:proofErr w:type="spellEnd"/>
      <w:r w:rsidRPr="0017723C">
        <w:rPr>
          <w:kern w:val="44"/>
          <w:sz w:val="28"/>
          <w:szCs w:val="28"/>
        </w:rPr>
        <w:t xml:space="preserve"> , kaydırma</w:t>
      </w:r>
      <w:proofErr w:type="gramEnd"/>
      <w:r w:rsidRPr="0017723C">
        <w:rPr>
          <w:kern w:val="44"/>
          <w:sz w:val="28"/>
          <w:szCs w:val="28"/>
        </w:rPr>
        <w:t xml:space="preserve"> </w:t>
      </w:r>
      <w:proofErr w:type="spellStart"/>
      <w:r w:rsidRPr="0017723C">
        <w:rPr>
          <w:kern w:val="44"/>
          <w:sz w:val="28"/>
          <w:szCs w:val="28"/>
        </w:rPr>
        <w:t>Scroll</w:t>
      </w:r>
      <w:proofErr w:type="spellEnd"/>
      <w:r w:rsidRPr="0017723C">
        <w:rPr>
          <w:kern w:val="44"/>
          <w:sz w:val="28"/>
          <w:szCs w:val="28"/>
        </w:rPr>
        <w:t xml:space="preserve"> çubuğu boyunca kaydırma kutusunun hareketini (bazen başparmak olarak adlandırılır) izlemek için olayı kullanır. </w:t>
      </w:r>
      <w:proofErr w:type="spellStart"/>
      <w:r w:rsidRPr="0017723C">
        <w:rPr>
          <w:kern w:val="44"/>
          <w:sz w:val="28"/>
          <w:szCs w:val="28"/>
        </w:rPr>
        <w:t>Scroll</w:t>
      </w:r>
      <w:proofErr w:type="spellEnd"/>
      <w:r w:rsidRPr="0017723C">
        <w:rPr>
          <w:kern w:val="44"/>
          <w:sz w:val="28"/>
          <w:szCs w:val="28"/>
        </w:rPr>
        <w:t xml:space="preserve"> Olayı kullanmak sürüklendiği için kaydırma çubuğu değerine erişim sağlar.</w:t>
      </w:r>
    </w:p>
    <w:p w:rsidR="0017723C" w:rsidRPr="0017723C" w:rsidRDefault="0017723C" w:rsidP="0017723C">
      <w:pPr>
        <w:pStyle w:val="GvdeMetniGirintisi"/>
        <w:shd w:val="clear" w:color="auto" w:fill="FFFFFF" w:themeFill="background1"/>
        <w:spacing w:before="120" w:line="312" w:lineRule="auto"/>
        <w:jc w:val="both"/>
        <w:rPr>
          <w:kern w:val="44"/>
          <w:sz w:val="28"/>
          <w:szCs w:val="28"/>
        </w:rPr>
      </w:pPr>
    </w:p>
    <w:p w:rsidR="0017723C" w:rsidRPr="00DE2F7D" w:rsidRDefault="0017723C" w:rsidP="00DE2F7D">
      <w:pPr>
        <w:pStyle w:val="GvdeMetniGirintisi"/>
        <w:shd w:val="clear" w:color="auto" w:fill="FFFFFF" w:themeFill="background1"/>
        <w:spacing w:before="120" w:line="312" w:lineRule="auto"/>
        <w:rPr>
          <w:color w:val="000080"/>
          <w:kern w:val="44"/>
          <w:sz w:val="28"/>
          <w:szCs w:val="28"/>
        </w:rPr>
      </w:pPr>
      <w:r w:rsidRPr="00DE2F7D">
        <w:rPr>
          <w:color w:val="000080"/>
          <w:kern w:val="44"/>
          <w:sz w:val="28"/>
          <w:szCs w:val="28"/>
        </w:rPr>
        <w:t>Value Özelliği</w:t>
      </w:r>
    </w:p>
    <w:p w:rsidR="0017723C" w:rsidRPr="0017723C" w:rsidRDefault="0017723C" w:rsidP="0017723C">
      <w:pPr>
        <w:pStyle w:val="GvdeMetniGirintisi"/>
        <w:shd w:val="clear" w:color="auto" w:fill="FFFFFF" w:themeFill="background1"/>
        <w:spacing w:before="120" w:line="312" w:lineRule="auto"/>
        <w:jc w:val="both"/>
        <w:rPr>
          <w:kern w:val="44"/>
          <w:sz w:val="28"/>
          <w:szCs w:val="28"/>
        </w:rPr>
      </w:pPr>
    </w:p>
    <w:tbl>
      <w:tblPr>
        <w:tblStyle w:val="TabloKlavuzu"/>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361"/>
      </w:tblGrid>
      <w:tr w:rsidR="0031410E" w:rsidTr="00041887">
        <w:tc>
          <w:tcPr>
            <w:tcW w:w="8779" w:type="dxa"/>
            <w:gridSpan w:val="2"/>
          </w:tcPr>
          <w:p w:rsidR="0031410E" w:rsidRDefault="0031410E" w:rsidP="0031410E">
            <w:pPr>
              <w:pStyle w:val="GvdeMetniGirintisi"/>
              <w:spacing w:before="120" w:line="312" w:lineRule="auto"/>
              <w:ind w:left="0"/>
              <w:jc w:val="center"/>
              <w:rPr>
                <w:kern w:val="44"/>
                <w:sz w:val="28"/>
                <w:szCs w:val="28"/>
              </w:rPr>
            </w:pPr>
            <w:r>
              <w:rPr>
                <w:kern w:val="44"/>
                <w:sz w:val="28"/>
                <w:szCs w:val="28"/>
              </w:rPr>
              <w:t>Özellikleri</w:t>
            </w:r>
          </w:p>
        </w:tc>
      </w:tr>
      <w:tr w:rsidR="0031410E" w:rsidTr="00041887">
        <w:tc>
          <w:tcPr>
            <w:tcW w:w="1418" w:type="dxa"/>
          </w:tcPr>
          <w:p w:rsidR="0031410E" w:rsidRPr="0031410E" w:rsidRDefault="0031410E" w:rsidP="0031410E">
            <w:pPr>
              <w:pStyle w:val="GvdeMetniGirintisi"/>
              <w:spacing w:before="120" w:line="312" w:lineRule="auto"/>
              <w:ind w:left="0"/>
              <w:jc w:val="right"/>
              <w:rPr>
                <w:kern w:val="44"/>
                <w:sz w:val="20"/>
                <w:szCs w:val="20"/>
              </w:rPr>
            </w:pPr>
            <w:r w:rsidRPr="0031410E">
              <w:rPr>
                <w:kern w:val="44"/>
                <w:sz w:val="20"/>
                <w:szCs w:val="20"/>
              </w:rPr>
              <w:t>Minimum</w:t>
            </w:r>
          </w:p>
        </w:tc>
        <w:tc>
          <w:tcPr>
            <w:tcW w:w="7361" w:type="dxa"/>
          </w:tcPr>
          <w:p w:rsidR="0031410E" w:rsidRPr="0031410E" w:rsidRDefault="0031410E" w:rsidP="0031410E">
            <w:pPr>
              <w:pStyle w:val="GvdeMetniGirintisi"/>
              <w:spacing w:before="120" w:line="312" w:lineRule="auto"/>
              <w:ind w:left="0"/>
              <w:jc w:val="both"/>
              <w:rPr>
                <w:kern w:val="44"/>
                <w:sz w:val="20"/>
                <w:szCs w:val="20"/>
              </w:rPr>
            </w:pPr>
            <w:r w:rsidRPr="0031410E">
              <w:rPr>
                <w:kern w:val="44"/>
                <w:sz w:val="20"/>
                <w:szCs w:val="20"/>
              </w:rPr>
              <w:t>Minimum değerini belirlemek için kullanılır.</w:t>
            </w:r>
          </w:p>
        </w:tc>
      </w:tr>
      <w:tr w:rsidR="0031410E" w:rsidTr="00041887">
        <w:tc>
          <w:tcPr>
            <w:tcW w:w="1418" w:type="dxa"/>
          </w:tcPr>
          <w:p w:rsidR="0031410E" w:rsidRPr="0031410E" w:rsidRDefault="0031410E" w:rsidP="0031410E">
            <w:pPr>
              <w:pStyle w:val="GvdeMetniGirintisi"/>
              <w:spacing w:before="120" w:line="312" w:lineRule="auto"/>
              <w:ind w:left="0"/>
              <w:jc w:val="right"/>
              <w:rPr>
                <w:kern w:val="44"/>
                <w:sz w:val="20"/>
                <w:szCs w:val="20"/>
              </w:rPr>
            </w:pPr>
            <w:r w:rsidRPr="0031410E">
              <w:rPr>
                <w:kern w:val="44"/>
                <w:sz w:val="20"/>
                <w:szCs w:val="20"/>
              </w:rPr>
              <w:t>Maximum</w:t>
            </w:r>
          </w:p>
        </w:tc>
        <w:tc>
          <w:tcPr>
            <w:tcW w:w="7361" w:type="dxa"/>
          </w:tcPr>
          <w:p w:rsidR="0031410E" w:rsidRPr="0031410E" w:rsidRDefault="0031410E" w:rsidP="0031410E">
            <w:pPr>
              <w:pStyle w:val="GvdeMetniGirintisi"/>
              <w:shd w:val="clear" w:color="auto" w:fill="FFFFFF" w:themeFill="background1"/>
              <w:spacing w:before="120" w:line="312" w:lineRule="auto"/>
              <w:ind w:left="41"/>
              <w:jc w:val="both"/>
              <w:rPr>
                <w:kern w:val="44"/>
                <w:sz w:val="20"/>
                <w:szCs w:val="20"/>
              </w:rPr>
            </w:pPr>
            <w:r w:rsidRPr="0031410E">
              <w:rPr>
                <w:kern w:val="44"/>
                <w:sz w:val="20"/>
                <w:szCs w:val="20"/>
              </w:rPr>
              <w:t>Maksimum değerini belirlemek için kullanılır.</w:t>
            </w:r>
          </w:p>
        </w:tc>
      </w:tr>
      <w:tr w:rsidR="0031410E" w:rsidTr="00041887">
        <w:tc>
          <w:tcPr>
            <w:tcW w:w="1418" w:type="dxa"/>
          </w:tcPr>
          <w:p w:rsidR="0031410E" w:rsidRPr="0031410E" w:rsidRDefault="0031410E" w:rsidP="0031410E">
            <w:pPr>
              <w:pStyle w:val="GvdeMetniGirintisi"/>
              <w:spacing w:before="120" w:line="312" w:lineRule="auto"/>
              <w:ind w:left="0"/>
              <w:jc w:val="right"/>
              <w:rPr>
                <w:kern w:val="44"/>
                <w:sz w:val="20"/>
                <w:szCs w:val="20"/>
              </w:rPr>
            </w:pPr>
            <w:proofErr w:type="spellStart"/>
            <w:r w:rsidRPr="0031410E">
              <w:rPr>
                <w:kern w:val="44"/>
                <w:sz w:val="20"/>
                <w:szCs w:val="20"/>
              </w:rPr>
              <w:t>SmallChange</w:t>
            </w:r>
            <w:proofErr w:type="spellEnd"/>
          </w:p>
        </w:tc>
        <w:tc>
          <w:tcPr>
            <w:tcW w:w="7361" w:type="dxa"/>
          </w:tcPr>
          <w:p w:rsidR="0031410E" w:rsidRPr="0031410E" w:rsidRDefault="0031410E" w:rsidP="0031410E">
            <w:pPr>
              <w:pStyle w:val="GvdeMetniGirintisi"/>
              <w:spacing w:before="120" w:line="312" w:lineRule="auto"/>
              <w:ind w:left="0"/>
              <w:jc w:val="both"/>
              <w:rPr>
                <w:kern w:val="44"/>
                <w:sz w:val="20"/>
                <w:szCs w:val="20"/>
              </w:rPr>
            </w:pPr>
            <w:proofErr w:type="spellStart"/>
            <w:r w:rsidRPr="0031410E">
              <w:rPr>
                <w:kern w:val="44"/>
                <w:sz w:val="20"/>
                <w:szCs w:val="20"/>
              </w:rPr>
              <w:t>vScrollBar</w:t>
            </w:r>
            <w:proofErr w:type="spellEnd"/>
            <w:r w:rsidRPr="0031410E">
              <w:rPr>
                <w:kern w:val="44"/>
                <w:sz w:val="20"/>
                <w:szCs w:val="20"/>
              </w:rPr>
              <w:t xml:space="preserve"> ilk</w:t>
            </w:r>
            <w:r w:rsidRPr="0031410E">
              <w:rPr>
                <w:kern w:val="44"/>
                <w:sz w:val="20"/>
                <w:szCs w:val="20"/>
              </w:rPr>
              <w:t xml:space="preserve"> eklendiğinde bir </w:t>
            </w:r>
            <w:proofErr w:type="spellStart"/>
            <w:r w:rsidRPr="0031410E">
              <w:rPr>
                <w:kern w:val="44"/>
                <w:sz w:val="20"/>
                <w:szCs w:val="20"/>
              </w:rPr>
              <w:t>bir</w:t>
            </w:r>
            <w:proofErr w:type="spellEnd"/>
            <w:r w:rsidRPr="0031410E">
              <w:rPr>
                <w:kern w:val="44"/>
                <w:sz w:val="20"/>
                <w:szCs w:val="20"/>
              </w:rPr>
              <w:t xml:space="preserve"> artar.</w:t>
            </w:r>
            <w:r w:rsidRPr="0031410E">
              <w:rPr>
                <w:kern w:val="44"/>
                <w:sz w:val="20"/>
                <w:szCs w:val="20"/>
              </w:rPr>
              <w:t xml:space="preserve"> </w:t>
            </w:r>
            <w:r w:rsidRPr="0031410E">
              <w:rPr>
                <w:kern w:val="44"/>
                <w:sz w:val="20"/>
                <w:szCs w:val="20"/>
              </w:rPr>
              <w:t>Bu özellik ile bu artırımı değiştirebiliriz.</w:t>
            </w:r>
          </w:p>
        </w:tc>
      </w:tr>
      <w:tr w:rsidR="0031410E" w:rsidTr="00041887">
        <w:tc>
          <w:tcPr>
            <w:tcW w:w="1418" w:type="dxa"/>
          </w:tcPr>
          <w:p w:rsidR="0031410E" w:rsidRPr="0031410E" w:rsidRDefault="0031410E" w:rsidP="0031410E">
            <w:pPr>
              <w:spacing w:before="120" w:after="120"/>
              <w:jc w:val="right"/>
              <w:rPr>
                <w:sz w:val="20"/>
                <w:szCs w:val="20"/>
              </w:rPr>
            </w:pPr>
            <w:proofErr w:type="spellStart"/>
            <w:r w:rsidRPr="0031410E">
              <w:rPr>
                <w:sz w:val="20"/>
                <w:szCs w:val="20"/>
              </w:rPr>
              <w:t>Large</w:t>
            </w:r>
            <w:r w:rsidRPr="0031410E">
              <w:rPr>
                <w:sz w:val="20"/>
                <w:szCs w:val="20"/>
              </w:rPr>
              <w:t>Change</w:t>
            </w:r>
            <w:proofErr w:type="spellEnd"/>
          </w:p>
        </w:tc>
        <w:tc>
          <w:tcPr>
            <w:tcW w:w="7361" w:type="dxa"/>
          </w:tcPr>
          <w:p w:rsidR="0031410E" w:rsidRPr="0031410E" w:rsidRDefault="0031410E" w:rsidP="0031410E">
            <w:pPr>
              <w:spacing w:before="120" w:after="120"/>
              <w:rPr>
                <w:sz w:val="20"/>
                <w:szCs w:val="20"/>
              </w:rPr>
            </w:pPr>
            <w:proofErr w:type="spellStart"/>
            <w:r w:rsidRPr="0031410E">
              <w:rPr>
                <w:sz w:val="20"/>
                <w:szCs w:val="20"/>
              </w:rPr>
              <w:t>vScrollBar</w:t>
            </w:r>
            <w:proofErr w:type="spellEnd"/>
            <w:r w:rsidRPr="0031410E">
              <w:rPr>
                <w:sz w:val="20"/>
                <w:szCs w:val="20"/>
              </w:rPr>
              <w:t xml:space="preserve"> ilk eklendiğinde </w:t>
            </w:r>
            <w:r w:rsidRPr="0031410E">
              <w:rPr>
                <w:sz w:val="20"/>
                <w:szCs w:val="20"/>
              </w:rPr>
              <w:t xml:space="preserve">onar onar </w:t>
            </w:r>
            <w:r w:rsidRPr="0031410E">
              <w:rPr>
                <w:sz w:val="20"/>
                <w:szCs w:val="20"/>
              </w:rPr>
              <w:t>artar. Bu özellik ile bu artırımı değiştirebiliriz.</w:t>
            </w:r>
          </w:p>
        </w:tc>
      </w:tr>
      <w:tr w:rsidR="00D40311" w:rsidTr="00041887">
        <w:tc>
          <w:tcPr>
            <w:tcW w:w="1418" w:type="dxa"/>
          </w:tcPr>
          <w:p w:rsidR="00D40311" w:rsidRPr="0031410E" w:rsidRDefault="00D40311" w:rsidP="0031410E">
            <w:pPr>
              <w:spacing w:before="120" w:after="120"/>
              <w:jc w:val="right"/>
              <w:rPr>
                <w:kern w:val="44"/>
                <w:sz w:val="20"/>
                <w:szCs w:val="20"/>
              </w:rPr>
            </w:pPr>
          </w:p>
        </w:tc>
        <w:tc>
          <w:tcPr>
            <w:tcW w:w="7361" w:type="dxa"/>
          </w:tcPr>
          <w:p w:rsidR="00D40311" w:rsidRPr="00D40311" w:rsidRDefault="00D40311" w:rsidP="00D40311">
            <w:pPr>
              <w:spacing w:before="120" w:after="120"/>
              <w:jc w:val="both"/>
              <w:rPr>
                <w:kern w:val="44"/>
                <w:sz w:val="20"/>
                <w:szCs w:val="20"/>
              </w:rPr>
            </w:pPr>
            <w:bookmarkStart w:id="0" w:name="_GoBack"/>
            <w:r w:rsidRPr="00D40311">
              <w:rPr>
                <w:kern w:val="44"/>
                <w:sz w:val="20"/>
                <w:szCs w:val="20"/>
              </w:rPr>
              <w:t xml:space="preserve">Kullanıcı PAGE UP veya PAGE DOWN tuşuna </w:t>
            </w:r>
            <w:proofErr w:type="spellStart"/>
            <w:r w:rsidRPr="00D40311">
              <w:rPr>
                <w:kern w:val="44"/>
                <w:sz w:val="20"/>
                <w:szCs w:val="20"/>
              </w:rPr>
              <w:t>basdığında</w:t>
            </w:r>
            <w:proofErr w:type="spellEnd"/>
            <w:r w:rsidRPr="00D40311">
              <w:rPr>
                <w:kern w:val="44"/>
                <w:sz w:val="20"/>
                <w:szCs w:val="20"/>
              </w:rPr>
              <w:t xml:space="preserve"> veya kaydırma kutusunun her iki tarafındaki kaydırma çubuğuna tıkladığında, özellik özelliğinde Value ayarlanmış değere göre </w:t>
            </w:r>
            <w:proofErr w:type="spellStart"/>
            <w:r w:rsidRPr="00D40311">
              <w:rPr>
                <w:kern w:val="44"/>
                <w:sz w:val="20"/>
                <w:szCs w:val="20"/>
              </w:rPr>
              <w:t>LargeChange</w:t>
            </w:r>
            <w:proofErr w:type="spellEnd"/>
            <w:r w:rsidRPr="00D40311">
              <w:rPr>
                <w:kern w:val="44"/>
                <w:sz w:val="20"/>
                <w:szCs w:val="20"/>
              </w:rPr>
              <w:t xml:space="preserve"> değişir.</w:t>
            </w:r>
          </w:p>
          <w:p w:rsidR="00D40311" w:rsidRPr="0031410E" w:rsidRDefault="00D40311" w:rsidP="00D40311">
            <w:pPr>
              <w:spacing w:before="120" w:after="120"/>
              <w:jc w:val="both"/>
              <w:rPr>
                <w:kern w:val="44"/>
                <w:sz w:val="20"/>
                <w:szCs w:val="20"/>
              </w:rPr>
            </w:pPr>
            <w:r w:rsidRPr="00D40311">
              <w:rPr>
                <w:kern w:val="44"/>
                <w:sz w:val="20"/>
                <w:szCs w:val="20"/>
              </w:rPr>
              <w:lastRenderedPageBreak/>
              <w:t xml:space="preserve">Kullanıcı ok tuşlarına basıldığında veya kaydırma çubuğu düğmelerinden birini tıkladığında, Value özellik özelliğinde ayarlanmış değere göre </w:t>
            </w:r>
            <w:proofErr w:type="spellStart"/>
            <w:r w:rsidRPr="00D40311">
              <w:rPr>
                <w:kern w:val="44"/>
                <w:sz w:val="20"/>
                <w:szCs w:val="20"/>
              </w:rPr>
              <w:t>SmallChange</w:t>
            </w:r>
            <w:proofErr w:type="spellEnd"/>
            <w:r w:rsidRPr="00D40311">
              <w:rPr>
                <w:kern w:val="44"/>
                <w:sz w:val="20"/>
                <w:szCs w:val="20"/>
              </w:rPr>
              <w:t xml:space="preserve"> değişir.</w:t>
            </w:r>
            <w:bookmarkEnd w:id="0"/>
          </w:p>
        </w:tc>
      </w:tr>
      <w:tr w:rsidR="0031410E" w:rsidTr="00041887">
        <w:tc>
          <w:tcPr>
            <w:tcW w:w="1418" w:type="dxa"/>
          </w:tcPr>
          <w:p w:rsidR="0031410E" w:rsidRPr="0031410E" w:rsidRDefault="0031410E" w:rsidP="0031410E">
            <w:pPr>
              <w:spacing w:before="120" w:after="120"/>
              <w:jc w:val="right"/>
              <w:rPr>
                <w:sz w:val="20"/>
                <w:szCs w:val="20"/>
              </w:rPr>
            </w:pPr>
            <w:r w:rsidRPr="0031410E">
              <w:rPr>
                <w:kern w:val="44"/>
                <w:sz w:val="20"/>
                <w:szCs w:val="20"/>
              </w:rPr>
              <w:lastRenderedPageBreak/>
              <w:t>Value</w:t>
            </w:r>
          </w:p>
        </w:tc>
        <w:tc>
          <w:tcPr>
            <w:tcW w:w="7361" w:type="dxa"/>
          </w:tcPr>
          <w:p w:rsidR="0031410E" w:rsidRPr="0031410E" w:rsidRDefault="0031410E" w:rsidP="0031410E">
            <w:pPr>
              <w:spacing w:before="120" w:after="120"/>
              <w:rPr>
                <w:sz w:val="20"/>
                <w:szCs w:val="20"/>
              </w:rPr>
            </w:pPr>
            <w:proofErr w:type="spellStart"/>
            <w:r w:rsidRPr="0031410E">
              <w:rPr>
                <w:kern w:val="44"/>
                <w:sz w:val="20"/>
                <w:szCs w:val="20"/>
              </w:rPr>
              <w:t>vScrollBar’ın</w:t>
            </w:r>
            <w:proofErr w:type="spellEnd"/>
            <w:r w:rsidRPr="0031410E">
              <w:rPr>
                <w:kern w:val="44"/>
                <w:sz w:val="20"/>
                <w:szCs w:val="20"/>
              </w:rPr>
              <w:t xml:space="preserve"> değerini</w:t>
            </w:r>
            <w:r w:rsidRPr="0031410E">
              <w:rPr>
                <w:kern w:val="44"/>
                <w:sz w:val="20"/>
                <w:szCs w:val="20"/>
              </w:rPr>
              <w:t xml:space="preserve"> almak için </w:t>
            </w:r>
            <w:r w:rsidRPr="0031410E">
              <w:rPr>
                <w:kern w:val="44"/>
                <w:sz w:val="20"/>
                <w:szCs w:val="20"/>
              </w:rPr>
              <w:t>kullanılır</w:t>
            </w:r>
            <w:r w:rsidRPr="0031410E">
              <w:rPr>
                <w:kern w:val="44"/>
                <w:sz w:val="20"/>
                <w:szCs w:val="20"/>
              </w:rPr>
              <w:t>.</w:t>
            </w:r>
          </w:p>
        </w:tc>
      </w:tr>
      <w:tr w:rsidR="00D40311" w:rsidTr="00041887">
        <w:tc>
          <w:tcPr>
            <w:tcW w:w="1418" w:type="dxa"/>
          </w:tcPr>
          <w:p w:rsidR="00D40311" w:rsidRPr="0031410E" w:rsidRDefault="00D40311" w:rsidP="0031410E">
            <w:pPr>
              <w:spacing w:before="120" w:after="120"/>
              <w:jc w:val="right"/>
              <w:rPr>
                <w:kern w:val="44"/>
                <w:sz w:val="20"/>
                <w:szCs w:val="20"/>
              </w:rPr>
            </w:pPr>
          </w:p>
        </w:tc>
        <w:tc>
          <w:tcPr>
            <w:tcW w:w="7361" w:type="dxa"/>
          </w:tcPr>
          <w:p w:rsidR="00D40311" w:rsidRPr="00D40311" w:rsidRDefault="00D40311" w:rsidP="00D40311">
            <w:pPr>
              <w:spacing w:before="120" w:after="120"/>
              <w:jc w:val="both"/>
              <w:rPr>
                <w:kern w:val="44"/>
                <w:sz w:val="20"/>
                <w:szCs w:val="20"/>
              </w:rPr>
            </w:pPr>
            <w:r w:rsidRPr="00D40311">
              <w:rPr>
                <w:kern w:val="44"/>
                <w:sz w:val="20"/>
                <w:szCs w:val="20"/>
              </w:rPr>
              <w:t xml:space="preserve">Value (varsayılan olarak 0), kaydırma </w:t>
            </w:r>
            <w:proofErr w:type="spellStart"/>
            <w:r w:rsidRPr="00D40311">
              <w:rPr>
                <w:kern w:val="44"/>
                <w:sz w:val="20"/>
                <w:szCs w:val="20"/>
              </w:rPr>
              <w:t>integer</w:t>
            </w:r>
            <w:proofErr w:type="spellEnd"/>
            <w:r w:rsidRPr="00D40311">
              <w:rPr>
                <w:kern w:val="44"/>
                <w:sz w:val="20"/>
                <w:szCs w:val="20"/>
              </w:rPr>
              <w:t xml:space="preserve"> çubuğundaki kaydırma kutusunun bulunduğu konuma karşılık gelen bir değerdir. Kaydırma kutusu konumu en düşük değerde olduğunda en sol konuma (yatay kaydırma çubukları için) veya üst konuma (dikey kaydırma çubukları için) taşınır. Kaydırma kutusu en yüksek değerde olduğunda, kaydırma kutusu en sağ veya alt konuma taşınır. Benzer şekilde, aralığın alt ve üst arasında bir değer, kaydırma çubuğunun ortasına kaydırma kutusunun öndeki kenarını yer.</w:t>
            </w:r>
          </w:p>
          <w:p w:rsidR="00D40311" w:rsidRPr="0031410E" w:rsidRDefault="00D40311" w:rsidP="00D40311">
            <w:pPr>
              <w:spacing w:before="120" w:after="120"/>
              <w:jc w:val="both"/>
              <w:rPr>
                <w:kern w:val="44"/>
                <w:sz w:val="20"/>
                <w:szCs w:val="20"/>
              </w:rPr>
            </w:pPr>
            <w:r w:rsidRPr="00D40311">
              <w:rPr>
                <w:kern w:val="44"/>
                <w:sz w:val="20"/>
                <w:szCs w:val="20"/>
              </w:rPr>
              <w:t xml:space="preserve">Kullanıcı, kaydırma çubuğu değerini değiştirmek için fare tıklamalarını kullanmanın yanı sıra kaydırma kutusunu çubuğun herhangi bir noktasına da sürükleyebilirsiniz. Sonuçta elde edilen değer kaydırma kutusunun konumuna bağlıdır, Minimum ancak her zaman kullanıcı tarafından ayarlanmış olan </w:t>
            </w:r>
            <w:proofErr w:type="spellStart"/>
            <w:r w:rsidRPr="00D40311">
              <w:rPr>
                <w:kern w:val="44"/>
                <w:sz w:val="20"/>
                <w:szCs w:val="20"/>
              </w:rPr>
              <w:t>to</w:t>
            </w:r>
            <w:proofErr w:type="spellEnd"/>
            <w:r w:rsidRPr="00D40311">
              <w:rPr>
                <w:kern w:val="44"/>
                <w:sz w:val="20"/>
                <w:szCs w:val="20"/>
              </w:rPr>
              <w:t xml:space="preserve"> Maximum özellikleri aralığı içindedir.</w:t>
            </w:r>
          </w:p>
        </w:tc>
      </w:tr>
    </w:tbl>
    <w:p w:rsidR="0017723C" w:rsidRPr="0017723C" w:rsidRDefault="0017723C" w:rsidP="0017723C">
      <w:pPr>
        <w:pStyle w:val="GvdeMetniGirintisi"/>
        <w:shd w:val="clear" w:color="auto" w:fill="FFFFFF" w:themeFill="background1"/>
        <w:spacing w:before="120" w:line="312" w:lineRule="auto"/>
        <w:jc w:val="both"/>
        <w:rPr>
          <w:kern w:val="44"/>
          <w:sz w:val="28"/>
          <w:szCs w:val="28"/>
        </w:rPr>
      </w:pPr>
    </w:p>
    <w:tbl>
      <w:tblPr>
        <w:tblStyle w:val="TabloKlavuzu"/>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361"/>
      </w:tblGrid>
      <w:tr w:rsidR="00041887" w:rsidTr="00421AC0">
        <w:tc>
          <w:tcPr>
            <w:tcW w:w="8779" w:type="dxa"/>
            <w:gridSpan w:val="2"/>
          </w:tcPr>
          <w:p w:rsidR="00041887" w:rsidRDefault="00041887" w:rsidP="00421AC0">
            <w:pPr>
              <w:pStyle w:val="GvdeMetniGirintisi"/>
              <w:spacing w:before="120" w:line="312" w:lineRule="auto"/>
              <w:ind w:left="0"/>
              <w:jc w:val="center"/>
              <w:rPr>
                <w:kern w:val="44"/>
                <w:sz w:val="28"/>
                <w:szCs w:val="28"/>
              </w:rPr>
            </w:pPr>
            <w:r>
              <w:rPr>
                <w:kern w:val="44"/>
                <w:sz w:val="28"/>
                <w:szCs w:val="28"/>
              </w:rPr>
              <w:t>Olayları</w:t>
            </w:r>
          </w:p>
        </w:tc>
      </w:tr>
      <w:tr w:rsidR="00041887" w:rsidTr="00421AC0">
        <w:tc>
          <w:tcPr>
            <w:tcW w:w="1418" w:type="dxa"/>
          </w:tcPr>
          <w:p w:rsidR="00041887" w:rsidRPr="0031410E" w:rsidRDefault="00041887" w:rsidP="00421AC0">
            <w:pPr>
              <w:pStyle w:val="GvdeMetniGirintisi"/>
              <w:spacing w:before="120" w:line="312" w:lineRule="auto"/>
              <w:ind w:left="0"/>
              <w:jc w:val="right"/>
              <w:rPr>
                <w:kern w:val="44"/>
                <w:sz w:val="20"/>
                <w:szCs w:val="20"/>
              </w:rPr>
            </w:pPr>
            <w:proofErr w:type="spellStart"/>
            <w:r w:rsidRPr="00041887">
              <w:rPr>
                <w:kern w:val="44"/>
                <w:sz w:val="20"/>
                <w:szCs w:val="20"/>
              </w:rPr>
              <w:t>Scroll</w:t>
            </w:r>
            <w:proofErr w:type="spellEnd"/>
          </w:p>
        </w:tc>
        <w:tc>
          <w:tcPr>
            <w:tcW w:w="7361" w:type="dxa"/>
          </w:tcPr>
          <w:p w:rsidR="00041887" w:rsidRPr="0031410E" w:rsidRDefault="00041887" w:rsidP="00421AC0">
            <w:pPr>
              <w:pStyle w:val="GvdeMetniGirintisi"/>
              <w:spacing w:before="120" w:line="312" w:lineRule="auto"/>
              <w:ind w:left="0"/>
              <w:jc w:val="both"/>
              <w:rPr>
                <w:kern w:val="44"/>
                <w:sz w:val="20"/>
                <w:szCs w:val="20"/>
              </w:rPr>
            </w:pPr>
            <w:proofErr w:type="spellStart"/>
            <w:r w:rsidRPr="00041887">
              <w:rPr>
                <w:kern w:val="44"/>
                <w:sz w:val="20"/>
                <w:szCs w:val="20"/>
              </w:rPr>
              <w:t>vScrollBar</w:t>
            </w:r>
            <w:proofErr w:type="spellEnd"/>
            <w:r w:rsidRPr="00041887">
              <w:rPr>
                <w:kern w:val="44"/>
                <w:sz w:val="20"/>
                <w:szCs w:val="20"/>
              </w:rPr>
              <w:t xml:space="preserve"> tıklandığı anda </w:t>
            </w:r>
            <w:proofErr w:type="spellStart"/>
            <w:r w:rsidRPr="00041887">
              <w:rPr>
                <w:kern w:val="44"/>
                <w:sz w:val="20"/>
                <w:szCs w:val="20"/>
              </w:rPr>
              <w:t>Scroll</w:t>
            </w:r>
            <w:proofErr w:type="spellEnd"/>
            <w:r w:rsidRPr="00041887">
              <w:rPr>
                <w:kern w:val="44"/>
                <w:sz w:val="20"/>
                <w:szCs w:val="20"/>
              </w:rPr>
              <w:t xml:space="preserve"> olayı (</w:t>
            </w:r>
            <w:proofErr w:type="spellStart"/>
            <w:r w:rsidRPr="00041887">
              <w:rPr>
                <w:kern w:val="44"/>
                <w:sz w:val="20"/>
                <w:szCs w:val="20"/>
              </w:rPr>
              <w:t>vScrollBar</w:t>
            </w:r>
            <w:proofErr w:type="spellEnd"/>
            <w:r w:rsidRPr="00041887">
              <w:rPr>
                <w:kern w:val="44"/>
                <w:sz w:val="20"/>
                <w:szCs w:val="20"/>
              </w:rPr>
              <w:t xml:space="preserve"> seçili iken çift tıklayın), tıklanma tamamlandığında </w:t>
            </w:r>
            <w:proofErr w:type="gramStart"/>
            <w:r w:rsidRPr="00041887">
              <w:rPr>
                <w:kern w:val="44"/>
                <w:sz w:val="20"/>
                <w:szCs w:val="20"/>
              </w:rPr>
              <w:t xml:space="preserve">ise  </w:t>
            </w:r>
            <w:proofErr w:type="spellStart"/>
            <w:r w:rsidRPr="00041887">
              <w:rPr>
                <w:kern w:val="44"/>
                <w:sz w:val="20"/>
                <w:szCs w:val="20"/>
              </w:rPr>
              <w:t>ValueChanged</w:t>
            </w:r>
            <w:proofErr w:type="spellEnd"/>
            <w:proofErr w:type="gramEnd"/>
            <w:r w:rsidRPr="00041887">
              <w:rPr>
                <w:kern w:val="44"/>
                <w:sz w:val="20"/>
                <w:szCs w:val="20"/>
              </w:rPr>
              <w:t xml:space="preserve"> olayı gerçekleşir</w:t>
            </w:r>
          </w:p>
        </w:tc>
      </w:tr>
    </w:tbl>
    <w:p w:rsidR="000450C7" w:rsidRPr="000450C7" w:rsidRDefault="000450C7" w:rsidP="000450C7">
      <w:pPr>
        <w:pStyle w:val="GvdeMetniGirintisi"/>
        <w:shd w:val="clear" w:color="auto" w:fill="FFFFFF" w:themeFill="background1"/>
        <w:spacing w:before="120" w:line="312" w:lineRule="auto"/>
        <w:jc w:val="both"/>
        <w:rPr>
          <w:kern w:val="44"/>
          <w:sz w:val="28"/>
          <w:szCs w:val="28"/>
        </w:rPr>
      </w:pPr>
    </w:p>
    <w:p w:rsidR="000450C7" w:rsidRPr="000450C7" w:rsidRDefault="000450C7" w:rsidP="000450C7">
      <w:pPr>
        <w:pStyle w:val="GvdeMetniGirintisi"/>
        <w:shd w:val="clear" w:color="auto" w:fill="FFFFFF" w:themeFill="background1"/>
        <w:spacing w:before="120" w:line="312" w:lineRule="auto"/>
        <w:jc w:val="both"/>
        <w:rPr>
          <w:kern w:val="44"/>
          <w:sz w:val="28"/>
          <w:szCs w:val="28"/>
        </w:rPr>
      </w:pPr>
    </w:p>
    <w:p w:rsidR="000450C7" w:rsidRPr="000450C7" w:rsidRDefault="000450C7" w:rsidP="000450C7">
      <w:pPr>
        <w:pStyle w:val="GvdeMetniGirintisi"/>
        <w:shd w:val="clear" w:color="auto" w:fill="FFFFFF" w:themeFill="background1"/>
        <w:spacing w:before="120" w:line="312" w:lineRule="auto"/>
        <w:jc w:val="both"/>
        <w:rPr>
          <w:kern w:val="44"/>
          <w:sz w:val="28"/>
          <w:szCs w:val="28"/>
        </w:rPr>
      </w:pPr>
    </w:p>
    <w:p w:rsidR="000450C7" w:rsidRPr="000450C7" w:rsidRDefault="000450C7" w:rsidP="000450C7">
      <w:pPr>
        <w:pStyle w:val="GvdeMetniGirintisi"/>
        <w:shd w:val="clear" w:color="auto" w:fill="FFFFFF" w:themeFill="background1"/>
        <w:spacing w:before="120" w:line="312" w:lineRule="auto"/>
        <w:jc w:val="both"/>
        <w:rPr>
          <w:kern w:val="44"/>
          <w:sz w:val="28"/>
          <w:szCs w:val="28"/>
        </w:rPr>
      </w:pPr>
    </w:p>
    <w:p w:rsidR="000450C7" w:rsidRPr="000450C7" w:rsidRDefault="000450C7" w:rsidP="000450C7">
      <w:pPr>
        <w:pStyle w:val="GvdeMetniGirintisi"/>
        <w:shd w:val="clear" w:color="auto" w:fill="FFFFFF" w:themeFill="background1"/>
        <w:spacing w:before="120" w:line="312" w:lineRule="auto"/>
        <w:jc w:val="both"/>
        <w:rPr>
          <w:kern w:val="44"/>
          <w:sz w:val="28"/>
          <w:szCs w:val="28"/>
        </w:rPr>
      </w:pPr>
    </w:p>
    <w:p w:rsidR="000450C7" w:rsidRPr="000450C7" w:rsidRDefault="000450C7" w:rsidP="000450C7">
      <w:pPr>
        <w:pStyle w:val="GvdeMetniGirintisi"/>
        <w:shd w:val="clear" w:color="auto" w:fill="FFFFFF" w:themeFill="background1"/>
        <w:spacing w:before="120" w:line="312" w:lineRule="auto"/>
        <w:jc w:val="both"/>
        <w:rPr>
          <w:kern w:val="44"/>
          <w:sz w:val="28"/>
          <w:szCs w:val="28"/>
        </w:rPr>
      </w:pPr>
    </w:p>
    <w:p w:rsidR="000450C7" w:rsidRPr="000450C7" w:rsidRDefault="000450C7" w:rsidP="000450C7">
      <w:pPr>
        <w:pStyle w:val="GvdeMetniGirintisi"/>
        <w:shd w:val="clear" w:color="auto" w:fill="FFFFFF" w:themeFill="background1"/>
        <w:spacing w:before="120" w:line="312" w:lineRule="auto"/>
        <w:jc w:val="both"/>
        <w:rPr>
          <w:kern w:val="44"/>
          <w:sz w:val="28"/>
          <w:szCs w:val="28"/>
        </w:rPr>
      </w:pPr>
    </w:p>
    <w:p w:rsidR="000450C7" w:rsidRDefault="000450C7" w:rsidP="00B526C8">
      <w:pPr>
        <w:shd w:val="clear" w:color="auto" w:fill="FFFFFF" w:themeFill="background1"/>
        <w:autoSpaceDE w:val="0"/>
        <w:autoSpaceDN w:val="0"/>
        <w:adjustRightInd w:val="0"/>
        <w:rPr>
          <w:i/>
          <w:color w:val="FF0000"/>
          <w:sz w:val="16"/>
          <w:szCs w:val="16"/>
        </w:rPr>
      </w:pPr>
    </w:p>
    <w:p w:rsidR="00B526C8" w:rsidRPr="00451F19" w:rsidRDefault="00B526C8" w:rsidP="00B526C8">
      <w:pPr>
        <w:shd w:val="clear" w:color="auto" w:fill="FFFFFF" w:themeFill="background1"/>
        <w:autoSpaceDE w:val="0"/>
        <w:autoSpaceDN w:val="0"/>
        <w:adjustRightInd w:val="0"/>
        <w:rPr>
          <w:i/>
          <w:color w:val="FF0000"/>
          <w:sz w:val="16"/>
          <w:szCs w:val="16"/>
        </w:rPr>
      </w:pPr>
      <w:r w:rsidRPr="00451F19">
        <w:rPr>
          <w:i/>
          <w:color w:val="FF0000"/>
          <w:sz w:val="16"/>
          <w:szCs w:val="16"/>
        </w:rPr>
        <w:sym w:font="Wingdings" w:char="F046"/>
      </w:r>
      <w:r w:rsidRPr="00451F19">
        <w:rPr>
          <w:i/>
          <w:color w:val="FF0000"/>
          <w:sz w:val="16"/>
          <w:szCs w:val="16"/>
        </w:rPr>
        <w:t xml:space="preserve"> Örnek </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roofErr w:type="spellStart"/>
      <w:r w:rsidRPr="00451F19">
        <w:rPr>
          <w:i/>
          <w:color w:val="0000FF"/>
          <w:sz w:val="16"/>
          <w:szCs w:val="16"/>
          <w:highlight w:val="white"/>
        </w:rPr>
        <w:t>private</w:t>
      </w:r>
      <w:proofErr w:type="spellEnd"/>
      <w:r w:rsidRPr="00451F19">
        <w:rPr>
          <w:i/>
          <w:color w:val="000000"/>
          <w:sz w:val="16"/>
          <w:szCs w:val="16"/>
          <w:highlight w:val="white"/>
        </w:rPr>
        <w:t xml:space="preserve"> </w:t>
      </w:r>
      <w:proofErr w:type="spellStart"/>
      <w:r w:rsidRPr="00451F19">
        <w:rPr>
          <w:i/>
          <w:color w:val="0000FF"/>
          <w:sz w:val="16"/>
          <w:szCs w:val="16"/>
          <w:highlight w:val="white"/>
        </w:rPr>
        <w:t>void</w:t>
      </w:r>
      <w:proofErr w:type="spellEnd"/>
      <w:r w:rsidRPr="00451F19">
        <w:rPr>
          <w:i/>
          <w:color w:val="000000"/>
          <w:sz w:val="16"/>
          <w:szCs w:val="16"/>
          <w:highlight w:val="white"/>
        </w:rPr>
        <w:t xml:space="preserve"> Form1_Load(</w:t>
      </w:r>
      <w:proofErr w:type="spellStart"/>
      <w:r w:rsidRPr="00451F19">
        <w:rPr>
          <w:i/>
          <w:color w:val="0000FF"/>
          <w:sz w:val="16"/>
          <w:szCs w:val="16"/>
          <w:highlight w:val="white"/>
        </w:rPr>
        <w:t>object</w:t>
      </w:r>
      <w:proofErr w:type="spellEnd"/>
      <w:r w:rsidRPr="00451F19">
        <w:rPr>
          <w:i/>
          <w:color w:val="000000"/>
          <w:sz w:val="16"/>
          <w:szCs w:val="16"/>
          <w:highlight w:val="white"/>
        </w:rPr>
        <w:t xml:space="preserve"> </w:t>
      </w:r>
      <w:proofErr w:type="spellStart"/>
      <w:r w:rsidRPr="00451F19">
        <w:rPr>
          <w:i/>
          <w:color w:val="000000"/>
          <w:sz w:val="16"/>
          <w:szCs w:val="16"/>
          <w:highlight w:val="white"/>
        </w:rPr>
        <w:t>sender</w:t>
      </w:r>
      <w:proofErr w:type="spellEnd"/>
      <w:r w:rsidRPr="00451F19">
        <w:rPr>
          <w:i/>
          <w:color w:val="000000"/>
          <w:sz w:val="16"/>
          <w:szCs w:val="16"/>
          <w:highlight w:val="white"/>
        </w:rPr>
        <w:t xml:space="preserve">, </w:t>
      </w:r>
      <w:proofErr w:type="spellStart"/>
      <w:r w:rsidRPr="00451F19">
        <w:rPr>
          <w:i/>
          <w:color w:val="2B91AF"/>
          <w:sz w:val="16"/>
          <w:szCs w:val="16"/>
          <w:highlight w:val="white"/>
        </w:rPr>
        <w:t>EventArgs</w:t>
      </w:r>
      <w:proofErr w:type="spellEnd"/>
      <w:r w:rsidRPr="00451F19">
        <w:rPr>
          <w:i/>
          <w:color w:val="000000"/>
          <w:sz w:val="16"/>
          <w:szCs w:val="16"/>
          <w:highlight w:val="white"/>
        </w:rPr>
        <w:t xml:space="preserve"> 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  vScrollBar1.Minimum = 1;</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vScrollBar1.Maximum = 100;</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vScrollBar1.LargeChange = 1;</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hScrollBar1.Minimum = 1;</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hScrollBar1.Maximum = 100;</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hScrollBar1.LargeChange = 1;</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roofErr w:type="spellStart"/>
      <w:r w:rsidRPr="00451F19">
        <w:rPr>
          <w:i/>
          <w:color w:val="0000FF"/>
          <w:sz w:val="16"/>
          <w:szCs w:val="16"/>
          <w:highlight w:val="white"/>
        </w:rPr>
        <w:t>private</w:t>
      </w:r>
      <w:proofErr w:type="spellEnd"/>
      <w:r w:rsidRPr="00451F19">
        <w:rPr>
          <w:i/>
          <w:color w:val="000000"/>
          <w:sz w:val="16"/>
          <w:szCs w:val="16"/>
          <w:highlight w:val="white"/>
        </w:rPr>
        <w:t xml:space="preserve"> </w:t>
      </w:r>
      <w:proofErr w:type="spellStart"/>
      <w:r w:rsidRPr="00451F19">
        <w:rPr>
          <w:i/>
          <w:color w:val="0000FF"/>
          <w:sz w:val="16"/>
          <w:szCs w:val="16"/>
          <w:highlight w:val="white"/>
        </w:rPr>
        <w:t>void</w:t>
      </w:r>
      <w:proofErr w:type="spellEnd"/>
      <w:r w:rsidRPr="00451F19">
        <w:rPr>
          <w:i/>
          <w:color w:val="000000"/>
          <w:sz w:val="16"/>
          <w:szCs w:val="16"/>
          <w:highlight w:val="white"/>
        </w:rPr>
        <w:t xml:space="preserve"> vScrollBar1_Scroll(</w:t>
      </w:r>
      <w:proofErr w:type="spellStart"/>
      <w:r w:rsidRPr="00451F19">
        <w:rPr>
          <w:i/>
          <w:color w:val="0000FF"/>
          <w:sz w:val="16"/>
          <w:szCs w:val="16"/>
          <w:highlight w:val="white"/>
        </w:rPr>
        <w:t>object</w:t>
      </w:r>
      <w:proofErr w:type="spellEnd"/>
      <w:r w:rsidRPr="00451F19">
        <w:rPr>
          <w:i/>
          <w:color w:val="000000"/>
          <w:sz w:val="16"/>
          <w:szCs w:val="16"/>
          <w:highlight w:val="white"/>
        </w:rPr>
        <w:t xml:space="preserve"> </w:t>
      </w:r>
      <w:proofErr w:type="spellStart"/>
      <w:r w:rsidRPr="00451F19">
        <w:rPr>
          <w:i/>
          <w:color w:val="000000"/>
          <w:sz w:val="16"/>
          <w:szCs w:val="16"/>
          <w:highlight w:val="white"/>
        </w:rPr>
        <w:t>sender</w:t>
      </w:r>
      <w:proofErr w:type="spellEnd"/>
      <w:r w:rsidRPr="00451F19">
        <w:rPr>
          <w:i/>
          <w:color w:val="000000"/>
          <w:sz w:val="16"/>
          <w:szCs w:val="16"/>
          <w:highlight w:val="white"/>
        </w:rPr>
        <w:t xml:space="preserve">, </w:t>
      </w:r>
      <w:proofErr w:type="spellStart"/>
      <w:r w:rsidRPr="00451F19">
        <w:rPr>
          <w:i/>
          <w:color w:val="2B91AF"/>
          <w:sz w:val="16"/>
          <w:szCs w:val="16"/>
          <w:highlight w:val="white"/>
        </w:rPr>
        <w:t>ScrollEventArgs</w:t>
      </w:r>
      <w:proofErr w:type="spellEnd"/>
      <w:r w:rsidRPr="00451F19">
        <w:rPr>
          <w:i/>
          <w:color w:val="000000"/>
          <w:sz w:val="16"/>
          <w:szCs w:val="16"/>
          <w:highlight w:val="white"/>
        </w:rPr>
        <w:t xml:space="preserve"> 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    textBox1.Text = </w:t>
      </w:r>
      <w:proofErr w:type="spellStart"/>
      <w:proofErr w:type="gramStart"/>
      <w:r w:rsidRPr="00451F19">
        <w:rPr>
          <w:i/>
          <w:color w:val="2B91AF"/>
          <w:sz w:val="16"/>
          <w:szCs w:val="16"/>
          <w:highlight w:val="white"/>
        </w:rPr>
        <w:t>Convert</w:t>
      </w:r>
      <w:r w:rsidRPr="00451F19">
        <w:rPr>
          <w:i/>
          <w:color w:val="000000"/>
          <w:sz w:val="16"/>
          <w:szCs w:val="16"/>
          <w:highlight w:val="white"/>
        </w:rPr>
        <w:t>.ToString</w:t>
      </w:r>
      <w:proofErr w:type="spellEnd"/>
      <w:proofErr w:type="gramEnd"/>
      <w:r w:rsidRPr="00451F19">
        <w:rPr>
          <w:i/>
          <w:color w:val="000000"/>
          <w:sz w:val="16"/>
          <w:szCs w:val="16"/>
          <w:highlight w:val="white"/>
        </w:rPr>
        <w:t>(vScrollBar1.Value);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roofErr w:type="spellStart"/>
      <w:r w:rsidRPr="00451F19">
        <w:rPr>
          <w:i/>
          <w:color w:val="0000FF"/>
          <w:sz w:val="16"/>
          <w:szCs w:val="16"/>
          <w:highlight w:val="white"/>
        </w:rPr>
        <w:t>private</w:t>
      </w:r>
      <w:proofErr w:type="spellEnd"/>
      <w:r w:rsidRPr="00451F19">
        <w:rPr>
          <w:i/>
          <w:color w:val="000000"/>
          <w:sz w:val="16"/>
          <w:szCs w:val="16"/>
          <w:highlight w:val="white"/>
        </w:rPr>
        <w:t xml:space="preserve"> </w:t>
      </w:r>
      <w:proofErr w:type="spellStart"/>
      <w:r w:rsidRPr="00451F19">
        <w:rPr>
          <w:i/>
          <w:color w:val="0000FF"/>
          <w:sz w:val="16"/>
          <w:szCs w:val="16"/>
          <w:highlight w:val="white"/>
        </w:rPr>
        <w:t>void</w:t>
      </w:r>
      <w:proofErr w:type="spellEnd"/>
      <w:r w:rsidRPr="00451F19">
        <w:rPr>
          <w:i/>
          <w:color w:val="000000"/>
          <w:sz w:val="16"/>
          <w:szCs w:val="16"/>
          <w:highlight w:val="white"/>
        </w:rPr>
        <w:t xml:space="preserve"> hScrollBar1_Scroll(</w:t>
      </w:r>
      <w:proofErr w:type="spellStart"/>
      <w:r w:rsidRPr="00451F19">
        <w:rPr>
          <w:i/>
          <w:color w:val="0000FF"/>
          <w:sz w:val="16"/>
          <w:szCs w:val="16"/>
          <w:highlight w:val="white"/>
        </w:rPr>
        <w:t>object</w:t>
      </w:r>
      <w:proofErr w:type="spellEnd"/>
      <w:r w:rsidRPr="00451F19">
        <w:rPr>
          <w:i/>
          <w:color w:val="000000"/>
          <w:sz w:val="16"/>
          <w:szCs w:val="16"/>
          <w:highlight w:val="white"/>
        </w:rPr>
        <w:t xml:space="preserve"> </w:t>
      </w:r>
      <w:proofErr w:type="spellStart"/>
      <w:r w:rsidRPr="00451F19">
        <w:rPr>
          <w:i/>
          <w:color w:val="000000"/>
          <w:sz w:val="16"/>
          <w:szCs w:val="16"/>
          <w:highlight w:val="white"/>
        </w:rPr>
        <w:t>sender</w:t>
      </w:r>
      <w:proofErr w:type="spellEnd"/>
      <w:r w:rsidRPr="00451F19">
        <w:rPr>
          <w:i/>
          <w:color w:val="000000"/>
          <w:sz w:val="16"/>
          <w:szCs w:val="16"/>
          <w:highlight w:val="white"/>
        </w:rPr>
        <w:t xml:space="preserve">, </w:t>
      </w:r>
      <w:proofErr w:type="spellStart"/>
      <w:r w:rsidRPr="00451F19">
        <w:rPr>
          <w:i/>
          <w:color w:val="2B91AF"/>
          <w:sz w:val="16"/>
          <w:szCs w:val="16"/>
          <w:highlight w:val="white"/>
        </w:rPr>
        <w:t>ScrollEventArgs</w:t>
      </w:r>
      <w:proofErr w:type="spellEnd"/>
      <w:r w:rsidRPr="00451F19">
        <w:rPr>
          <w:i/>
          <w:color w:val="000000"/>
          <w:sz w:val="16"/>
          <w:szCs w:val="16"/>
          <w:highlight w:val="white"/>
        </w:rPr>
        <w:t xml:space="preserve"> 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     textBox1.Text = </w:t>
      </w:r>
      <w:proofErr w:type="spellStart"/>
      <w:proofErr w:type="gramStart"/>
      <w:r w:rsidRPr="00451F19">
        <w:rPr>
          <w:i/>
          <w:color w:val="2B91AF"/>
          <w:sz w:val="16"/>
          <w:szCs w:val="16"/>
          <w:highlight w:val="white"/>
        </w:rPr>
        <w:t>Convert</w:t>
      </w:r>
      <w:r w:rsidRPr="00451F19">
        <w:rPr>
          <w:i/>
          <w:color w:val="000000"/>
          <w:sz w:val="16"/>
          <w:szCs w:val="16"/>
          <w:highlight w:val="white"/>
        </w:rPr>
        <w:t>.ToString</w:t>
      </w:r>
      <w:proofErr w:type="spellEnd"/>
      <w:proofErr w:type="gramEnd"/>
      <w:r w:rsidRPr="00451F19">
        <w:rPr>
          <w:i/>
          <w:color w:val="000000"/>
          <w:sz w:val="16"/>
          <w:szCs w:val="16"/>
          <w:highlight w:val="white"/>
        </w:rPr>
        <w:t>(vScrollBar1.Value);</w:t>
      </w:r>
    </w:p>
    <w:p w:rsidR="00B526C8" w:rsidRPr="00451F19" w:rsidRDefault="00B526C8" w:rsidP="006D3AAF">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lastRenderedPageBreak/>
        <w:t xml:space="preserve">        } }  }</w:t>
      </w:r>
    </w:p>
    <w:p w:rsidR="00B526C8" w:rsidRPr="00451F19" w:rsidRDefault="00B526C8" w:rsidP="00B526C8">
      <w:pPr>
        <w:autoSpaceDE w:val="0"/>
        <w:autoSpaceDN w:val="0"/>
        <w:adjustRightInd w:val="0"/>
        <w:rPr>
          <w:i/>
          <w:color w:val="000000"/>
          <w:sz w:val="16"/>
          <w:szCs w:val="16"/>
          <w:highlight w:val="white"/>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B526C8" w:rsidRDefault="00B526C8"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6D3AAF" w:rsidRDefault="006D3AAF" w:rsidP="00B526C8">
      <w:pPr>
        <w:shd w:val="clear" w:color="auto" w:fill="FFFFFF" w:themeFill="background1"/>
        <w:autoSpaceDE w:val="0"/>
        <w:autoSpaceDN w:val="0"/>
        <w:adjustRightInd w:val="0"/>
        <w:rPr>
          <w:i/>
          <w:color w:val="FF0000"/>
          <w:sz w:val="16"/>
          <w:szCs w:val="16"/>
        </w:rPr>
      </w:pPr>
    </w:p>
    <w:p w:rsidR="0031410E" w:rsidRDefault="0031410E" w:rsidP="00B526C8">
      <w:pPr>
        <w:shd w:val="clear" w:color="auto" w:fill="FFFFFF" w:themeFill="background1"/>
        <w:autoSpaceDE w:val="0"/>
        <w:autoSpaceDN w:val="0"/>
        <w:adjustRightInd w:val="0"/>
        <w:rPr>
          <w:i/>
          <w:color w:val="FF0000"/>
          <w:sz w:val="16"/>
          <w:szCs w:val="16"/>
        </w:rPr>
      </w:pPr>
    </w:p>
    <w:p w:rsidR="00041887" w:rsidRDefault="00041887" w:rsidP="00B526C8">
      <w:pPr>
        <w:shd w:val="clear" w:color="auto" w:fill="FFFFFF" w:themeFill="background1"/>
        <w:autoSpaceDE w:val="0"/>
        <w:autoSpaceDN w:val="0"/>
        <w:adjustRightInd w:val="0"/>
        <w:rPr>
          <w:i/>
          <w:color w:val="FF0000"/>
          <w:sz w:val="16"/>
          <w:szCs w:val="16"/>
        </w:rPr>
      </w:pPr>
    </w:p>
    <w:p w:rsidR="00B526C8" w:rsidRPr="00451F19" w:rsidRDefault="00B526C8" w:rsidP="00B526C8">
      <w:pPr>
        <w:shd w:val="clear" w:color="auto" w:fill="FFFFFF" w:themeFill="background1"/>
        <w:autoSpaceDE w:val="0"/>
        <w:autoSpaceDN w:val="0"/>
        <w:adjustRightInd w:val="0"/>
        <w:rPr>
          <w:i/>
          <w:color w:val="FF0000"/>
          <w:sz w:val="16"/>
          <w:szCs w:val="16"/>
        </w:rPr>
      </w:pPr>
      <w:r w:rsidRPr="00451F19">
        <w:rPr>
          <w:i/>
          <w:color w:val="FF0000"/>
          <w:sz w:val="16"/>
          <w:szCs w:val="16"/>
        </w:rPr>
        <w:sym w:font="Wingdings" w:char="F046"/>
      </w:r>
      <w:r w:rsidRPr="00451F19">
        <w:rPr>
          <w:i/>
          <w:color w:val="FF0000"/>
          <w:sz w:val="16"/>
          <w:szCs w:val="16"/>
        </w:rPr>
        <w:t xml:space="preserve"> Örnek </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roofErr w:type="spellStart"/>
      <w:r w:rsidRPr="00451F19">
        <w:rPr>
          <w:i/>
          <w:color w:val="0000FF"/>
          <w:sz w:val="16"/>
          <w:szCs w:val="16"/>
          <w:highlight w:val="white"/>
        </w:rPr>
        <w:t>private</w:t>
      </w:r>
      <w:proofErr w:type="spellEnd"/>
      <w:r w:rsidRPr="00451F19">
        <w:rPr>
          <w:i/>
          <w:color w:val="000000"/>
          <w:sz w:val="16"/>
          <w:szCs w:val="16"/>
          <w:highlight w:val="white"/>
        </w:rPr>
        <w:t xml:space="preserve"> </w:t>
      </w:r>
      <w:proofErr w:type="spellStart"/>
      <w:r w:rsidRPr="00451F19">
        <w:rPr>
          <w:i/>
          <w:color w:val="0000FF"/>
          <w:sz w:val="16"/>
          <w:szCs w:val="16"/>
          <w:highlight w:val="white"/>
        </w:rPr>
        <w:t>void</w:t>
      </w:r>
      <w:proofErr w:type="spellEnd"/>
      <w:r w:rsidRPr="00451F19">
        <w:rPr>
          <w:i/>
          <w:color w:val="000000"/>
          <w:sz w:val="16"/>
          <w:szCs w:val="16"/>
          <w:highlight w:val="white"/>
        </w:rPr>
        <w:t xml:space="preserve"> Form1_Load(</w:t>
      </w:r>
      <w:proofErr w:type="spellStart"/>
      <w:r w:rsidRPr="00451F19">
        <w:rPr>
          <w:i/>
          <w:color w:val="0000FF"/>
          <w:sz w:val="16"/>
          <w:szCs w:val="16"/>
          <w:highlight w:val="white"/>
        </w:rPr>
        <w:t>object</w:t>
      </w:r>
      <w:proofErr w:type="spellEnd"/>
      <w:r w:rsidRPr="00451F19">
        <w:rPr>
          <w:i/>
          <w:color w:val="000000"/>
          <w:sz w:val="16"/>
          <w:szCs w:val="16"/>
          <w:highlight w:val="white"/>
        </w:rPr>
        <w:t xml:space="preserve"> </w:t>
      </w:r>
      <w:proofErr w:type="spellStart"/>
      <w:r w:rsidRPr="00451F19">
        <w:rPr>
          <w:i/>
          <w:color w:val="000000"/>
          <w:sz w:val="16"/>
          <w:szCs w:val="16"/>
          <w:highlight w:val="white"/>
        </w:rPr>
        <w:t>sender</w:t>
      </w:r>
      <w:proofErr w:type="spellEnd"/>
      <w:r w:rsidRPr="00451F19">
        <w:rPr>
          <w:i/>
          <w:color w:val="000000"/>
          <w:sz w:val="16"/>
          <w:szCs w:val="16"/>
          <w:highlight w:val="white"/>
        </w:rPr>
        <w:t xml:space="preserve">, </w:t>
      </w:r>
      <w:proofErr w:type="spellStart"/>
      <w:r w:rsidRPr="00451F19">
        <w:rPr>
          <w:i/>
          <w:color w:val="2B91AF"/>
          <w:sz w:val="16"/>
          <w:szCs w:val="16"/>
          <w:highlight w:val="white"/>
        </w:rPr>
        <w:t>EventArgs</w:t>
      </w:r>
      <w:proofErr w:type="spellEnd"/>
      <w:r w:rsidRPr="00451F19">
        <w:rPr>
          <w:i/>
          <w:color w:val="000000"/>
          <w:sz w:val="16"/>
          <w:szCs w:val="16"/>
          <w:highlight w:val="white"/>
        </w:rPr>
        <w:t xml:space="preserve"> 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 label1.Text = </w:t>
      </w:r>
      <w:r w:rsidRPr="00451F19">
        <w:rPr>
          <w:i/>
          <w:color w:val="A31515"/>
          <w:sz w:val="16"/>
          <w:szCs w:val="16"/>
          <w:highlight w:val="white"/>
        </w:rPr>
        <w:t>"kırmızı"</w:t>
      </w:r>
      <w:r w:rsidRPr="00451F19">
        <w:rPr>
          <w:i/>
          <w:color w:val="000000"/>
          <w:sz w:val="16"/>
          <w:szCs w:val="16"/>
          <w:highlight w:val="white"/>
        </w:rPr>
        <w:t>;</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label2.Text = </w:t>
      </w:r>
      <w:r w:rsidRPr="00451F19">
        <w:rPr>
          <w:i/>
          <w:color w:val="A31515"/>
          <w:sz w:val="16"/>
          <w:szCs w:val="16"/>
          <w:highlight w:val="white"/>
        </w:rPr>
        <w:t>"yeşil"</w:t>
      </w:r>
      <w:r w:rsidRPr="00451F19">
        <w:rPr>
          <w:i/>
          <w:color w:val="000000"/>
          <w:sz w:val="16"/>
          <w:szCs w:val="16"/>
          <w:highlight w:val="white"/>
        </w:rPr>
        <w:t>;</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label3.Text = </w:t>
      </w:r>
      <w:r w:rsidRPr="00451F19">
        <w:rPr>
          <w:i/>
          <w:color w:val="A31515"/>
          <w:sz w:val="16"/>
          <w:szCs w:val="16"/>
          <w:highlight w:val="white"/>
        </w:rPr>
        <w:t>"mavi"</w:t>
      </w:r>
      <w:r w:rsidRPr="00451F19">
        <w:rPr>
          <w:i/>
          <w:color w:val="000000"/>
          <w:sz w:val="16"/>
          <w:szCs w:val="16"/>
          <w:highlight w:val="white"/>
        </w:rPr>
        <w:t>;</w:t>
      </w:r>
    </w:p>
    <w:p w:rsidR="00B526C8" w:rsidRPr="00451F19" w:rsidRDefault="00B526C8" w:rsidP="00B526C8">
      <w:pPr>
        <w:autoSpaceDE w:val="0"/>
        <w:autoSpaceDN w:val="0"/>
        <w:adjustRightInd w:val="0"/>
        <w:spacing w:line="360" w:lineRule="auto"/>
        <w:ind w:firstLine="708"/>
        <w:rPr>
          <w:i/>
          <w:color w:val="000000"/>
          <w:sz w:val="16"/>
          <w:szCs w:val="16"/>
          <w:highlight w:val="white"/>
        </w:rPr>
      </w:pPr>
      <w:r w:rsidRPr="00451F19">
        <w:rPr>
          <w:i/>
          <w:color w:val="000000"/>
          <w:sz w:val="16"/>
          <w:szCs w:val="16"/>
          <w:highlight w:val="white"/>
        </w:rPr>
        <w:t>vScrollBar1.Minimum = 0;</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vScrollBar1.Maximum = 255;</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vScrollBar1.LargeChange = 1;        </w:t>
      </w:r>
    </w:p>
    <w:p w:rsidR="00B526C8" w:rsidRPr="00451F19" w:rsidRDefault="00B526C8" w:rsidP="00B526C8">
      <w:pPr>
        <w:autoSpaceDE w:val="0"/>
        <w:autoSpaceDN w:val="0"/>
        <w:adjustRightInd w:val="0"/>
        <w:spacing w:line="360" w:lineRule="auto"/>
        <w:ind w:firstLine="708"/>
        <w:rPr>
          <w:i/>
          <w:color w:val="000000"/>
          <w:sz w:val="16"/>
          <w:szCs w:val="16"/>
          <w:highlight w:val="white"/>
        </w:rPr>
      </w:pPr>
      <w:r w:rsidRPr="00451F19">
        <w:rPr>
          <w:i/>
          <w:color w:val="000000"/>
          <w:sz w:val="16"/>
          <w:szCs w:val="16"/>
          <w:highlight w:val="white"/>
        </w:rPr>
        <w:t>vScrollBar2.Minimum=0;</w:t>
      </w:r>
    </w:p>
    <w:p w:rsidR="00B526C8" w:rsidRPr="00451F19" w:rsidRDefault="00B526C8" w:rsidP="00B526C8">
      <w:pPr>
        <w:autoSpaceDE w:val="0"/>
        <w:autoSpaceDN w:val="0"/>
        <w:adjustRightInd w:val="0"/>
        <w:spacing w:line="360" w:lineRule="auto"/>
        <w:ind w:firstLine="708"/>
        <w:rPr>
          <w:i/>
          <w:color w:val="000000"/>
          <w:sz w:val="16"/>
          <w:szCs w:val="16"/>
          <w:highlight w:val="white"/>
        </w:rPr>
      </w:pPr>
      <w:r w:rsidRPr="00451F19">
        <w:rPr>
          <w:i/>
          <w:color w:val="000000"/>
          <w:sz w:val="16"/>
          <w:szCs w:val="16"/>
          <w:highlight w:val="white"/>
        </w:rPr>
        <w:t xml:space="preserve"> vScrollBar2.Maximum = 255;</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vScrollBar2.LargeChange = 1</w:t>
      </w:r>
    </w:p>
    <w:p w:rsidR="00B526C8" w:rsidRPr="00451F19" w:rsidRDefault="00B526C8" w:rsidP="00B526C8">
      <w:pPr>
        <w:autoSpaceDE w:val="0"/>
        <w:autoSpaceDN w:val="0"/>
        <w:adjustRightInd w:val="0"/>
        <w:spacing w:line="360" w:lineRule="auto"/>
        <w:ind w:firstLine="708"/>
        <w:rPr>
          <w:i/>
          <w:color w:val="000000"/>
          <w:sz w:val="16"/>
          <w:szCs w:val="16"/>
          <w:highlight w:val="white"/>
        </w:rPr>
      </w:pPr>
      <w:r w:rsidRPr="00451F19">
        <w:rPr>
          <w:i/>
          <w:color w:val="000000"/>
          <w:sz w:val="16"/>
          <w:szCs w:val="16"/>
          <w:highlight w:val="white"/>
        </w:rPr>
        <w:t xml:space="preserve"> vScrollBar3.Minimum = 0;</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vScrollBar3.Maximum = 255;</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vScrollBar3.LargeChange = 1;</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lastRenderedPageBreak/>
        <w:t xml:space="preserve">        </w:t>
      </w:r>
      <w:proofErr w:type="spellStart"/>
      <w:r w:rsidRPr="00451F19">
        <w:rPr>
          <w:i/>
          <w:color w:val="0000FF"/>
          <w:sz w:val="16"/>
          <w:szCs w:val="16"/>
          <w:highlight w:val="white"/>
        </w:rPr>
        <w:t>private</w:t>
      </w:r>
      <w:proofErr w:type="spellEnd"/>
      <w:r w:rsidRPr="00451F19">
        <w:rPr>
          <w:i/>
          <w:color w:val="000000"/>
          <w:sz w:val="16"/>
          <w:szCs w:val="16"/>
          <w:highlight w:val="white"/>
        </w:rPr>
        <w:t xml:space="preserve"> </w:t>
      </w:r>
      <w:proofErr w:type="spellStart"/>
      <w:r w:rsidRPr="00451F19">
        <w:rPr>
          <w:i/>
          <w:color w:val="0000FF"/>
          <w:sz w:val="16"/>
          <w:szCs w:val="16"/>
          <w:highlight w:val="white"/>
        </w:rPr>
        <w:t>void</w:t>
      </w:r>
      <w:proofErr w:type="spellEnd"/>
      <w:r w:rsidRPr="00451F19">
        <w:rPr>
          <w:i/>
          <w:color w:val="000000"/>
          <w:sz w:val="16"/>
          <w:szCs w:val="16"/>
          <w:highlight w:val="white"/>
        </w:rPr>
        <w:t xml:space="preserve"> vScrollBar1_Scroll(</w:t>
      </w:r>
      <w:proofErr w:type="spellStart"/>
      <w:r w:rsidRPr="00451F19">
        <w:rPr>
          <w:i/>
          <w:color w:val="0000FF"/>
          <w:sz w:val="16"/>
          <w:szCs w:val="16"/>
          <w:highlight w:val="white"/>
        </w:rPr>
        <w:t>object</w:t>
      </w:r>
      <w:proofErr w:type="spellEnd"/>
      <w:r w:rsidRPr="00451F19">
        <w:rPr>
          <w:i/>
          <w:color w:val="000000"/>
          <w:sz w:val="16"/>
          <w:szCs w:val="16"/>
          <w:highlight w:val="white"/>
        </w:rPr>
        <w:t xml:space="preserve"> </w:t>
      </w:r>
      <w:proofErr w:type="spellStart"/>
      <w:r w:rsidRPr="00451F19">
        <w:rPr>
          <w:i/>
          <w:color w:val="000000"/>
          <w:sz w:val="16"/>
          <w:szCs w:val="16"/>
          <w:highlight w:val="white"/>
        </w:rPr>
        <w:t>sender</w:t>
      </w:r>
      <w:proofErr w:type="spellEnd"/>
      <w:r w:rsidRPr="00451F19">
        <w:rPr>
          <w:i/>
          <w:color w:val="000000"/>
          <w:sz w:val="16"/>
          <w:szCs w:val="16"/>
          <w:highlight w:val="white"/>
        </w:rPr>
        <w:t xml:space="preserve">, </w:t>
      </w:r>
      <w:proofErr w:type="spellStart"/>
      <w:r w:rsidRPr="00451F19">
        <w:rPr>
          <w:i/>
          <w:color w:val="2B91AF"/>
          <w:sz w:val="16"/>
          <w:szCs w:val="16"/>
          <w:highlight w:val="white"/>
        </w:rPr>
        <w:t>ScrollEventArgs</w:t>
      </w:r>
      <w:proofErr w:type="spellEnd"/>
      <w:r w:rsidRPr="00451F19">
        <w:rPr>
          <w:i/>
          <w:color w:val="000000"/>
          <w:sz w:val="16"/>
          <w:szCs w:val="16"/>
          <w:highlight w:val="white"/>
        </w:rPr>
        <w:t xml:space="preserve"> 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   pictureBox1.BackColor = </w:t>
      </w:r>
      <w:proofErr w:type="spellStart"/>
      <w:proofErr w:type="gramStart"/>
      <w:r w:rsidRPr="00451F19">
        <w:rPr>
          <w:i/>
          <w:color w:val="000000"/>
          <w:sz w:val="16"/>
          <w:szCs w:val="16"/>
          <w:highlight w:val="white"/>
        </w:rPr>
        <w:t>System.Drawing</w:t>
      </w:r>
      <w:proofErr w:type="gramEnd"/>
      <w:r w:rsidRPr="00451F19">
        <w:rPr>
          <w:i/>
          <w:color w:val="000000"/>
          <w:sz w:val="16"/>
          <w:szCs w:val="16"/>
          <w:highlight w:val="white"/>
        </w:rPr>
        <w:t>.</w:t>
      </w:r>
      <w:r w:rsidRPr="00451F19">
        <w:rPr>
          <w:i/>
          <w:color w:val="2B91AF"/>
          <w:sz w:val="16"/>
          <w:szCs w:val="16"/>
          <w:highlight w:val="white"/>
        </w:rPr>
        <w:t>Color</w:t>
      </w:r>
      <w:r w:rsidRPr="00451F19">
        <w:rPr>
          <w:i/>
          <w:color w:val="000000"/>
          <w:sz w:val="16"/>
          <w:szCs w:val="16"/>
          <w:highlight w:val="white"/>
        </w:rPr>
        <w:t>.FromArgb</w:t>
      </w:r>
      <w:proofErr w:type="spellEnd"/>
      <w:r w:rsidRPr="00451F19">
        <w:rPr>
          <w:i/>
          <w:color w:val="000000"/>
          <w:sz w:val="16"/>
          <w:szCs w:val="16"/>
          <w:highlight w:val="white"/>
        </w:rPr>
        <w:t>(vScrollBar1.Value, vScrollBar2.Value, vScrollBar3.Value);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textBox1.Text = </w:t>
      </w:r>
      <w:r w:rsidRPr="00451F19">
        <w:rPr>
          <w:i/>
          <w:color w:val="A31515"/>
          <w:sz w:val="16"/>
          <w:szCs w:val="16"/>
          <w:highlight w:val="white"/>
        </w:rPr>
        <w:t>"KIRMIZI ="</w:t>
      </w:r>
      <w:r w:rsidRPr="00451F19">
        <w:rPr>
          <w:i/>
          <w:color w:val="000000"/>
          <w:sz w:val="16"/>
          <w:szCs w:val="16"/>
          <w:highlight w:val="white"/>
        </w:rPr>
        <w:t>+(vScrollBar1.Value);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textBox2.Text = </w:t>
      </w:r>
      <w:r w:rsidRPr="00451F19">
        <w:rPr>
          <w:i/>
          <w:color w:val="A31515"/>
          <w:sz w:val="16"/>
          <w:szCs w:val="16"/>
          <w:highlight w:val="white"/>
        </w:rPr>
        <w:t>"YEŞİL ="</w:t>
      </w:r>
      <w:r w:rsidRPr="00451F19">
        <w:rPr>
          <w:i/>
          <w:color w:val="000000"/>
          <w:sz w:val="16"/>
          <w:szCs w:val="16"/>
          <w:highlight w:val="white"/>
        </w:rPr>
        <w:t xml:space="preserve"> +(vScrollBar2.Value);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textBox3.Text = </w:t>
      </w:r>
      <w:r w:rsidRPr="00451F19">
        <w:rPr>
          <w:i/>
          <w:color w:val="A31515"/>
          <w:sz w:val="16"/>
          <w:szCs w:val="16"/>
          <w:highlight w:val="white"/>
        </w:rPr>
        <w:t>"MAVİ  ="</w:t>
      </w:r>
      <w:r w:rsidRPr="00451F19">
        <w:rPr>
          <w:i/>
          <w:color w:val="000000"/>
          <w:sz w:val="16"/>
          <w:szCs w:val="16"/>
          <w:highlight w:val="white"/>
        </w:rPr>
        <w:t xml:space="preserve"> +(vScrollBar3.Value);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roofErr w:type="spellStart"/>
      <w:r w:rsidRPr="00451F19">
        <w:rPr>
          <w:i/>
          <w:color w:val="0000FF"/>
          <w:sz w:val="16"/>
          <w:szCs w:val="16"/>
          <w:highlight w:val="white"/>
        </w:rPr>
        <w:t>private</w:t>
      </w:r>
      <w:proofErr w:type="spellEnd"/>
      <w:r w:rsidRPr="00451F19">
        <w:rPr>
          <w:i/>
          <w:color w:val="000000"/>
          <w:sz w:val="16"/>
          <w:szCs w:val="16"/>
          <w:highlight w:val="white"/>
        </w:rPr>
        <w:t xml:space="preserve"> </w:t>
      </w:r>
      <w:proofErr w:type="spellStart"/>
      <w:r w:rsidRPr="00451F19">
        <w:rPr>
          <w:i/>
          <w:color w:val="0000FF"/>
          <w:sz w:val="16"/>
          <w:szCs w:val="16"/>
          <w:highlight w:val="white"/>
        </w:rPr>
        <w:t>void</w:t>
      </w:r>
      <w:proofErr w:type="spellEnd"/>
      <w:r w:rsidRPr="00451F19">
        <w:rPr>
          <w:i/>
          <w:color w:val="000000"/>
          <w:sz w:val="16"/>
          <w:szCs w:val="16"/>
          <w:highlight w:val="white"/>
        </w:rPr>
        <w:t xml:space="preserve"> vScrollBar2_Scroll(</w:t>
      </w:r>
      <w:proofErr w:type="spellStart"/>
      <w:r w:rsidRPr="00451F19">
        <w:rPr>
          <w:i/>
          <w:color w:val="0000FF"/>
          <w:sz w:val="16"/>
          <w:szCs w:val="16"/>
          <w:highlight w:val="white"/>
        </w:rPr>
        <w:t>object</w:t>
      </w:r>
      <w:proofErr w:type="spellEnd"/>
      <w:r w:rsidRPr="00451F19">
        <w:rPr>
          <w:i/>
          <w:color w:val="000000"/>
          <w:sz w:val="16"/>
          <w:szCs w:val="16"/>
          <w:highlight w:val="white"/>
        </w:rPr>
        <w:t xml:space="preserve"> </w:t>
      </w:r>
      <w:proofErr w:type="spellStart"/>
      <w:r w:rsidRPr="00451F19">
        <w:rPr>
          <w:i/>
          <w:color w:val="000000"/>
          <w:sz w:val="16"/>
          <w:szCs w:val="16"/>
          <w:highlight w:val="white"/>
        </w:rPr>
        <w:t>sender</w:t>
      </w:r>
      <w:proofErr w:type="spellEnd"/>
      <w:r w:rsidRPr="00451F19">
        <w:rPr>
          <w:i/>
          <w:color w:val="000000"/>
          <w:sz w:val="16"/>
          <w:szCs w:val="16"/>
          <w:highlight w:val="white"/>
        </w:rPr>
        <w:t xml:space="preserve">, </w:t>
      </w:r>
      <w:proofErr w:type="spellStart"/>
      <w:r w:rsidRPr="00451F19">
        <w:rPr>
          <w:i/>
          <w:color w:val="2B91AF"/>
          <w:sz w:val="16"/>
          <w:szCs w:val="16"/>
          <w:highlight w:val="white"/>
        </w:rPr>
        <w:t>ScrollEventArgs</w:t>
      </w:r>
      <w:proofErr w:type="spellEnd"/>
      <w:r w:rsidRPr="00451F19">
        <w:rPr>
          <w:i/>
          <w:color w:val="000000"/>
          <w:sz w:val="16"/>
          <w:szCs w:val="16"/>
          <w:highlight w:val="white"/>
        </w:rPr>
        <w:t xml:space="preserve"> 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   pictureBox1.BackColor = </w:t>
      </w:r>
      <w:proofErr w:type="spellStart"/>
      <w:proofErr w:type="gramStart"/>
      <w:r w:rsidRPr="00451F19">
        <w:rPr>
          <w:i/>
          <w:color w:val="000000"/>
          <w:sz w:val="16"/>
          <w:szCs w:val="16"/>
          <w:highlight w:val="white"/>
        </w:rPr>
        <w:t>System.Drawing</w:t>
      </w:r>
      <w:proofErr w:type="gramEnd"/>
      <w:r w:rsidRPr="00451F19">
        <w:rPr>
          <w:i/>
          <w:color w:val="000000"/>
          <w:sz w:val="16"/>
          <w:szCs w:val="16"/>
          <w:highlight w:val="white"/>
        </w:rPr>
        <w:t>.</w:t>
      </w:r>
      <w:r w:rsidRPr="00451F19">
        <w:rPr>
          <w:i/>
          <w:color w:val="2B91AF"/>
          <w:sz w:val="16"/>
          <w:szCs w:val="16"/>
          <w:highlight w:val="white"/>
        </w:rPr>
        <w:t>Color</w:t>
      </w:r>
      <w:r w:rsidRPr="00451F19">
        <w:rPr>
          <w:i/>
          <w:color w:val="000000"/>
          <w:sz w:val="16"/>
          <w:szCs w:val="16"/>
          <w:highlight w:val="white"/>
        </w:rPr>
        <w:t>.FromArgb</w:t>
      </w:r>
      <w:proofErr w:type="spellEnd"/>
      <w:r w:rsidRPr="00451F19">
        <w:rPr>
          <w:i/>
          <w:color w:val="000000"/>
          <w:sz w:val="16"/>
          <w:szCs w:val="16"/>
          <w:highlight w:val="white"/>
        </w:rPr>
        <w:t>(vScrollBar1.Value, vScrollBar2.Value, vScrollBar3.Value);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textBox1.Text = </w:t>
      </w:r>
      <w:r w:rsidRPr="00451F19">
        <w:rPr>
          <w:i/>
          <w:color w:val="A31515"/>
          <w:sz w:val="16"/>
          <w:szCs w:val="16"/>
          <w:highlight w:val="white"/>
        </w:rPr>
        <w:t>"KIRMIZI ="</w:t>
      </w:r>
      <w:r w:rsidRPr="00451F19">
        <w:rPr>
          <w:i/>
          <w:color w:val="000000"/>
          <w:sz w:val="16"/>
          <w:szCs w:val="16"/>
          <w:highlight w:val="white"/>
        </w:rPr>
        <w:t xml:space="preserve"> + (vScrollBar1.Value);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textBox2.Text = </w:t>
      </w:r>
      <w:r w:rsidRPr="00451F19">
        <w:rPr>
          <w:i/>
          <w:color w:val="A31515"/>
          <w:sz w:val="16"/>
          <w:szCs w:val="16"/>
          <w:highlight w:val="white"/>
        </w:rPr>
        <w:t>"YEŞİL ="</w:t>
      </w:r>
      <w:r w:rsidRPr="00451F19">
        <w:rPr>
          <w:i/>
          <w:color w:val="000000"/>
          <w:sz w:val="16"/>
          <w:szCs w:val="16"/>
          <w:highlight w:val="white"/>
        </w:rPr>
        <w:t xml:space="preserve"> + (vScrollBar2.Value);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textBox3.Text = </w:t>
      </w:r>
      <w:r w:rsidRPr="00451F19">
        <w:rPr>
          <w:i/>
          <w:color w:val="A31515"/>
          <w:sz w:val="16"/>
          <w:szCs w:val="16"/>
          <w:highlight w:val="white"/>
        </w:rPr>
        <w:t>"MAVİ  ="</w:t>
      </w:r>
      <w:r w:rsidRPr="00451F19">
        <w:rPr>
          <w:i/>
          <w:color w:val="000000"/>
          <w:sz w:val="16"/>
          <w:szCs w:val="16"/>
          <w:highlight w:val="white"/>
        </w:rPr>
        <w:t xml:space="preserve"> + (vScrollBar3.Value);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w:t>
      </w:r>
      <w:proofErr w:type="spellStart"/>
      <w:r w:rsidRPr="00451F19">
        <w:rPr>
          <w:i/>
          <w:color w:val="0000FF"/>
          <w:sz w:val="16"/>
          <w:szCs w:val="16"/>
          <w:highlight w:val="white"/>
        </w:rPr>
        <w:t>private</w:t>
      </w:r>
      <w:proofErr w:type="spellEnd"/>
      <w:r w:rsidRPr="00451F19">
        <w:rPr>
          <w:i/>
          <w:color w:val="000000"/>
          <w:sz w:val="16"/>
          <w:szCs w:val="16"/>
          <w:highlight w:val="white"/>
        </w:rPr>
        <w:t xml:space="preserve"> </w:t>
      </w:r>
      <w:proofErr w:type="spellStart"/>
      <w:r w:rsidRPr="00451F19">
        <w:rPr>
          <w:i/>
          <w:color w:val="0000FF"/>
          <w:sz w:val="16"/>
          <w:szCs w:val="16"/>
          <w:highlight w:val="white"/>
        </w:rPr>
        <w:t>void</w:t>
      </w:r>
      <w:proofErr w:type="spellEnd"/>
      <w:r w:rsidRPr="00451F19">
        <w:rPr>
          <w:i/>
          <w:color w:val="000000"/>
          <w:sz w:val="16"/>
          <w:szCs w:val="16"/>
          <w:highlight w:val="white"/>
        </w:rPr>
        <w:t xml:space="preserve"> vScrollBar3_Scroll(</w:t>
      </w:r>
      <w:proofErr w:type="spellStart"/>
      <w:r w:rsidRPr="00451F19">
        <w:rPr>
          <w:i/>
          <w:color w:val="0000FF"/>
          <w:sz w:val="16"/>
          <w:szCs w:val="16"/>
          <w:highlight w:val="white"/>
        </w:rPr>
        <w:t>object</w:t>
      </w:r>
      <w:proofErr w:type="spellEnd"/>
      <w:r w:rsidRPr="00451F19">
        <w:rPr>
          <w:i/>
          <w:color w:val="000000"/>
          <w:sz w:val="16"/>
          <w:szCs w:val="16"/>
          <w:highlight w:val="white"/>
        </w:rPr>
        <w:t xml:space="preserve"> </w:t>
      </w:r>
      <w:proofErr w:type="spellStart"/>
      <w:r w:rsidRPr="00451F19">
        <w:rPr>
          <w:i/>
          <w:color w:val="000000"/>
          <w:sz w:val="16"/>
          <w:szCs w:val="16"/>
          <w:highlight w:val="white"/>
        </w:rPr>
        <w:t>sender</w:t>
      </w:r>
      <w:proofErr w:type="spellEnd"/>
      <w:r w:rsidRPr="00451F19">
        <w:rPr>
          <w:i/>
          <w:color w:val="000000"/>
          <w:sz w:val="16"/>
          <w:szCs w:val="16"/>
          <w:highlight w:val="white"/>
        </w:rPr>
        <w:t xml:space="preserve">, </w:t>
      </w:r>
      <w:proofErr w:type="spellStart"/>
      <w:r w:rsidRPr="00451F19">
        <w:rPr>
          <w:i/>
          <w:color w:val="2B91AF"/>
          <w:sz w:val="16"/>
          <w:szCs w:val="16"/>
          <w:highlight w:val="white"/>
        </w:rPr>
        <w:t>ScrollEventArgs</w:t>
      </w:r>
      <w:proofErr w:type="spellEnd"/>
      <w:r w:rsidRPr="00451F19">
        <w:rPr>
          <w:i/>
          <w:color w:val="000000"/>
          <w:sz w:val="16"/>
          <w:szCs w:val="16"/>
          <w:highlight w:val="white"/>
        </w:rPr>
        <w:t xml:space="preserve"> 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   pictureBox1.BackColor = </w:t>
      </w:r>
      <w:proofErr w:type="spellStart"/>
      <w:proofErr w:type="gramStart"/>
      <w:r w:rsidRPr="00451F19">
        <w:rPr>
          <w:i/>
          <w:color w:val="000000"/>
          <w:sz w:val="16"/>
          <w:szCs w:val="16"/>
          <w:highlight w:val="white"/>
        </w:rPr>
        <w:t>System.Drawing</w:t>
      </w:r>
      <w:proofErr w:type="gramEnd"/>
      <w:r w:rsidRPr="00451F19">
        <w:rPr>
          <w:i/>
          <w:color w:val="000000"/>
          <w:sz w:val="16"/>
          <w:szCs w:val="16"/>
          <w:highlight w:val="white"/>
        </w:rPr>
        <w:t>.</w:t>
      </w:r>
      <w:r w:rsidRPr="00451F19">
        <w:rPr>
          <w:i/>
          <w:color w:val="2B91AF"/>
          <w:sz w:val="16"/>
          <w:szCs w:val="16"/>
          <w:highlight w:val="white"/>
        </w:rPr>
        <w:t>Color</w:t>
      </w:r>
      <w:r w:rsidRPr="00451F19">
        <w:rPr>
          <w:i/>
          <w:color w:val="000000"/>
          <w:sz w:val="16"/>
          <w:szCs w:val="16"/>
          <w:highlight w:val="white"/>
        </w:rPr>
        <w:t>.FromArgb</w:t>
      </w:r>
      <w:proofErr w:type="spellEnd"/>
      <w:r w:rsidRPr="00451F19">
        <w:rPr>
          <w:i/>
          <w:color w:val="000000"/>
          <w:sz w:val="16"/>
          <w:szCs w:val="16"/>
          <w:highlight w:val="white"/>
        </w:rPr>
        <w:t>(vScrollBar1.Value, vScrollBar2.Value, vScrollBar3.Value);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textBox1.Text = </w:t>
      </w:r>
      <w:r w:rsidRPr="00451F19">
        <w:rPr>
          <w:i/>
          <w:color w:val="A31515"/>
          <w:sz w:val="16"/>
          <w:szCs w:val="16"/>
          <w:highlight w:val="white"/>
        </w:rPr>
        <w:t>"KIRMIZI ="</w:t>
      </w:r>
      <w:r w:rsidRPr="00451F19">
        <w:rPr>
          <w:i/>
          <w:color w:val="000000"/>
          <w:sz w:val="16"/>
          <w:szCs w:val="16"/>
          <w:highlight w:val="white"/>
        </w:rPr>
        <w:t xml:space="preserve"> + (vScrollBar1.Value);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textBox2.Text = </w:t>
      </w:r>
      <w:r w:rsidRPr="00451F19">
        <w:rPr>
          <w:i/>
          <w:color w:val="A31515"/>
          <w:sz w:val="16"/>
          <w:szCs w:val="16"/>
          <w:highlight w:val="white"/>
        </w:rPr>
        <w:t>"YEŞİL ="</w:t>
      </w:r>
      <w:r w:rsidRPr="00451F19">
        <w:rPr>
          <w:i/>
          <w:color w:val="000000"/>
          <w:sz w:val="16"/>
          <w:szCs w:val="16"/>
          <w:highlight w:val="white"/>
        </w:rPr>
        <w:t xml:space="preserve"> + (vScrollBar2.Value);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textBox3.Text = </w:t>
      </w:r>
      <w:r w:rsidRPr="00451F19">
        <w:rPr>
          <w:i/>
          <w:color w:val="A31515"/>
          <w:sz w:val="16"/>
          <w:szCs w:val="16"/>
          <w:highlight w:val="white"/>
        </w:rPr>
        <w:t>"MAVİ  ="</w:t>
      </w:r>
      <w:r w:rsidRPr="00451F19">
        <w:rPr>
          <w:i/>
          <w:color w:val="000000"/>
          <w:sz w:val="16"/>
          <w:szCs w:val="16"/>
          <w:highlight w:val="white"/>
        </w:rPr>
        <w:t xml:space="preserve"> + (vScrollBar3.Value);</w:t>
      </w:r>
    </w:p>
    <w:p w:rsidR="00B526C8" w:rsidRPr="00451F19" w:rsidRDefault="00B526C8" w:rsidP="00B526C8">
      <w:pPr>
        <w:autoSpaceDE w:val="0"/>
        <w:autoSpaceDN w:val="0"/>
        <w:adjustRightInd w:val="0"/>
        <w:spacing w:line="360" w:lineRule="auto"/>
        <w:rPr>
          <w:i/>
          <w:color w:val="000000"/>
          <w:sz w:val="16"/>
          <w:szCs w:val="16"/>
          <w:highlight w:val="white"/>
        </w:rPr>
      </w:pPr>
      <w:r w:rsidRPr="00451F19">
        <w:rPr>
          <w:i/>
          <w:color w:val="000000"/>
          <w:sz w:val="16"/>
          <w:szCs w:val="16"/>
          <w:highlight w:val="white"/>
        </w:rPr>
        <w:t xml:space="preserve">        }    }    }</w:t>
      </w:r>
    </w:p>
    <w:p w:rsidR="00400CAB" w:rsidRDefault="00400CAB" w:rsidP="00B526C8">
      <w:pPr>
        <w:spacing w:line="360" w:lineRule="auto"/>
      </w:pPr>
    </w:p>
    <w:p w:rsidR="00B526C8" w:rsidRDefault="00B526C8"/>
    <w:p w:rsidR="00B526C8" w:rsidRDefault="00B526C8"/>
    <w:p w:rsidR="00B526C8" w:rsidRDefault="00B526C8"/>
    <w:p w:rsidR="00B526C8" w:rsidRDefault="00B526C8"/>
    <w:p w:rsidR="00B526C8" w:rsidRDefault="00B526C8"/>
    <w:p w:rsidR="00B526C8" w:rsidRDefault="00B526C8"/>
    <w:p w:rsidR="00B526C8" w:rsidRDefault="00B526C8"/>
    <w:p w:rsidR="00B526C8" w:rsidRDefault="00B526C8"/>
    <w:p w:rsidR="00B526C8" w:rsidRDefault="00B526C8"/>
    <w:p w:rsidR="00B526C8" w:rsidRDefault="00B526C8"/>
    <w:p w:rsidR="00B526C8" w:rsidRDefault="00B526C8"/>
    <w:p w:rsidR="00B526C8" w:rsidRDefault="00B526C8"/>
    <w:p w:rsidR="00B526C8" w:rsidRDefault="00B526C8"/>
    <w:p w:rsidR="00B526C8" w:rsidRDefault="00B526C8"/>
    <w:sectPr w:rsidR="00B526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Lucida Console">
    <w:panose1 w:val="020B0609040504020204"/>
    <w:charset w:val="A2"/>
    <w:family w:val="modern"/>
    <w:pitch w:val="fixed"/>
    <w:sig w:usb0="8000028F" w:usb1="00001800" w:usb2="00000000" w:usb3="00000000" w:csb0="0000001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man Old Style">
    <w:panose1 w:val="02050604050505020204"/>
    <w:charset w:val="A2"/>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64B14"/>
    <w:multiLevelType w:val="multilevel"/>
    <w:tmpl w:val="0BAAD68E"/>
    <w:lvl w:ilvl="0">
      <w:start w:val="1"/>
      <w:numFmt w:val="decimal"/>
      <w:lvlText w:val="%1."/>
      <w:lvlJc w:val="left"/>
      <w:pPr>
        <w:ind w:left="360" w:hanging="360"/>
      </w:pPr>
      <w:rPr>
        <w:rFonts w:hint="default"/>
        <w:color w:val="002060"/>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 w15:restartNumberingAfterBreak="0">
    <w:nsid w:val="7E8D3751"/>
    <w:multiLevelType w:val="multilevel"/>
    <w:tmpl w:val="0BAAD68E"/>
    <w:lvl w:ilvl="0">
      <w:start w:val="1"/>
      <w:numFmt w:val="decimal"/>
      <w:lvlText w:val="%1."/>
      <w:lvlJc w:val="left"/>
      <w:pPr>
        <w:ind w:left="360" w:hanging="360"/>
      </w:pPr>
      <w:rPr>
        <w:rFonts w:hint="default"/>
        <w:color w:val="002060"/>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C8"/>
    <w:rsid w:val="00025851"/>
    <w:rsid w:val="00041887"/>
    <w:rsid w:val="000450C7"/>
    <w:rsid w:val="0017723C"/>
    <w:rsid w:val="002D3879"/>
    <w:rsid w:val="0031410E"/>
    <w:rsid w:val="00400CAB"/>
    <w:rsid w:val="006D3AAF"/>
    <w:rsid w:val="00B526C8"/>
    <w:rsid w:val="00D40311"/>
    <w:rsid w:val="00DE2F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D77D"/>
  <w15:chartTrackingRefBased/>
  <w15:docId w15:val="{56F9876A-185B-4BE0-ACF3-19D811A8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6C8"/>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B526C8"/>
    <w:pPr>
      <w:keepNext/>
      <w:spacing w:before="240" w:after="60"/>
      <w:outlineLvl w:val="0"/>
    </w:pPr>
    <w:rPr>
      <w:rFonts w:ascii="Arial" w:hAnsi="Arial" w:cs="Arial"/>
      <w:b/>
      <w:bCs/>
      <w:kern w:val="32"/>
      <w:sz w:val="32"/>
      <w:szCs w:val="32"/>
    </w:rPr>
  </w:style>
  <w:style w:type="paragraph" w:styleId="Balk2">
    <w:name w:val="heading 2"/>
    <w:basedOn w:val="Normal"/>
    <w:next w:val="GvdeMetni"/>
    <w:link w:val="Balk2Char"/>
    <w:qFormat/>
    <w:rsid w:val="00B526C8"/>
    <w:pPr>
      <w:keepNext/>
      <w:widowControl w:val="0"/>
      <w:suppressAutoHyphens/>
      <w:spacing w:before="240" w:after="120"/>
      <w:outlineLvl w:val="1"/>
    </w:pPr>
    <w:rPr>
      <w:rFonts w:eastAsia="Lucida Sans Unicode" w:cs="Arial Black"/>
      <w:b/>
      <w:bCs/>
      <w:kern w:val="1"/>
      <w:sz w:val="36"/>
      <w:szCs w:val="36"/>
      <w:lang w:eastAsia="hi-IN" w:bidi="hi-IN"/>
    </w:rPr>
  </w:style>
  <w:style w:type="paragraph" w:styleId="Balk3">
    <w:name w:val="heading 3"/>
    <w:basedOn w:val="Normal"/>
    <w:next w:val="Normal"/>
    <w:link w:val="Balk3Char"/>
    <w:qFormat/>
    <w:rsid w:val="00B526C8"/>
    <w:pPr>
      <w:keepNext/>
      <w:autoSpaceDE w:val="0"/>
      <w:autoSpaceDN w:val="0"/>
      <w:adjustRightInd w:val="0"/>
      <w:spacing w:before="120" w:after="120" w:line="312" w:lineRule="auto"/>
      <w:ind w:firstLine="540"/>
      <w:jc w:val="both"/>
      <w:outlineLvl w:val="2"/>
    </w:pPr>
    <w:rPr>
      <w:b/>
      <w:color w:val="000080"/>
      <w:sz w:val="20"/>
    </w:rPr>
  </w:style>
  <w:style w:type="paragraph" w:styleId="Balk4">
    <w:name w:val="heading 4"/>
    <w:basedOn w:val="Normal"/>
    <w:next w:val="Normal"/>
    <w:link w:val="Balk4Char"/>
    <w:unhideWhenUsed/>
    <w:qFormat/>
    <w:rsid w:val="00B526C8"/>
    <w:pPr>
      <w:keepNext/>
      <w:keepLines/>
      <w:spacing w:before="200"/>
      <w:outlineLvl w:val="3"/>
    </w:pPr>
    <w:rPr>
      <w:rFonts w:asciiTheme="majorHAnsi" w:eastAsiaTheme="majorEastAsia" w:hAnsiTheme="majorHAnsi" w:cstheme="majorBidi"/>
      <w:b/>
      <w:bCs/>
      <w:i/>
      <w:iCs/>
      <w:color w:val="5B9BD5" w:themeColor="accent1"/>
    </w:rPr>
  </w:style>
  <w:style w:type="paragraph" w:styleId="Balk5">
    <w:name w:val="heading 5"/>
    <w:basedOn w:val="Normal"/>
    <w:next w:val="Normal"/>
    <w:link w:val="Balk5Char"/>
    <w:unhideWhenUsed/>
    <w:qFormat/>
    <w:rsid w:val="00B526C8"/>
    <w:pPr>
      <w:keepNext/>
      <w:keepLines/>
      <w:spacing w:before="200"/>
      <w:outlineLvl w:val="4"/>
    </w:pPr>
    <w:rPr>
      <w:rFonts w:asciiTheme="majorHAnsi" w:eastAsiaTheme="majorEastAsia" w:hAnsiTheme="majorHAnsi" w:cstheme="majorBidi"/>
      <w:color w:val="1F4D78" w:themeColor="accent1" w:themeShade="7F"/>
    </w:rPr>
  </w:style>
  <w:style w:type="paragraph" w:styleId="Balk6">
    <w:name w:val="heading 6"/>
    <w:basedOn w:val="Normal"/>
    <w:next w:val="Normal"/>
    <w:link w:val="Balk6Char"/>
    <w:qFormat/>
    <w:rsid w:val="00B526C8"/>
    <w:pPr>
      <w:keepNext/>
      <w:spacing w:before="120" w:after="120" w:line="312" w:lineRule="auto"/>
      <w:outlineLvl w:val="5"/>
    </w:pPr>
    <w:rPr>
      <w:snapToGrid w:val="0"/>
      <w:color w:val="000000"/>
      <w:sz w:val="28"/>
      <w:szCs w:val="20"/>
    </w:rPr>
  </w:style>
  <w:style w:type="paragraph" w:styleId="Balk7">
    <w:name w:val="heading 7"/>
    <w:basedOn w:val="Normal"/>
    <w:next w:val="Normal"/>
    <w:link w:val="Balk7Char"/>
    <w:qFormat/>
    <w:rsid w:val="00B526C8"/>
    <w:pPr>
      <w:keepNext/>
      <w:spacing w:before="120" w:after="120" w:line="312" w:lineRule="auto"/>
      <w:outlineLvl w:val="6"/>
    </w:pPr>
    <w:rPr>
      <w:b/>
      <w:snapToGrid w:val="0"/>
      <w:color w:val="00008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B526C8"/>
    <w:pPr>
      <w:spacing w:after="120"/>
      <w:ind w:left="283"/>
    </w:pPr>
  </w:style>
  <w:style w:type="character" w:customStyle="1" w:styleId="GvdeMetniGirintisiChar">
    <w:name w:val="Gövde Metni Girintisi Char"/>
    <w:basedOn w:val="VarsaylanParagrafYazTipi"/>
    <w:link w:val="GvdeMetniGirintisi"/>
    <w:rsid w:val="00B526C8"/>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rsid w:val="00B526C8"/>
    <w:rPr>
      <w:rFonts w:ascii="Arial" w:eastAsia="Times New Roman" w:hAnsi="Arial" w:cs="Arial"/>
      <w:b/>
      <w:bCs/>
      <w:kern w:val="32"/>
      <w:sz w:val="32"/>
      <w:szCs w:val="32"/>
      <w:lang w:eastAsia="tr-TR"/>
    </w:rPr>
  </w:style>
  <w:style w:type="character" w:customStyle="1" w:styleId="Balk2Char">
    <w:name w:val="Başlık 2 Char"/>
    <w:basedOn w:val="VarsaylanParagrafYazTipi"/>
    <w:link w:val="Balk2"/>
    <w:rsid w:val="00B526C8"/>
    <w:rPr>
      <w:rFonts w:ascii="Times New Roman" w:eastAsia="Lucida Sans Unicode" w:hAnsi="Times New Roman" w:cs="Arial Black"/>
      <w:b/>
      <w:bCs/>
      <w:kern w:val="1"/>
      <w:sz w:val="36"/>
      <w:szCs w:val="36"/>
      <w:lang w:eastAsia="hi-IN" w:bidi="hi-IN"/>
    </w:rPr>
  </w:style>
  <w:style w:type="character" w:customStyle="1" w:styleId="Balk3Char">
    <w:name w:val="Başlık 3 Char"/>
    <w:basedOn w:val="VarsaylanParagrafYazTipi"/>
    <w:link w:val="Balk3"/>
    <w:rsid w:val="00B526C8"/>
    <w:rPr>
      <w:rFonts w:ascii="Times New Roman" w:eastAsia="Times New Roman" w:hAnsi="Times New Roman" w:cs="Times New Roman"/>
      <w:b/>
      <w:color w:val="000080"/>
      <w:sz w:val="20"/>
      <w:szCs w:val="24"/>
      <w:lang w:eastAsia="tr-TR"/>
    </w:rPr>
  </w:style>
  <w:style w:type="character" w:customStyle="1" w:styleId="Balk4Char">
    <w:name w:val="Başlık 4 Char"/>
    <w:basedOn w:val="VarsaylanParagrafYazTipi"/>
    <w:link w:val="Balk4"/>
    <w:rsid w:val="00B526C8"/>
    <w:rPr>
      <w:rFonts w:asciiTheme="majorHAnsi" w:eastAsiaTheme="majorEastAsia" w:hAnsiTheme="majorHAnsi" w:cstheme="majorBidi"/>
      <w:b/>
      <w:bCs/>
      <w:i/>
      <w:iCs/>
      <w:color w:val="5B9BD5" w:themeColor="accent1"/>
      <w:sz w:val="24"/>
      <w:szCs w:val="24"/>
      <w:lang w:eastAsia="tr-TR"/>
    </w:rPr>
  </w:style>
  <w:style w:type="character" w:customStyle="1" w:styleId="Balk5Char">
    <w:name w:val="Başlık 5 Char"/>
    <w:basedOn w:val="VarsaylanParagrafYazTipi"/>
    <w:link w:val="Balk5"/>
    <w:rsid w:val="00B526C8"/>
    <w:rPr>
      <w:rFonts w:asciiTheme="majorHAnsi" w:eastAsiaTheme="majorEastAsia" w:hAnsiTheme="majorHAnsi" w:cstheme="majorBidi"/>
      <w:color w:val="1F4D78" w:themeColor="accent1" w:themeShade="7F"/>
      <w:sz w:val="24"/>
      <w:szCs w:val="24"/>
      <w:lang w:eastAsia="tr-TR"/>
    </w:rPr>
  </w:style>
  <w:style w:type="character" w:customStyle="1" w:styleId="Balk6Char">
    <w:name w:val="Başlık 6 Char"/>
    <w:basedOn w:val="VarsaylanParagrafYazTipi"/>
    <w:link w:val="Balk6"/>
    <w:rsid w:val="00B526C8"/>
    <w:rPr>
      <w:rFonts w:ascii="Times New Roman" w:eastAsia="Times New Roman" w:hAnsi="Times New Roman" w:cs="Times New Roman"/>
      <w:snapToGrid w:val="0"/>
      <w:color w:val="000000"/>
      <w:sz w:val="28"/>
      <w:szCs w:val="20"/>
      <w:lang w:eastAsia="tr-TR"/>
    </w:rPr>
  </w:style>
  <w:style w:type="character" w:customStyle="1" w:styleId="Balk7Char">
    <w:name w:val="Başlık 7 Char"/>
    <w:basedOn w:val="VarsaylanParagrafYazTipi"/>
    <w:link w:val="Balk7"/>
    <w:rsid w:val="00B526C8"/>
    <w:rPr>
      <w:rFonts w:ascii="Times New Roman" w:eastAsia="Times New Roman" w:hAnsi="Times New Roman" w:cs="Times New Roman"/>
      <w:b/>
      <w:snapToGrid w:val="0"/>
      <w:color w:val="000080"/>
      <w:sz w:val="24"/>
      <w:szCs w:val="20"/>
      <w:lang w:eastAsia="tr-TR"/>
    </w:rPr>
  </w:style>
  <w:style w:type="paragraph" w:styleId="GvdeMetni">
    <w:name w:val="Body Text"/>
    <w:basedOn w:val="Normal"/>
    <w:link w:val="GvdeMetniChar"/>
    <w:rsid w:val="00B526C8"/>
    <w:pPr>
      <w:widowControl w:val="0"/>
      <w:suppressAutoHyphens/>
      <w:spacing w:after="120"/>
    </w:pPr>
    <w:rPr>
      <w:rFonts w:eastAsia="Lucida Sans Unicode" w:cs="Arial Black"/>
      <w:kern w:val="1"/>
      <w:lang w:eastAsia="hi-IN" w:bidi="hi-IN"/>
    </w:rPr>
  </w:style>
  <w:style w:type="character" w:customStyle="1" w:styleId="GvdeMetniChar">
    <w:name w:val="Gövde Metni Char"/>
    <w:basedOn w:val="VarsaylanParagrafYazTipi"/>
    <w:link w:val="GvdeMetni"/>
    <w:rsid w:val="00B526C8"/>
    <w:rPr>
      <w:rFonts w:ascii="Times New Roman" w:eastAsia="Lucida Sans Unicode" w:hAnsi="Times New Roman" w:cs="Arial Black"/>
      <w:kern w:val="1"/>
      <w:sz w:val="24"/>
      <w:szCs w:val="24"/>
      <w:lang w:eastAsia="hi-IN" w:bidi="hi-IN"/>
    </w:rPr>
  </w:style>
  <w:style w:type="paragraph" w:customStyle="1" w:styleId="Heading23">
    <w:name w:val="Heading 2+3"/>
    <w:basedOn w:val="Normal"/>
    <w:next w:val="Normal"/>
    <w:rsid w:val="00B526C8"/>
    <w:pPr>
      <w:autoSpaceDE w:val="0"/>
      <w:autoSpaceDN w:val="0"/>
      <w:adjustRightInd w:val="0"/>
      <w:spacing w:before="240" w:after="60"/>
    </w:pPr>
    <w:rPr>
      <w:rFonts w:ascii="Arial Black" w:hAnsi="Arial Black"/>
    </w:rPr>
  </w:style>
  <w:style w:type="table" w:styleId="TabloKlavuzu">
    <w:name w:val="Table Grid"/>
    <w:basedOn w:val="NormalTablo"/>
    <w:uiPriority w:val="59"/>
    <w:rsid w:val="00B526C8"/>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26C8"/>
    <w:pPr>
      <w:autoSpaceDE w:val="0"/>
      <w:autoSpaceDN w:val="0"/>
      <w:adjustRightInd w:val="0"/>
      <w:spacing w:after="0" w:line="240" w:lineRule="auto"/>
    </w:pPr>
    <w:rPr>
      <w:rFonts w:ascii="Lucida Console" w:eastAsia="Times New Roman" w:hAnsi="Lucida Console" w:cs="Lucida Console"/>
      <w:color w:val="000000"/>
      <w:sz w:val="24"/>
      <w:szCs w:val="24"/>
      <w:lang w:eastAsia="tr-TR"/>
    </w:rPr>
  </w:style>
  <w:style w:type="paragraph" w:styleId="stBilgi">
    <w:name w:val="header"/>
    <w:basedOn w:val="Normal"/>
    <w:link w:val="stBilgiChar"/>
    <w:uiPriority w:val="99"/>
    <w:rsid w:val="00B526C8"/>
    <w:pPr>
      <w:tabs>
        <w:tab w:val="center" w:pos="4536"/>
        <w:tab w:val="right" w:pos="9072"/>
      </w:tabs>
    </w:pPr>
  </w:style>
  <w:style w:type="character" w:customStyle="1" w:styleId="stBilgiChar">
    <w:name w:val="Üst Bilgi Char"/>
    <w:basedOn w:val="VarsaylanParagrafYazTipi"/>
    <w:link w:val="stBilgi"/>
    <w:uiPriority w:val="99"/>
    <w:rsid w:val="00B526C8"/>
    <w:rPr>
      <w:rFonts w:ascii="Times New Roman" w:eastAsia="Times New Roman" w:hAnsi="Times New Roman" w:cs="Times New Roman"/>
      <w:sz w:val="24"/>
      <w:szCs w:val="24"/>
      <w:lang w:eastAsia="tr-TR"/>
    </w:rPr>
  </w:style>
  <w:style w:type="paragraph" w:styleId="AltBilgi">
    <w:name w:val="footer"/>
    <w:basedOn w:val="Normal"/>
    <w:link w:val="AltBilgiChar"/>
    <w:uiPriority w:val="99"/>
    <w:rsid w:val="00B526C8"/>
    <w:pPr>
      <w:tabs>
        <w:tab w:val="center" w:pos="4536"/>
        <w:tab w:val="right" w:pos="9072"/>
      </w:tabs>
    </w:pPr>
  </w:style>
  <w:style w:type="character" w:customStyle="1" w:styleId="AltBilgiChar">
    <w:name w:val="Alt Bilgi Char"/>
    <w:basedOn w:val="VarsaylanParagrafYazTipi"/>
    <w:link w:val="AltBilgi"/>
    <w:uiPriority w:val="99"/>
    <w:rsid w:val="00B526C8"/>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B526C8"/>
    <w:pPr>
      <w:spacing w:before="100" w:beforeAutospacing="1" w:after="100" w:afterAutospacing="1"/>
    </w:pPr>
  </w:style>
  <w:style w:type="paragraph" w:customStyle="1" w:styleId="Normal3">
    <w:name w:val="Normal+3"/>
    <w:basedOn w:val="Normal"/>
    <w:next w:val="Normal"/>
    <w:rsid w:val="00B526C8"/>
    <w:pPr>
      <w:autoSpaceDE w:val="0"/>
      <w:autoSpaceDN w:val="0"/>
      <w:adjustRightInd w:val="0"/>
      <w:spacing w:after="20"/>
    </w:pPr>
    <w:rPr>
      <w:rFonts w:ascii="Arial" w:hAnsi="Arial"/>
    </w:rPr>
  </w:style>
  <w:style w:type="character" w:customStyle="1" w:styleId="KodInline">
    <w:name w:val="KodInline"/>
    <w:rsid w:val="00B526C8"/>
    <w:rPr>
      <w:rFonts w:ascii="Lucida Console" w:hAnsi="Lucida Console" w:cs="Lucida Console" w:hint="default"/>
      <w:color w:val="000000"/>
      <w:sz w:val="18"/>
      <w:szCs w:val="18"/>
    </w:rPr>
  </w:style>
  <w:style w:type="paragraph" w:styleId="KonuBal">
    <w:name w:val="Title"/>
    <w:basedOn w:val="Normal"/>
    <w:link w:val="KonuBalChar"/>
    <w:qFormat/>
    <w:rsid w:val="00B526C8"/>
    <w:pPr>
      <w:jc w:val="center"/>
    </w:pPr>
    <w:rPr>
      <w:b/>
      <w:bCs/>
      <w:color w:val="0000FF"/>
      <w:lang w:eastAsia="en-US"/>
    </w:rPr>
  </w:style>
  <w:style w:type="character" w:customStyle="1" w:styleId="KonuBalChar">
    <w:name w:val="Konu Başlığı Char"/>
    <w:basedOn w:val="VarsaylanParagrafYazTipi"/>
    <w:link w:val="KonuBal"/>
    <w:rsid w:val="00B526C8"/>
    <w:rPr>
      <w:rFonts w:ascii="Times New Roman" w:eastAsia="Times New Roman" w:hAnsi="Times New Roman" w:cs="Times New Roman"/>
      <w:b/>
      <w:bCs/>
      <w:color w:val="0000FF"/>
      <w:sz w:val="24"/>
      <w:szCs w:val="24"/>
    </w:rPr>
  </w:style>
  <w:style w:type="paragraph" w:styleId="DzMetin">
    <w:name w:val="Plain Text"/>
    <w:basedOn w:val="Normal"/>
    <w:link w:val="DzMetinChar"/>
    <w:rsid w:val="00B526C8"/>
    <w:rPr>
      <w:rFonts w:ascii="Courier New" w:hAnsi="Courier New"/>
      <w:sz w:val="20"/>
      <w:lang w:eastAsia="en-US"/>
    </w:rPr>
  </w:style>
  <w:style w:type="character" w:customStyle="1" w:styleId="DzMetinChar">
    <w:name w:val="Düz Metin Char"/>
    <w:basedOn w:val="VarsaylanParagrafYazTipi"/>
    <w:link w:val="DzMetin"/>
    <w:rsid w:val="00B526C8"/>
    <w:rPr>
      <w:rFonts w:ascii="Courier New" w:eastAsia="Times New Roman" w:hAnsi="Courier New" w:cs="Times New Roman"/>
      <w:sz w:val="20"/>
      <w:szCs w:val="24"/>
    </w:rPr>
  </w:style>
  <w:style w:type="paragraph" w:styleId="AralkYok">
    <w:name w:val="No Spacing"/>
    <w:link w:val="AralkYokChar"/>
    <w:uiPriority w:val="1"/>
    <w:qFormat/>
    <w:rsid w:val="00B526C8"/>
    <w:pPr>
      <w:spacing w:after="0" w:line="240" w:lineRule="auto"/>
    </w:pPr>
    <w:rPr>
      <w:rFonts w:ascii="Calibri" w:eastAsia="Times New Roman" w:hAnsi="Calibri" w:cs="Times New Roman"/>
      <w:lang w:eastAsia="tr-TR"/>
    </w:rPr>
  </w:style>
  <w:style w:type="character" w:customStyle="1" w:styleId="AralkYokChar">
    <w:name w:val="Aralık Yok Char"/>
    <w:link w:val="AralkYok"/>
    <w:uiPriority w:val="1"/>
    <w:rsid w:val="00B526C8"/>
    <w:rPr>
      <w:rFonts w:ascii="Calibri" w:eastAsia="Times New Roman" w:hAnsi="Calibri" w:cs="Times New Roman"/>
      <w:lang w:eastAsia="tr-TR"/>
    </w:rPr>
  </w:style>
  <w:style w:type="paragraph" w:styleId="BalonMetni">
    <w:name w:val="Balloon Text"/>
    <w:basedOn w:val="Normal"/>
    <w:link w:val="BalonMetniChar"/>
    <w:uiPriority w:val="99"/>
    <w:rsid w:val="00B526C8"/>
    <w:rPr>
      <w:rFonts w:ascii="Tahoma" w:hAnsi="Tahoma" w:cs="Tahoma"/>
      <w:sz w:val="16"/>
      <w:szCs w:val="16"/>
    </w:rPr>
  </w:style>
  <w:style w:type="character" w:customStyle="1" w:styleId="BalonMetniChar">
    <w:name w:val="Balon Metni Char"/>
    <w:basedOn w:val="VarsaylanParagrafYazTipi"/>
    <w:link w:val="BalonMetni"/>
    <w:uiPriority w:val="99"/>
    <w:rsid w:val="00B526C8"/>
    <w:rPr>
      <w:rFonts w:ascii="Tahoma" w:eastAsia="Times New Roman" w:hAnsi="Tahoma" w:cs="Tahoma"/>
      <w:sz w:val="16"/>
      <w:szCs w:val="16"/>
      <w:lang w:eastAsia="tr-TR"/>
    </w:rPr>
  </w:style>
  <w:style w:type="paragraph" w:customStyle="1" w:styleId="Kod">
    <w:name w:val="Kod"/>
    <w:basedOn w:val="Default"/>
    <w:next w:val="Default"/>
    <w:rsid w:val="00B526C8"/>
    <w:pPr>
      <w:spacing w:after="20"/>
    </w:pPr>
    <w:rPr>
      <w:rFonts w:cs="Times New Roman"/>
      <w:color w:val="auto"/>
    </w:rPr>
  </w:style>
  <w:style w:type="paragraph" w:customStyle="1" w:styleId="Heading32">
    <w:name w:val="Heading 3+2"/>
    <w:basedOn w:val="Default"/>
    <w:next w:val="Default"/>
    <w:rsid w:val="00B526C8"/>
    <w:pPr>
      <w:spacing w:before="240" w:after="60"/>
    </w:pPr>
    <w:rPr>
      <w:rFonts w:ascii="Arial Black" w:hAnsi="Arial Black" w:cs="Times New Roman"/>
      <w:color w:val="auto"/>
    </w:rPr>
  </w:style>
  <w:style w:type="character" w:customStyle="1" w:styleId="AslMetinChar">
    <w:name w:val="AsılıMetin Char"/>
    <w:rsid w:val="00B526C8"/>
    <w:rPr>
      <w:rFonts w:ascii="Arial Black" w:hAnsi="Arial Black" w:cs="Arial Black"/>
      <w:color w:val="000000"/>
      <w:sz w:val="20"/>
      <w:szCs w:val="20"/>
    </w:rPr>
  </w:style>
  <w:style w:type="character" w:customStyle="1" w:styleId="AslMetinBal">
    <w:name w:val="AsılıMetinBaşlığı"/>
    <w:rsid w:val="00B526C8"/>
    <w:rPr>
      <w:rFonts w:cs="Arial"/>
      <w:b/>
      <w:bCs/>
      <w:color w:val="000000"/>
      <w:sz w:val="16"/>
      <w:szCs w:val="16"/>
    </w:rPr>
  </w:style>
  <w:style w:type="character" w:styleId="SayfaNumaras">
    <w:name w:val="page number"/>
    <w:rsid w:val="00B526C8"/>
  </w:style>
  <w:style w:type="character" w:customStyle="1" w:styleId="CharChar">
    <w:name w:val="Char Char"/>
    <w:rsid w:val="00B526C8"/>
    <w:rPr>
      <w:noProof w:val="0"/>
      <w:sz w:val="24"/>
      <w:szCs w:val="24"/>
      <w:lang w:val="tr-TR" w:eastAsia="tr-TR" w:bidi="ar-SA"/>
    </w:rPr>
  </w:style>
  <w:style w:type="paragraph" w:customStyle="1" w:styleId="Balk41">
    <w:name w:val="Başlık 41"/>
    <w:basedOn w:val="Default"/>
    <w:next w:val="Default"/>
    <w:rsid w:val="00B526C8"/>
    <w:rPr>
      <w:rFonts w:ascii="Arial Black" w:hAnsi="Arial Black" w:cs="Times New Roman"/>
      <w:color w:val="auto"/>
    </w:rPr>
  </w:style>
  <w:style w:type="character" w:customStyle="1" w:styleId="AsylyMetinChar">
    <w:name w:val="AsylyMetin Char"/>
    <w:rsid w:val="00B526C8"/>
    <w:rPr>
      <w:rFonts w:cs="Arial Black"/>
      <w:color w:val="000000"/>
      <w:sz w:val="20"/>
      <w:szCs w:val="20"/>
    </w:rPr>
  </w:style>
  <w:style w:type="paragraph" w:customStyle="1" w:styleId="Balk51">
    <w:name w:val="Başlık 51"/>
    <w:basedOn w:val="Default"/>
    <w:next w:val="Default"/>
    <w:rsid w:val="00B526C8"/>
    <w:rPr>
      <w:rFonts w:ascii="Arial" w:hAnsi="Arial" w:cs="Arial"/>
      <w:color w:val="auto"/>
    </w:rPr>
  </w:style>
  <w:style w:type="paragraph" w:customStyle="1" w:styleId="Heading15">
    <w:name w:val="Heading 1+5"/>
    <w:basedOn w:val="Default"/>
    <w:next w:val="Default"/>
    <w:rsid w:val="00B526C8"/>
    <w:pPr>
      <w:spacing w:after="20"/>
    </w:pPr>
    <w:rPr>
      <w:rFonts w:ascii="Arial Black" w:hAnsi="Arial Black" w:cs="Times New Roman"/>
      <w:color w:val="auto"/>
    </w:rPr>
  </w:style>
  <w:style w:type="paragraph" w:customStyle="1" w:styleId="Heading25">
    <w:name w:val="Heading 2+5"/>
    <w:basedOn w:val="Default"/>
    <w:next w:val="Default"/>
    <w:rsid w:val="00B526C8"/>
    <w:pPr>
      <w:spacing w:before="240" w:after="60"/>
    </w:pPr>
    <w:rPr>
      <w:rFonts w:ascii="Arial Black" w:hAnsi="Arial Black" w:cs="Times New Roman"/>
      <w:color w:val="auto"/>
    </w:rPr>
  </w:style>
  <w:style w:type="paragraph" w:customStyle="1" w:styleId="Heading34">
    <w:name w:val="Heading 3+4"/>
    <w:basedOn w:val="Default"/>
    <w:next w:val="Default"/>
    <w:rsid w:val="00B526C8"/>
    <w:pPr>
      <w:spacing w:before="240" w:after="60"/>
    </w:pPr>
    <w:rPr>
      <w:rFonts w:ascii="Arial Black" w:hAnsi="Arial Black" w:cs="Times New Roman"/>
      <w:color w:val="auto"/>
    </w:rPr>
  </w:style>
  <w:style w:type="paragraph" w:customStyle="1" w:styleId="Normal5">
    <w:name w:val="Normal+5"/>
    <w:basedOn w:val="Default"/>
    <w:next w:val="Default"/>
    <w:rsid w:val="00B526C8"/>
    <w:pPr>
      <w:spacing w:after="20"/>
    </w:pPr>
    <w:rPr>
      <w:rFonts w:cs="Times New Roman"/>
      <w:color w:val="auto"/>
    </w:rPr>
  </w:style>
  <w:style w:type="paragraph" w:customStyle="1" w:styleId="Kod1">
    <w:name w:val="Kod+1"/>
    <w:basedOn w:val="Default"/>
    <w:next w:val="Default"/>
    <w:rsid w:val="00B526C8"/>
    <w:pPr>
      <w:spacing w:after="20"/>
    </w:pPr>
    <w:rPr>
      <w:rFonts w:cs="Times New Roman"/>
      <w:color w:val="auto"/>
    </w:rPr>
  </w:style>
  <w:style w:type="paragraph" w:customStyle="1" w:styleId="Heading41">
    <w:name w:val="Heading 4+1"/>
    <w:basedOn w:val="Default"/>
    <w:next w:val="Default"/>
    <w:rsid w:val="00B526C8"/>
    <w:pPr>
      <w:spacing w:before="240" w:after="60"/>
    </w:pPr>
    <w:rPr>
      <w:rFonts w:ascii="Arial Black" w:hAnsi="Arial Black" w:cs="Times New Roman"/>
      <w:color w:val="auto"/>
    </w:rPr>
  </w:style>
  <w:style w:type="paragraph" w:customStyle="1" w:styleId="Heading51">
    <w:name w:val="Heading 5+1"/>
    <w:basedOn w:val="Default"/>
    <w:next w:val="Default"/>
    <w:rsid w:val="00B526C8"/>
    <w:pPr>
      <w:spacing w:before="240" w:after="60"/>
    </w:pPr>
    <w:rPr>
      <w:rFonts w:ascii="Arial Black" w:hAnsi="Arial Black" w:cs="Times New Roman"/>
      <w:color w:val="auto"/>
    </w:rPr>
  </w:style>
  <w:style w:type="character" w:customStyle="1" w:styleId="pln1">
    <w:name w:val="pln1"/>
    <w:rsid w:val="00B526C8"/>
    <w:rPr>
      <w:color w:val="000000"/>
    </w:rPr>
  </w:style>
  <w:style w:type="character" w:customStyle="1" w:styleId="pun1">
    <w:name w:val="pun1"/>
    <w:rsid w:val="00B526C8"/>
    <w:rPr>
      <w:color w:val="000000"/>
    </w:rPr>
  </w:style>
  <w:style w:type="character" w:customStyle="1" w:styleId="typ1">
    <w:name w:val="typ1"/>
    <w:rsid w:val="00B526C8"/>
    <w:rPr>
      <w:color w:val="2B91AF"/>
    </w:rPr>
  </w:style>
  <w:style w:type="character" w:customStyle="1" w:styleId="kwd1">
    <w:name w:val="kwd1"/>
    <w:rsid w:val="00B526C8"/>
    <w:rPr>
      <w:color w:val="00008B"/>
    </w:rPr>
  </w:style>
  <w:style w:type="character" w:styleId="Gl">
    <w:name w:val="Strong"/>
    <w:qFormat/>
    <w:rsid w:val="00B526C8"/>
    <w:rPr>
      <w:b/>
      <w:bCs/>
    </w:rPr>
  </w:style>
  <w:style w:type="character" w:styleId="HTMLKodu">
    <w:name w:val="HTML Code"/>
    <w:uiPriority w:val="99"/>
    <w:rsid w:val="00B526C8"/>
    <w:rPr>
      <w:rFonts w:ascii="Courier New" w:eastAsia="Times New Roman" w:hAnsi="Courier New" w:cs="Courier New"/>
      <w:sz w:val="20"/>
      <w:szCs w:val="20"/>
    </w:rPr>
  </w:style>
  <w:style w:type="character" w:styleId="Kpr">
    <w:name w:val="Hyperlink"/>
    <w:uiPriority w:val="99"/>
    <w:rsid w:val="00B526C8"/>
    <w:rPr>
      <w:noProof w:val="0"/>
      <w:color w:val="000080"/>
      <w:u w:val="single"/>
    </w:rPr>
  </w:style>
  <w:style w:type="paragraph" w:styleId="ListeParagraf">
    <w:name w:val="List Paragraph"/>
    <w:basedOn w:val="Normal"/>
    <w:uiPriority w:val="34"/>
    <w:qFormat/>
    <w:rsid w:val="00B526C8"/>
    <w:pPr>
      <w:ind w:left="720"/>
      <w:contextualSpacing/>
    </w:pPr>
  </w:style>
  <w:style w:type="character" w:styleId="AklamaBavurusu">
    <w:name w:val="annotation reference"/>
    <w:basedOn w:val="VarsaylanParagrafYazTipi"/>
    <w:rsid w:val="00B526C8"/>
    <w:rPr>
      <w:sz w:val="16"/>
      <w:szCs w:val="16"/>
    </w:rPr>
  </w:style>
  <w:style w:type="paragraph" w:styleId="AklamaMetni">
    <w:name w:val="annotation text"/>
    <w:basedOn w:val="Normal"/>
    <w:link w:val="AklamaMetniChar"/>
    <w:rsid w:val="00B526C8"/>
    <w:rPr>
      <w:sz w:val="20"/>
      <w:szCs w:val="20"/>
    </w:rPr>
  </w:style>
  <w:style w:type="character" w:customStyle="1" w:styleId="AklamaMetniChar">
    <w:name w:val="Açıklama Metni Char"/>
    <w:basedOn w:val="VarsaylanParagrafYazTipi"/>
    <w:link w:val="AklamaMetni"/>
    <w:rsid w:val="00B526C8"/>
    <w:rPr>
      <w:rFonts w:ascii="Times New Roman" w:eastAsia="Times New Roman" w:hAnsi="Times New Roman" w:cs="Times New Roman"/>
      <w:sz w:val="20"/>
      <w:szCs w:val="20"/>
      <w:lang w:eastAsia="tr-TR"/>
    </w:rPr>
  </w:style>
  <w:style w:type="paragraph" w:styleId="AklamaKonusu">
    <w:name w:val="annotation subject"/>
    <w:basedOn w:val="AklamaMetni"/>
    <w:next w:val="AklamaMetni"/>
    <w:link w:val="AklamaKonusuChar"/>
    <w:rsid w:val="00B526C8"/>
    <w:rPr>
      <w:b/>
      <w:bCs/>
    </w:rPr>
  </w:style>
  <w:style w:type="character" w:customStyle="1" w:styleId="AklamaKonusuChar">
    <w:name w:val="Açıklama Konusu Char"/>
    <w:basedOn w:val="AklamaMetniChar"/>
    <w:link w:val="AklamaKonusu"/>
    <w:rsid w:val="00B526C8"/>
    <w:rPr>
      <w:rFonts w:ascii="Times New Roman" w:eastAsia="Times New Roman" w:hAnsi="Times New Roman" w:cs="Times New Roman"/>
      <w:b/>
      <w:bCs/>
      <w:sz w:val="20"/>
      <w:szCs w:val="20"/>
      <w:lang w:eastAsia="tr-TR"/>
    </w:rPr>
  </w:style>
  <w:style w:type="paragraph" w:styleId="Altyaz">
    <w:name w:val="Subtitle"/>
    <w:basedOn w:val="Normal"/>
    <w:next w:val="Normal"/>
    <w:link w:val="AltyazChar"/>
    <w:qFormat/>
    <w:rsid w:val="00B526C8"/>
    <w:pPr>
      <w:numPr>
        <w:ilvl w:val="1"/>
      </w:numPr>
    </w:pPr>
    <w:rPr>
      <w:rFonts w:asciiTheme="majorHAnsi" w:eastAsiaTheme="majorEastAsia" w:hAnsiTheme="majorHAnsi" w:cstheme="majorBidi"/>
      <w:i/>
      <w:iCs/>
      <w:color w:val="5B9BD5" w:themeColor="accent1"/>
      <w:spacing w:val="15"/>
    </w:rPr>
  </w:style>
  <w:style w:type="character" w:customStyle="1" w:styleId="AltyazChar">
    <w:name w:val="Altyazı Char"/>
    <w:basedOn w:val="VarsaylanParagrafYazTipi"/>
    <w:link w:val="Altyaz"/>
    <w:rsid w:val="00B526C8"/>
    <w:rPr>
      <w:rFonts w:asciiTheme="majorHAnsi" w:eastAsiaTheme="majorEastAsia" w:hAnsiTheme="majorHAnsi" w:cstheme="majorBidi"/>
      <w:i/>
      <w:iCs/>
      <w:color w:val="5B9BD5" w:themeColor="accent1"/>
      <w:spacing w:val="15"/>
      <w:sz w:val="24"/>
      <w:szCs w:val="24"/>
      <w:lang w:eastAsia="tr-TR"/>
    </w:rPr>
  </w:style>
  <w:style w:type="paragraph" w:styleId="ekillerTablosu">
    <w:name w:val="table of figures"/>
    <w:basedOn w:val="Normal"/>
    <w:next w:val="Normal"/>
    <w:rsid w:val="00B526C8"/>
    <w:pPr>
      <w:ind w:left="480" w:hanging="480"/>
      <w:jc w:val="center"/>
    </w:pPr>
    <w:rPr>
      <w:rFonts w:asciiTheme="minorHAnsi" w:hAnsiTheme="minorHAnsi" w:cstheme="minorHAnsi"/>
      <w:b/>
      <w:bCs/>
      <w:i/>
      <w:iCs/>
      <w:sz w:val="20"/>
      <w:szCs w:val="20"/>
    </w:rPr>
  </w:style>
  <w:style w:type="paragraph" w:styleId="DipnotMetni">
    <w:name w:val="footnote text"/>
    <w:basedOn w:val="Normal"/>
    <w:link w:val="DipnotMetniChar"/>
    <w:rsid w:val="00B526C8"/>
    <w:rPr>
      <w:sz w:val="20"/>
      <w:szCs w:val="20"/>
    </w:rPr>
  </w:style>
  <w:style w:type="character" w:customStyle="1" w:styleId="DipnotMetniChar">
    <w:name w:val="Dipnot Metni Char"/>
    <w:basedOn w:val="VarsaylanParagrafYazTipi"/>
    <w:link w:val="DipnotMetni"/>
    <w:rsid w:val="00B526C8"/>
    <w:rPr>
      <w:rFonts w:ascii="Times New Roman" w:eastAsia="Times New Roman" w:hAnsi="Times New Roman" w:cs="Times New Roman"/>
      <w:sz w:val="20"/>
      <w:szCs w:val="20"/>
      <w:lang w:eastAsia="tr-TR"/>
    </w:rPr>
  </w:style>
  <w:style w:type="character" w:styleId="DipnotBavurusu">
    <w:name w:val="footnote reference"/>
    <w:basedOn w:val="VarsaylanParagrafYazTipi"/>
    <w:rsid w:val="00B526C8"/>
    <w:rPr>
      <w:vertAlign w:val="superscript"/>
    </w:rPr>
  </w:style>
  <w:style w:type="paragraph" w:customStyle="1" w:styleId="Balk42">
    <w:name w:val="Başlık 42"/>
    <w:basedOn w:val="Default"/>
    <w:next w:val="Default"/>
    <w:rsid w:val="00B526C8"/>
    <w:rPr>
      <w:rFonts w:ascii="Arial Black" w:hAnsi="Arial Black" w:cs="Times New Roman"/>
      <w:color w:val="auto"/>
    </w:rPr>
  </w:style>
  <w:style w:type="paragraph" w:customStyle="1" w:styleId="Balk52">
    <w:name w:val="Başlık 52"/>
    <w:basedOn w:val="Default"/>
    <w:next w:val="Default"/>
    <w:rsid w:val="00B526C8"/>
    <w:rPr>
      <w:rFonts w:ascii="Arial" w:hAnsi="Arial" w:cs="Arial"/>
      <w:color w:val="auto"/>
    </w:rPr>
  </w:style>
  <w:style w:type="paragraph" w:styleId="Dzeltme">
    <w:name w:val="Revision"/>
    <w:hidden/>
    <w:uiPriority w:val="99"/>
    <w:semiHidden/>
    <w:rsid w:val="00B526C8"/>
    <w:pPr>
      <w:spacing w:after="0" w:line="240" w:lineRule="auto"/>
    </w:pPr>
    <w:rPr>
      <w:rFonts w:ascii="Times New Roman" w:eastAsia="Times New Roman" w:hAnsi="Times New Roman" w:cs="Times New Roman"/>
      <w:sz w:val="24"/>
      <w:szCs w:val="24"/>
      <w:lang w:eastAsia="tr-TR"/>
    </w:rPr>
  </w:style>
  <w:style w:type="table" w:styleId="Tablo3Befektler2">
    <w:name w:val="Table 3D effects 2"/>
    <w:basedOn w:val="NormalTablo"/>
    <w:rsid w:val="00B526C8"/>
    <w:pPr>
      <w:spacing w:after="0" w:line="240" w:lineRule="auto"/>
    </w:pPr>
    <w:rPr>
      <w:rFonts w:ascii="Times New Roman" w:eastAsia="Times New Roman" w:hAnsi="Times New Roman" w:cs="Times New Roman"/>
      <w:sz w:val="20"/>
      <w:szCs w:val="20"/>
      <w:lang w:eastAsia="tr-T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oKlavuzu1">
    <w:name w:val="Tablo Kılavuzu1"/>
    <w:basedOn w:val="NormalTablo"/>
    <w:next w:val="TabloKlavuzu"/>
    <w:uiPriority w:val="59"/>
    <w:rsid w:val="00B526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
    <w:name w:val="INS"/>
    <w:rsid w:val="00B526C8"/>
  </w:style>
  <w:style w:type="character" w:customStyle="1" w:styleId="NumaralamaSimgeleri">
    <w:name w:val="Numaralama Simgeleri"/>
    <w:rsid w:val="00B526C8"/>
  </w:style>
  <w:style w:type="paragraph" w:customStyle="1" w:styleId="Balk">
    <w:name w:val="Başlık"/>
    <w:basedOn w:val="Normal"/>
    <w:next w:val="GvdeMetni"/>
    <w:rsid w:val="00B526C8"/>
    <w:pPr>
      <w:keepNext/>
      <w:widowControl w:val="0"/>
      <w:suppressAutoHyphens/>
      <w:spacing w:before="240" w:after="120"/>
    </w:pPr>
    <w:rPr>
      <w:rFonts w:ascii="Arial" w:eastAsia="Lucida Sans Unicode" w:hAnsi="Arial" w:cs="Lucida Sans Unicode"/>
      <w:kern w:val="1"/>
      <w:sz w:val="28"/>
      <w:szCs w:val="28"/>
      <w:lang w:eastAsia="hi-IN" w:bidi="hi-IN"/>
    </w:rPr>
  </w:style>
  <w:style w:type="paragraph" w:styleId="Liste">
    <w:name w:val="List"/>
    <w:basedOn w:val="GvdeMetni"/>
    <w:rsid w:val="00B526C8"/>
    <w:rPr>
      <w:rFonts w:cs="Lucida Sans Unicode"/>
    </w:rPr>
  </w:style>
  <w:style w:type="paragraph" w:customStyle="1" w:styleId="Dizin">
    <w:name w:val="Dizin"/>
    <w:basedOn w:val="Normal"/>
    <w:rsid w:val="00B526C8"/>
    <w:pPr>
      <w:widowControl w:val="0"/>
      <w:suppressLineNumbers/>
      <w:suppressAutoHyphens/>
    </w:pPr>
    <w:rPr>
      <w:rFonts w:eastAsia="Lucida Sans Unicode" w:cs="Lucida Sans Unicode"/>
      <w:kern w:val="1"/>
      <w:lang w:eastAsia="hi-IN" w:bidi="hi-IN"/>
    </w:rPr>
  </w:style>
  <w:style w:type="paragraph" w:styleId="GvdeMetniGirintisi2">
    <w:name w:val="Body Text Indent 2"/>
    <w:basedOn w:val="Normal"/>
    <w:link w:val="GvdeMetniGirintisi2Char"/>
    <w:rsid w:val="00B526C8"/>
    <w:pPr>
      <w:spacing w:after="120" w:line="480" w:lineRule="auto"/>
      <w:ind w:left="283"/>
    </w:pPr>
  </w:style>
  <w:style w:type="character" w:customStyle="1" w:styleId="GvdeMetniGirintisi2Char">
    <w:name w:val="Gövde Metni Girintisi 2 Char"/>
    <w:basedOn w:val="VarsaylanParagrafYazTipi"/>
    <w:link w:val="GvdeMetniGirintisi2"/>
    <w:rsid w:val="00B526C8"/>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B526C8"/>
  </w:style>
  <w:style w:type="character" w:customStyle="1" w:styleId="crayon-v2">
    <w:name w:val="crayon-v2"/>
    <w:basedOn w:val="VarsaylanParagrafYazTipi"/>
    <w:rsid w:val="00B526C8"/>
  </w:style>
  <w:style w:type="paragraph" w:styleId="HTMLncedenBiimlendirilmi">
    <w:name w:val="HTML Preformatted"/>
    <w:basedOn w:val="Normal"/>
    <w:link w:val="HTMLncedenBiimlendirilmiChar"/>
    <w:uiPriority w:val="99"/>
    <w:unhideWhenUsed/>
    <w:rsid w:val="00B52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B526C8"/>
    <w:rPr>
      <w:rFonts w:ascii="Courier New" w:eastAsia="Times New Roman" w:hAnsi="Courier New" w:cs="Courier New"/>
      <w:sz w:val="20"/>
      <w:szCs w:val="20"/>
      <w:lang w:eastAsia="tr-TR"/>
    </w:rPr>
  </w:style>
  <w:style w:type="character" w:styleId="zlenenKpr">
    <w:name w:val="FollowedHyperlink"/>
    <w:basedOn w:val="VarsaylanParagrafYazTipi"/>
    <w:uiPriority w:val="99"/>
    <w:unhideWhenUsed/>
    <w:rsid w:val="00B526C8"/>
    <w:rPr>
      <w:color w:val="954F72" w:themeColor="followedHyperlink"/>
      <w:u w:val="single"/>
    </w:rPr>
  </w:style>
  <w:style w:type="paragraph" w:customStyle="1" w:styleId="post-meta">
    <w:name w:val="post-meta"/>
    <w:basedOn w:val="Normal"/>
    <w:uiPriority w:val="99"/>
    <w:rsid w:val="00B526C8"/>
    <w:pPr>
      <w:spacing w:before="100" w:beforeAutospacing="1" w:after="100" w:afterAutospacing="1"/>
    </w:pPr>
  </w:style>
  <w:style w:type="character" w:customStyle="1" w:styleId="p">
    <w:name w:val="p"/>
    <w:basedOn w:val="VarsaylanParagrafYazTipi"/>
    <w:rsid w:val="00B526C8"/>
  </w:style>
  <w:style w:type="character" w:customStyle="1" w:styleId="kt">
    <w:name w:val="kt"/>
    <w:basedOn w:val="VarsaylanParagrafYazTipi"/>
    <w:rsid w:val="00B526C8"/>
  </w:style>
  <w:style w:type="character" w:customStyle="1" w:styleId="n">
    <w:name w:val="n"/>
    <w:basedOn w:val="VarsaylanParagrafYazTipi"/>
    <w:rsid w:val="00B526C8"/>
  </w:style>
  <w:style w:type="character" w:customStyle="1" w:styleId="index-meta">
    <w:name w:val="index-meta"/>
    <w:basedOn w:val="VarsaylanParagrafYazTipi"/>
    <w:rsid w:val="00B526C8"/>
  </w:style>
  <w:style w:type="character" w:customStyle="1" w:styleId="crayon-v">
    <w:name w:val="crayon-v"/>
    <w:basedOn w:val="VarsaylanParagrafYazTipi"/>
    <w:rsid w:val="00B526C8"/>
  </w:style>
  <w:style w:type="character" w:customStyle="1" w:styleId="crayon-sy">
    <w:name w:val="crayon-sy"/>
    <w:basedOn w:val="VarsaylanParagrafYazTipi"/>
    <w:rsid w:val="00B526C8"/>
  </w:style>
  <w:style w:type="character" w:customStyle="1" w:styleId="crayon-h">
    <w:name w:val="crayon-h"/>
    <w:basedOn w:val="VarsaylanParagrafYazTipi"/>
    <w:rsid w:val="00B526C8"/>
  </w:style>
  <w:style w:type="character" w:customStyle="1" w:styleId="crayon-e">
    <w:name w:val="crayon-e"/>
    <w:basedOn w:val="VarsaylanParagrafYazTipi"/>
    <w:rsid w:val="00B526C8"/>
  </w:style>
  <w:style w:type="character" w:customStyle="1" w:styleId="crayon-c">
    <w:name w:val="crayon-c"/>
    <w:basedOn w:val="VarsaylanParagrafYazTipi"/>
    <w:rsid w:val="00B526C8"/>
  </w:style>
  <w:style w:type="character" w:customStyle="1" w:styleId="crayon-m">
    <w:name w:val="crayon-m"/>
    <w:basedOn w:val="VarsaylanParagrafYazTipi"/>
    <w:rsid w:val="00B526C8"/>
  </w:style>
  <w:style w:type="character" w:customStyle="1" w:styleId="crayon-t">
    <w:name w:val="crayon-t"/>
    <w:basedOn w:val="VarsaylanParagrafYazTipi"/>
    <w:rsid w:val="00B526C8"/>
  </w:style>
  <w:style w:type="character" w:customStyle="1" w:styleId="crayon-o">
    <w:name w:val="crayon-o"/>
    <w:basedOn w:val="VarsaylanParagrafYazTipi"/>
    <w:rsid w:val="00B526C8"/>
  </w:style>
  <w:style w:type="character" w:customStyle="1" w:styleId="crayon-s">
    <w:name w:val="crayon-s"/>
    <w:basedOn w:val="VarsaylanParagrafYazTipi"/>
    <w:rsid w:val="00B526C8"/>
  </w:style>
  <w:style w:type="character" w:customStyle="1" w:styleId="crayon-r">
    <w:name w:val="crayon-r"/>
    <w:basedOn w:val="VarsaylanParagrafYazTipi"/>
    <w:rsid w:val="00B526C8"/>
  </w:style>
  <w:style w:type="character" w:customStyle="1" w:styleId="crayon-cn">
    <w:name w:val="crayon-cn"/>
    <w:basedOn w:val="VarsaylanParagrafYazTipi"/>
    <w:rsid w:val="00B526C8"/>
  </w:style>
  <w:style w:type="character" w:customStyle="1" w:styleId="crayon-st">
    <w:name w:val="crayon-st"/>
    <w:basedOn w:val="VarsaylanParagrafYazTipi"/>
    <w:rsid w:val="00B526C8"/>
  </w:style>
  <w:style w:type="character" w:customStyle="1" w:styleId="token">
    <w:name w:val="token"/>
    <w:basedOn w:val="VarsaylanParagrafYazTipi"/>
    <w:rsid w:val="00B526C8"/>
  </w:style>
  <w:style w:type="character" w:styleId="Vurgu">
    <w:name w:val="Emphasis"/>
    <w:basedOn w:val="VarsaylanParagrafYazTipi"/>
    <w:uiPriority w:val="20"/>
    <w:qFormat/>
    <w:rsid w:val="00B526C8"/>
    <w:rPr>
      <w:i/>
      <w:iCs/>
    </w:rPr>
  </w:style>
  <w:style w:type="paragraph" w:styleId="TBal">
    <w:name w:val="TOC Heading"/>
    <w:basedOn w:val="Balk1"/>
    <w:next w:val="Normal"/>
    <w:uiPriority w:val="39"/>
    <w:unhideWhenUsed/>
    <w:qFormat/>
    <w:rsid w:val="00B526C8"/>
    <w:pPr>
      <w:keepLines/>
      <w:spacing w:after="0" w:line="259" w:lineRule="auto"/>
      <w:outlineLvl w:val="9"/>
    </w:pPr>
    <w:rPr>
      <w:rFonts w:ascii="Calibri Light" w:hAnsi="Calibri Light" w:cs="Times New Roman"/>
      <w:b w:val="0"/>
      <w:bCs w:val="0"/>
      <w:color w:val="2E74B5"/>
      <w:kern w:val="0"/>
    </w:rPr>
  </w:style>
  <w:style w:type="paragraph" w:styleId="T2">
    <w:name w:val="toc 2"/>
    <w:basedOn w:val="Normal"/>
    <w:next w:val="Normal"/>
    <w:autoRedefine/>
    <w:uiPriority w:val="39"/>
    <w:unhideWhenUsed/>
    <w:rsid w:val="00B526C8"/>
    <w:pPr>
      <w:spacing w:after="100" w:line="259" w:lineRule="auto"/>
      <w:ind w:left="220"/>
    </w:pPr>
    <w:rPr>
      <w:rFonts w:ascii="Calibri" w:hAnsi="Calibri"/>
      <w:sz w:val="22"/>
      <w:szCs w:val="22"/>
    </w:rPr>
  </w:style>
  <w:style w:type="paragraph" w:styleId="T1">
    <w:name w:val="toc 1"/>
    <w:basedOn w:val="Normal"/>
    <w:next w:val="Normal"/>
    <w:autoRedefine/>
    <w:uiPriority w:val="39"/>
    <w:unhideWhenUsed/>
    <w:rsid w:val="00B526C8"/>
    <w:pPr>
      <w:spacing w:after="100" w:line="259" w:lineRule="auto"/>
    </w:pPr>
    <w:rPr>
      <w:rFonts w:ascii="Calibri" w:hAnsi="Calibri"/>
      <w:sz w:val="22"/>
      <w:szCs w:val="22"/>
    </w:rPr>
  </w:style>
  <w:style w:type="paragraph" w:styleId="T3">
    <w:name w:val="toc 3"/>
    <w:basedOn w:val="Normal"/>
    <w:next w:val="Normal"/>
    <w:autoRedefine/>
    <w:uiPriority w:val="39"/>
    <w:unhideWhenUsed/>
    <w:rsid w:val="00B526C8"/>
    <w:pPr>
      <w:spacing w:after="100" w:line="259" w:lineRule="auto"/>
      <w:ind w:left="440"/>
    </w:pPr>
    <w:rPr>
      <w:rFonts w:ascii="Calibri" w:hAnsi="Calibri"/>
      <w:sz w:val="22"/>
      <w:szCs w:val="22"/>
    </w:rPr>
  </w:style>
  <w:style w:type="character" w:styleId="HTMLDaktilo">
    <w:name w:val="HTML Typewriter"/>
    <w:uiPriority w:val="99"/>
    <w:unhideWhenUsed/>
    <w:rsid w:val="00B526C8"/>
    <w:rPr>
      <w:rFonts w:ascii="Courier New" w:eastAsia="Times New Roman" w:hAnsi="Courier New" w:cs="Courier New"/>
      <w:sz w:val="20"/>
      <w:szCs w:val="20"/>
    </w:rPr>
  </w:style>
  <w:style w:type="table" w:customStyle="1" w:styleId="TableNormal">
    <w:name w:val="Table Normal"/>
    <w:uiPriority w:val="2"/>
    <w:semiHidden/>
    <w:unhideWhenUsed/>
    <w:qFormat/>
    <w:rsid w:val="00B526C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526C8"/>
    <w:pPr>
      <w:widowControl w:val="0"/>
      <w:autoSpaceDE w:val="0"/>
      <w:autoSpaceDN w:val="0"/>
      <w:spacing w:line="239" w:lineRule="exact"/>
      <w:ind w:left="161"/>
    </w:pPr>
    <w:rPr>
      <w:rFonts w:ascii="Bookman Old Style" w:eastAsia="Bookman Old Style" w:hAnsi="Bookman Old Style" w:cs="Bookman Old Style"/>
      <w:sz w:val="22"/>
      <w:szCs w:val="22"/>
      <w:lang w:bidi="tr-TR"/>
    </w:rPr>
  </w:style>
  <w:style w:type="paragraph" w:styleId="ResimYazs">
    <w:name w:val="caption"/>
    <w:basedOn w:val="Normal"/>
    <w:next w:val="Normal"/>
    <w:qFormat/>
    <w:rsid w:val="00B526C8"/>
    <w:rPr>
      <w:b/>
      <w:bCs/>
      <w:sz w:val="20"/>
      <w:szCs w:val="20"/>
    </w:rPr>
  </w:style>
  <w:style w:type="character" w:customStyle="1" w:styleId="code-keyword">
    <w:name w:val="code-keyword"/>
    <w:basedOn w:val="VarsaylanParagrafYazTipi"/>
    <w:rsid w:val="00B526C8"/>
  </w:style>
  <w:style w:type="paragraph" w:styleId="GvdeMetni2">
    <w:name w:val="Body Text 2"/>
    <w:basedOn w:val="Normal"/>
    <w:link w:val="GvdeMetni2Char"/>
    <w:semiHidden/>
    <w:unhideWhenUsed/>
    <w:rsid w:val="00B526C8"/>
    <w:pPr>
      <w:spacing w:after="120" w:line="480" w:lineRule="auto"/>
    </w:pPr>
  </w:style>
  <w:style w:type="character" w:customStyle="1" w:styleId="GvdeMetni2Char">
    <w:name w:val="Gövde Metni 2 Char"/>
    <w:basedOn w:val="VarsaylanParagrafYazTipi"/>
    <w:link w:val="GvdeMetni2"/>
    <w:semiHidden/>
    <w:rsid w:val="00B526C8"/>
    <w:rPr>
      <w:rFonts w:ascii="Times New Roman" w:eastAsia="Times New Roman" w:hAnsi="Times New Roman" w:cs="Times New Roman"/>
      <w:sz w:val="24"/>
      <w:szCs w:val="24"/>
      <w:lang w:eastAsia="tr-TR"/>
    </w:rPr>
  </w:style>
  <w:style w:type="numbering" w:customStyle="1" w:styleId="ListeYok1">
    <w:name w:val="Liste Yok1"/>
    <w:next w:val="ListeYok"/>
    <w:uiPriority w:val="99"/>
    <w:semiHidden/>
    <w:unhideWhenUsed/>
    <w:rsid w:val="00B526C8"/>
  </w:style>
  <w:style w:type="paragraph" w:styleId="GvdeMetni3">
    <w:name w:val="Body Text 3"/>
    <w:basedOn w:val="Normal"/>
    <w:link w:val="GvdeMetni3Char"/>
    <w:semiHidden/>
    <w:rsid w:val="00B526C8"/>
    <w:pPr>
      <w:spacing w:before="120" w:after="120" w:line="312" w:lineRule="auto"/>
    </w:pPr>
    <w:rPr>
      <w:sz w:val="22"/>
      <w:szCs w:val="20"/>
    </w:rPr>
  </w:style>
  <w:style w:type="character" w:customStyle="1" w:styleId="GvdeMetni3Char">
    <w:name w:val="Gövde Metni 3 Char"/>
    <w:basedOn w:val="VarsaylanParagrafYazTipi"/>
    <w:link w:val="GvdeMetni3"/>
    <w:semiHidden/>
    <w:rsid w:val="00B526C8"/>
    <w:rPr>
      <w:rFonts w:ascii="Times New Roman" w:eastAsia="Times New Roman" w:hAnsi="Times New Roman" w:cs="Times New Roman"/>
      <w:szCs w:val="20"/>
      <w:lang w:eastAsia="tr-TR"/>
    </w:rPr>
  </w:style>
  <w:style w:type="paragraph" w:styleId="GvdeMetniGirintisi3">
    <w:name w:val="Body Text Indent 3"/>
    <w:basedOn w:val="Normal"/>
    <w:link w:val="GvdeMetniGirintisi3Char"/>
    <w:semiHidden/>
    <w:rsid w:val="00B526C8"/>
    <w:pPr>
      <w:tabs>
        <w:tab w:val="left" w:pos="5103"/>
      </w:tabs>
      <w:spacing w:line="312" w:lineRule="auto"/>
      <w:ind w:left="5103"/>
      <w:jc w:val="both"/>
    </w:pPr>
    <w:rPr>
      <w:snapToGrid w:val="0"/>
      <w:color w:val="000000"/>
      <w:sz w:val="22"/>
      <w:szCs w:val="20"/>
    </w:rPr>
  </w:style>
  <w:style w:type="character" w:customStyle="1" w:styleId="GvdeMetniGirintisi3Char">
    <w:name w:val="Gövde Metni Girintisi 3 Char"/>
    <w:basedOn w:val="VarsaylanParagrafYazTipi"/>
    <w:link w:val="GvdeMetniGirintisi3"/>
    <w:semiHidden/>
    <w:rsid w:val="00B526C8"/>
    <w:rPr>
      <w:rFonts w:ascii="Times New Roman" w:eastAsia="Times New Roman" w:hAnsi="Times New Roman" w:cs="Times New Roman"/>
      <w:snapToGrid w:val="0"/>
      <w:color w:val="000000"/>
      <w:szCs w:val="20"/>
      <w:lang w:eastAsia="tr-TR"/>
    </w:rPr>
  </w:style>
  <w:style w:type="table" w:customStyle="1" w:styleId="TabloKlavuzu2">
    <w:name w:val="Tablo Kılavuzu2"/>
    <w:basedOn w:val="NormalTablo"/>
    <w:next w:val="TabloKlavuzu"/>
    <w:rsid w:val="00B52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784</Words>
  <Characters>4472</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2022-05-24T06:39:00Z</dcterms:created>
  <dcterms:modified xsi:type="dcterms:W3CDTF">2022-05-27T11:49:00Z</dcterms:modified>
</cp:coreProperties>
</file>