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283"/>
        <w:rPr>
          <w:rFonts w:ascii="Times New Roman" w:eastAsia="Times New Roman" w:hAnsi="Times New Roman" w:cs="Times New Roman"/>
          <w:b/>
          <w:i/>
          <w:color w:val="000080"/>
          <w:kern w:val="44"/>
          <w:sz w:val="32"/>
          <w:szCs w:val="32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b/>
          <w:i/>
          <w:color w:val="000080"/>
          <w:kern w:val="44"/>
          <w:sz w:val="32"/>
          <w:szCs w:val="32"/>
          <w:lang w:eastAsia="tr-TR"/>
        </w:rPr>
        <w:t>ComboBox</w:t>
      </w:r>
      <w:bookmarkStart w:id="0" w:name="_GoBack"/>
      <w:bookmarkEnd w:id="0"/>
      <w:proofErr w:type="spellEnd"/>
      <w:r w:rsidRPr="006A4B0F">
        <w:rPr>
          <w:rFonts w:ascii="Times New Roman" w:eastAsia="Times New Roman" w:hAnsi="Times New Roman" w:cs="Times New Roman"/>
          <w:b/>
          <w:i/>
          <w:color w:val="000080"/>
          <w:kern w:val="44"/>
          <w:sz w:val="32"/>
          <w:szCs w:val="32"/>
          <w:lang w:eastAsia="tr-TR"/>
        </w:rPr>
        <w:t xml:space="preserve"> Nesnesi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Bu kontrol nesnesi Liste kutusu ile aynı özelliklere sahiptir. Bu kontrol nesnesinde listelenen öğeler açılan bir kutuda görüntülenir ve listeden en fazla bir tane öğe seçilebiliriz.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kontrol nesnesinin, liste kutusuna göre bir başka farklılığı ise, isteğe bağlı olarak, kullanıcın açılan kutu üzerinden de değer girebilmesidir. Yani 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TextBox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kontrolü gibi de davranabilir.  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listesinde bulunmasını istediğimiz elemanlar 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Items›String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Collection Editor diyalog kutusuna yazılır.</w:t>
      </w:r>
    </w:p>
    <w:p w:rsidR="006A4B0F" w:rsidRPr="006A4B0F" w:rsidRDefault="006A4B0F" w:rsidP="006A4B0F">
      <w:pPr>
        <w:numPr>
          <w:ilvl w:val="2"/>
          <w:numId w:val="1"/>
        </w:numPr>
        <w:shd w:val="clear" w:color="auto" w:fill="FFFFFF" w:themeFill="background1"/>
        <w:spacing w:before="120" w:after="120" w:line="312" w:lineRule="auto"/>
        <w:ind w:hanging="719"/>
        <w:jc w:val="both"/>
        <w:rPr>
          <w:rFonts w:ascii="Times New Roman" w:eastAsia="Times New Roman" w:hAnsi="Times New Roman" w:cs="Times New Roman"/>
          <w:b/>
          <w:i/>
          <w:color w:val="000080"/>
          <w:sz w:val="24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b/>
          <w:i/>
          <w:color w:val="000080"/>
          <w:sz w:val="24"/>
          <w:szCs w:val="24"/>
          <w:lang w:eastAsia="tr-TR"/>
        </w:rPr>
        <w:t>Metotları</w:t>
      </w: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Add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 xml:space="preserve">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40"/>
        <w:jc w:val="both"/>
        <w:rPr>
          <w:rFonts w:ascii="Times New Roman" w:eastAsia="Times New Roman" w:hAnsi="Times New Roman" w:cs="Times New Roman"/>
          <w:color w:val="000080"/>
          <w:sz w:val="28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ComboBox’a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eleman eklemek için kullanılır. Komut dizilimi aşağıdaki gibidir.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comboBox1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.Items.Add(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değişken);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comboBox1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.Items.Add(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"String"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Form1_Load(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comboBox1.Items.Add(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"Adana"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comboBox1.Items.Add(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"Ardahan"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comboBox1.Items.Add(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"artvin"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comboBox1.Items.Add(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"Ankara"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}</w:t>
      </w: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lastRenderedPageBreak/>
        <w:t>AddRange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 xml:space="preserve">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Birden fazla elemanı comboBox1içine eklemek için kullanılır. Komut dizilimi aşağıdaki gibidir.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jc w:val="center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combobox.Items.AddRange(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Nesne);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button1_Click(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     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string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[] meslekler = {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"Ankara"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,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"Artvin"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,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"Adana"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,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"Adıyaman"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,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"Arhavi"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"Amasya"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"Antalya"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};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comboBox2.Items.AddRange(meslekler);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}</w:t>
      </w: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Insert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 xml:space="preserve">()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Combobox’da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istenilen yere eleman eklemek için kullanılır. Komut dizilimi aşağıdaki gibidir.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comboBox1.Items.Insert(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sıra_no,Eleman);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button1_Click(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008080"/>
          <w:sz w:val="20"/>
          <w:szCs w:val="24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int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sıra;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sıra = </w:t>
      </w:r>
      <w:r w:rsidRPr="006A4B0F">
        <w:rPr>
          <w:rFonts w:ascii="Times New Roman" w:eastAsia="Times New Roman" w:hAnsi="Times New Roman" w:cs="Times New Roman"/>
          <w:i/>
          <w:noProof/>
          <w:color w:val="008080"/>
          <w:sz w:val="20"/>
          <w:szCs w:val="24"/>
          <w:lang w:eastAsia="tr-TR"/>
        </w:rPr>
        <w:t>Convert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.ToInt32(textBox1.Text);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comboBox1.Items.Insert(sıra, textBox2.Text);      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 xml:space="preserve">Dizi yapısını kullanarak form üzerinde yer alan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ComboBox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 xml:space="preserve"> içine form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load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 xml:space="preserve"> edildiği zaman elemanları atayan ve buton1’e basıldığı zaman textbox1 ve textbox2’ye girilen değerleri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ComboBox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 xml:space="preserve"> içine “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index_no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” ya göre atayan program kodunu yazınız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Form1_Load(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string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[] meslekler = {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"Ankara"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"Artvin"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"Adana"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"Adıyaman"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"Arhavi"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"Amasya"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"Antalya"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};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comboBox1.Items.AddRange(meslekler);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button1_Click(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int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sıra;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sıra =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Convert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.ToInt32(textBox1.Text);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comboBox1.Items.Insert(sıra, textBox2.Text);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}      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color w:val="000080"/>
          <w:sz w:val="28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lastRenderedPageBreak/>
        <w:t>RemoveAt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 xml:space="preserve">()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Listede istenilen yerdeki elemanı silmek için kullanılır. Komut dizilimi aşağıdaki gibidir.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comboBox1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istBox1.Items.RemoveAt(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sıra_no);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button2_Click(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comboBox1.Items.RemoveAt(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Convert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.ToInt16(Microsoft.VisualBasic.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Interaction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.InputBox(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"index_no girin"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"combobox uygulama"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, 120, 120)));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}</w:t>
      </w: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Clear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()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Listede yer alan tüm elemanları silmek için kullanılır. Komut dizilimi aşağıdaki gibidir.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comboBox1.Items.Clear( )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0"/>
          <w:lang w:eastAsia="tr-TR"/>
        </w:rPr>
        <w:t>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Form1_Load(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string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[] meslekler = {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"Ankara"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"Artvin"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"Adana"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"Adıyaman"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"Arhavi"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"Amasya"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"Antalya"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};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comboBox1.Items.AddRange(meslekler);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button3_Click(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comboBox1.Items.Clear();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b/>
          <w:i/>
          <w:color w:val="000080"/>
          <w:sz w:val="32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SelectedIndex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()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ComboBox’da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seçilen veya üzerinde bulunan elemanın sıra numarasını öğrenmek amacıyla kullanılan metottur.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40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comboBox.SelectedIndex.ToString();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button1_Click(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int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sıra;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sıra =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Convert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.ToInt16(Microsoft.VisualBasic.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Interaction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.InputBox(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"index_no girin"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"combobox uygulama"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, 120, 120));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comboBox1.Items.Insert(sıra, Microsoft.VisualBasic.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Interaction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.InputBox(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"isim girin"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"combobox uygulama"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120, 120));      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b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}</w:t>
      </w:r>
      <w:r w:rsidRPr="006A4B0F">
        <w:rPr>
          <w:rFonts w:ascii="Times New Roman" w:eastAsia="Times New Roman" w:hAnsi="Times New Roman" w:cs="Times New Roman"/>
          <w:b/>
          <w:i/>
          <w:noProof/>
          <w:sz w:val="20"/>
          <w:szCs w:val="24"/>
          <w:lang w:eastAsia="tr-TR"/>
        </w:rPr>
        <w:t xml:space="preserve">       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button4_Click(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string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sayi = comboBox1.SelectedIndex.ToString();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MessageBox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.Show(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"seçilen elemanın sıra numarası"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+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 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+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Convert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.ToInt16(sayi+1) 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lastRenderedPageBreak/>
        <w:t xml:space="preserve">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Sorted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()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comboBox’da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yer alan elemanları sıralamak amacıyla kullanılan özelliktir.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jc w:val="center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comboBox1.Sorted =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true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Form1_Load(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string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[] meslekler = {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"Ankara"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"Artvin"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"Adana"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"Adıyaman"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"Arhavi"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"Amasya"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"Antalya"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};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comboBox1.Items.AddRange(meslekler);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comboBox1.Sorted =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true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button5_Click(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comboBox1.Sorted =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true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ind w:firstLine="540"/>
        <w:jc w:val="both"/>
        <w:rPr>
          <w:rFonts w:ascii="Times New Roman" w:eastAsia="Times New Roman" w:hAnsi="Times New Roman" w:cs="Times New Roman"/>
          <w:i/>
          <w:color w:val="000080"/>
          <w:sz w:val="28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Contains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 xml:space="preserve">( )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Listbox’a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eleman eklemeden önce eklenecek olanın mevcut olup olmadığını öğrenmek amacıyla kullanılan özelliktir.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jc w:val="center"/>
        <w:rPr>
          <w:rFonts w:ascii="Times New Roman" w:eastAsia="Times New Roman" w:hAnsi="Times New Roman" w:cs="Times New Roman"/>
          <w:i/>
          <w:color w:val="000080"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comboBox1.Items.Contains(textBox1.Text);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Form1_Load(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008080"/>
          <w:sz w:val="20"/>
          <w:szCs w:val="24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comboBox1.Items.Add(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"ismail"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comboBox1.Items.Add(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"ali"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comboBox1.Items.Add(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"anıl"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comboBox1.Sorted =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true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        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button1_Click(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008080"/>
          <w:sz w:val="20"/>
          <w:szCs w:val="24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bool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sonuc;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sonuc = comboBox1.Items.Contains(textBox1.Text);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if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(sonuc ==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true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    </w:t>
      </w:r>
      <w:r w:rsidRPr="006A4B0F">
        <w:rPr>
          <w:rFonts w:ascii="Times New Roman" w:eastAsia="Times New Roman" w:hAnsi="Times New Roman" w:cs="Times New Roman"/>
          <w:i/>
          <w:noProof/>
          <w:color w:val="008080"/>
          <w:sz w:val="20"/>
          <w:szCs w:val="24"/>
          <w:lang w:eastAsia="tr-TR"/>
        </w:rPr>
        <w:t>MessageBox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.Show(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"Bu Eleman Mevcut"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else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    comboBox1.Items.Add(textBox1.Text);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FindStringExact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 xml:space="preserve">( )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Listbox’a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eleman eklemeden önce eklenecek olanın mevcut olup olmadığını öğrenmek amacıyla parametre belirtilerek kaçıncısı aranılacak ise o parametreye göre bulmayı sağlamak amacıyla kullanılan özelliktir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jc w:val="center"/>
        <w:rPr>
          <w:rFonts w:ascii="Times New Roman" w:eastAsia="Times New Roman" w:hAnsi="Times New Roman" w:cs="Times New Roman"/>
          <w:i/>
          <w:color w:val="000080"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comboBox1.FindStringExact (textBox1.Text);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Form1_Load(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008080"/>
          <w:sz w:val="20"/>
          <w:szCs w:val="24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comboBox1.Items.Add(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"ismail"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comboBox1.Items.Add(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"ali"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comboBox1.Items.Add(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"anıl"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comboBox1.Sorted =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true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        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button1_Click(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008080"/>
          <w:sz w:val="20"/>
          <w:szCs w:val="24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int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sonuc;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sonuc = comboBox1.FindStringExact(textBox1.Text);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if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(sonuc &lt; 0)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    </w:t>
      </w:r>
      <w:r w:rsidRPr="006A4B0F">
        <w:rPr>
          <w:rFonts w:ascii="Times New Roman" w:eastAsia="Times New Roman" w:hAnsi="Times New Roman" w:cs="Times New Roman"/>
          <w:i/>
          <w:noProof/>
          <w:color w:val="008080"/>
          <w:sz w:val="20"/>
          <w:szCs w:val="24"/>
          <w:lang w:eastAsia="tr-TR"/>
        </w:rPr>
        <w:t>MessageBox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.Show(</w:t>
      </w:r>
      <w:r w:rsidRPr="006A4B0F">
        <w:rPr>
          <w:rFonts w:ascii="Times New Roman" w:eastAsia="Times New Roman" w:hAnsi="Times New Roman" w:cs="Times New Roman"/>
          <w:i/>
          <w:noProof/>
          <w:color w:val="800000"/>
          <w:sz w:val="20"/>
          <w:szCs w:val="24"/>
          <w:lang w:eastAsia="tr-TR"/>
        </w:rPr>
        <w:t>"Bu Eleman Mevcut Değil"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else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    comboBox1.SelectedIndex = sonuc;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color w:val="000080"/>
          <w:sz w:val="32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}</w:t>
      </w: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Count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 xml:space="preserve"> Özelliği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comboBox’da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yapılan seçime bağlı olarak 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içindeki toplam eleman sayısını almak için kullanılan özelliktir.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jc w:val="center"/>
        <w:rPr>
          <w:rFonts w:ascii="Times New Roman" w:eastAsia="Times New Roman" w:hAnsi="Times New Roman" w:cs="Times New Roman"/>
          <w:i/>
          <w:color w:val="000080"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comboBox1.Items.Count;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button11_Click(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color w:val="000080"/>
          <w:sz w:val="28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 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MessageBox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.Show(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Convert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.ToString(comboBox1.Items.Count));      }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button8_Click(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{ textBox2.Text = comboBox1.Items.Count.ToString();  }</w:t>
      </w: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lastRenderedPageBreak/>
        <w:t>IndexOf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 xml:space="preserve">()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40"/>
        <w:jc w:val="both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içinde yazılı olan elemanı bulmak için kullanılır. Eğer belirtilen eleman var ise sıra numarasını,  yok ise -1  değerini döndürür. Elemanların sıra numaraları sıfırdan başlar. Nedeni 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index_nosuna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göre değer aldığındandır</w:t>
      </w:r>
      <w:r w:rsidRPr="006A4B0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.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jc w:val="center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Nesne_ismi.</w:t>
      </w:r>
      <w:r w:rsidRPr="006A4B0F">
        <w:rPr>
          <w:rFonts w:ascii="Times New Roman" w:eastAsia="Times New Roman" w:hAnsi="Times New Roman" w:cs="Times New Roman"/>
          <w:i/>
          <w:noProof/>
          <w:color w:val="00B0F0"/>
          <w:sz w:val="20"/>
          <w:szCs w:val="20"/>
          <w:lang w:eastAsia="tr-TR"/>
        </w:rPr>
        <w:t>Items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.</w:t>
      </w:r>
      <w:r w:rsidRPr="006A4B0F">
        <w:rPr>
          <w:rFonts w:ascii="Times New Roman" w:eastAsia="Times New Roman" w:hAnsi="Times New Roman" w:cs="Times New Roman"/>
          <w:i/>
          <w:noProof/>
          <w:color w:val="1F497D"/>
          <w:sz w:val="20"/>
          <w:szCs w:val="20"/>
          <w:lang w:eastAsia="tr-TR"/>
        </w:rPr>
        <w:t>IndexOf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noProof/>
          <w:color w:val="C0504D"/>
          <w:sz w:val="20"/>
          <w:szCs w:val="20"/>
          <w:lang w:eastAsia="tr-TR"/>
        </w:rPr>
        <w:t>parametre1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)</w:t>
      </w:r>
      <w:r w:rsidRPr="006A4B0F"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  <w:t>.</w:t>
      </w:r>
      <w:proofErr w:type="spellStart"/>
      <w:r w:rsidRPr="006A4B0F"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  <w:t>ToString</w:t>
      </w:r>
      <w:proofErr w:type="spellEnd"/>
      <w:r w:rsidRPr="006A4B0F"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  <w:t>()</w:t>
      </w:r>
    </w:p>
    <w:p w:rsidR="006A4B0F" w:rsidRPr="006A4B0F" w:rsidRDefault="006A4B0F" w:rsidP="006A4B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7" w:lineRule="atLeast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  <w:t>comboBox1.</w:t>
      </w:r>
      <w:proofErr w:type="gramStart"/>
      <w:r w:rsidRPr="006A4B0F"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  <w:t>Items.IndexOf</w:t>
      </w:r>
      <w:proofErr w:type="gramEnd"/>
      <w:r w:rsidRPr="006A4B0F"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  <w:t>(textBox1.Text).</w:t>
      </w:r>
      <w:proofErr w:type="spellStart"/>
      <w:r w:rsidRPr="006A4B0F"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  <w:t>ToString</w:t>
      </w:r>
      <w:proofErr w:type="spellEnd"/>
      <w:r w:rsidRPr="006A4B0F"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  <w:t>()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16"/>
          <w:szCs w:val="16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16"/>
          <w:szCs w:val="16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Form1_Load(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16"/>
          <w:szCs w:val="16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16"/>
          <w:szCs w:val="16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16"/>
          <w:szCs w:val="16"/>
          <w:lang w:eastAsia="tr-TR"/>
        </w:rPr>
        <w:t>string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[] meslekler = {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16"/>
          <w:szCs w:val="16"/>
          <w:lang w:eastAsia="tr-TR"/>
        </w:rPr>
        <w:t>"Ankara"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16"/>
          <w:szCs w:val="16"/>
          <w:lang w:eastAsia="tr-TR"/>
        </w:rPr>
        <w:t>"Artvin"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16"/>
          <w:szCs w:val="16"/>
          <w:lang w:eastAsia="tr-TR"/>
        </w:rPr>
        <w:t>"Adana"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16"/>
          <w:szCs w:val="16"/>
          <w:lang w:eastAsia="tr-TR"/>
        </w:rPr>
        <w:t>"Adıyaman"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16"/>
          <w:szCs w:val="16"/>
          <w:lang w:eastAsia="tr-TR"/>
        </w:rPr>
        <w:t>"Arhavi"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16"/>
          <w:szCs w:val="16"/>
          <w:lang w:eastAsia="tr-TR"/>
        </w:rPr>
        <w:t>"Amasya"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16"/>
          <w:szCs w:val="16"/>
          <w:lang w:eastAsia="tr-TR"/>
        </w:rPr>
        <w:t>"Antalya"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};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           comboBox1.Items.AddRange(meslekler);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           comboBox1.Sorted =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16"/>
          <w:szCs w:val="16"/>
          <w:lang w:eastAsia="tr-TR"/>
        </w:rPr>
        <w:t>true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>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       }             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16"/>
          <w:szCs w:val="16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16"/>
          <w:szCs w:val="16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button1_Click(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16"/>
          <w:szCs w:val="16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16"/>
          <w:szCs w:val="16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16"/>
          <w:szCs w:val="16"/>
          <w:lang w:eastAsia="tr-TR"/>
        </w:rPr>
        <w:t>if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(comboBox1.Items.IndexOf(textBox1.Text) != -1)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              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16"/>
          <w:szCs w:val="16"/>
          <w:lang w:eastAsia="tr-TR"/>
        </w:rPr>
        <w:t>MessageBox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>.Show(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16"/>
          <w:szCs w:val="16"/>
          <w:lang w:eastAsia="tr-TR"/>
        </w:rPr>
        <w:t>"Girdiğiniz şehir ismi açılır listede mevcut"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>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color w:val="0000FF"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       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16"/>
          <w:szCs w:val="16"/>
          <w:lang w:eastAsia="tr-TR"/>
        </w:rPr>
        <w:t>else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               comboBox1.Items.Add(textBox1.Text);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 xml:space="preserve">          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</w:pPr>
    </w:p>
    <w:p w:rsidR="006A4B0F" w:rsidRPr="006A4B0F" w:rsidRDefault="006A4B0F" w:rsidP="006A4B0F">
      <w:pPr>
        <w:numPr>
          <w:ilvl w:val="2"/>
          <w:numId w:val="1"/>
        </w:numPr>
        <w:shd w:val="clear" w:color="auto" w:fill="FFFFFF" w:themeFill="background1"/>
        <w:spacing w:before="120" w:after="120" w:line="312" w:lineRule="auto"/>
        <w:ind w:hanging="719"/>
        <w:jc w:val="both"/>
        <w:rPr>
          <w:rFonts w:ascii="Times New Roman" w:eastAsia="Times New Roman" w:hAnsi="Times New Roman" w:cs="Times New Roman"/>
          <w:b/>
          <w:i/>
          <w:color w:val="000080"/>
          <w:sz w:val="24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b/>
          <w:i/>
          <w:color w:val="000080"/>
          <w:sz w:val="24"/>
          <w:szCs w:val="24"/>
          <w:lang w:eastAsia="tr-TR"/>
        </w:rPr>
        <w:lastRenderedPageBreak/>
        <w:t>Özellikleri</w:t>
      </w: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Text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 xml:space="preserve">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ComboBox’da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görüntülenen elemanlardan, seçili olanı veya o anda 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comboBox’da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görüntülenen elemanı temsil eder.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ind w:firstLine="540"/>
        <w:jc w:val="center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shd w:val="clear" w:color="auto" w:fill="F2F2F2"/>
          <w:lang w:eastAsia="tr-TR"/>
        </w:rPr>
        <w:t>comboBox1.Text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button7_Click(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tabs>
          <w:tab w:val="center" w:pos="4110"/>
        </w:tabs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ab/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6" w:lineRule="atLeast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    textBox2.Text = comboBox1.Text;</w:t>
      </w:r>
    </w:p>
    <w:p w:rsidR="006A4B0F" w:rsidRPr="006A4B0F" w:rsidRDefault="006A4B0F" w:rsidP="006A4B0F">
      <w:pPr>
        <w:shd w:val="clear" w:color="auto" w:fill="FFFFFF" w:themeFill="background1"/>
        <w:tabs>
          <w:tab w:val="left" w:pos="6106"/>
        </w:tabs>
        <w:autoSpaceDE w:val="0"/>
        <w:autoSpaceDN w:val="0"/>
        <w:adjustRightInd w:val="0"/>
        <w:spacing w:after="0" w:line="26" w:lineRule="atLeast"/>
        <w:ind w:firstLine="540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}</w:t>
      </w: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Items</w:t>
      </w:r>
      <w:proofErr w:type="spellEnd"/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ComboBox’ın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eleman içeriğini öğrenmek için “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items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” özelliği kullanılır. 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comboBox’ın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 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Text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elemanını örneğin 0.elemanını form 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load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edildiği zaman 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ComboBox’ın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Text’tinde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görüntüleyelim.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40"/>
        <w:jc w:val="center"/>
        <w:rPr>
          <w:rFonts w:ascii="Times New Roman" w:eastAsia="Times New Roman" w:hAnsi="Times New Roman" w:cs="Times New Roman"/>
          <w:i/>
          <w:color w:val="00000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comboBox1.Items[</w:t>
      </w:r>
      <w:r w:rsidRPr="006A4B0F">
        <w:rPr>
          <w:rFonts w:ascii="Times New Roman" w:eastAsia="Times New Roman" w:hAnsi="Times New Roman" w:cs="Times New Roman"/>
          <w:i/>
          <w:noProof/>
          <w:color w:val="C0504D"/>
          <w:sz w:val="20"/>
          <w:szCs w:val="20"/>
          <w:lang w:eastAsia="tr-TR"/>
        </w:rPr>
        <w:t>sayı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].ToString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>();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Form1_Load(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2B91AF"/>
          <w:sz w:val="20"/>
          <w:szCs w:val="20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 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string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[] meslekler = {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"Ankara"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"Artvin"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"Adana"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"Adıyaman"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"Arhavi"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"Amasya"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, </w:t>
      </w:r>
      <w:r w:rsidRPr="006A4B0F">
        <w:rPr>
          <w:rFonts w:ascii="Times New Roman" w:eastAsia="Times New Roman" w:hAnsi="Times New Roman" w:cs="Times New Roman"/>
          <w:i/>
          <w:noProof/>
          <w:color w:val="A31515"/>
          <w:sz w:val="20"/>
          <w:szCs w:val="20"/>
          <w:lang w:eastAsia="tr-TR"/>
        </w:rPr>
        <w:t>"Antalya"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};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  comboBox1.Items.AddRange(meslekler);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 xml:space="preserve">comboBox1.Sorted =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  <w:lang w:eastAsia="tr-TR"/>
        </w:rPr>
        <w:t>true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;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noProof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t>comboBox1.Text = comboBox1.Items[0].ToString</w:t>
      </w:r>
      <w:r w:rsidRPr="006A4B0F">
        <w:rPr>
          <w:rFonts w:ascii="Times New Roman" w:eastAsia="Times New Roman" w:hAnsi="Times New Roman" w:cs="Times New Roman"/>
          <w:i/>
          <w:noProof/>
          <w:sz w:val="16"/>
          <w:szCs w:val="16"/>
          <w:lang w:eastAsia="tr-TR"/>
        </w:rPr>
        <w:t>();</w:t>
      </w:r>
      <w:r w:rsidRPr="006A4B0F">
        <w:rPr>
          <w:rFonts w:ascii="Times New Roman" w:eastAsia="Times New Roman" w:hAnsi="Times New Roman" w:cs="Times New Roman"/>
          <w:i/>
          <w:noProof/>
          <w:color w:val="008000"/>
          <w:sz w:val="16"/>
          <w:szCs w:val="16"/>
          <w:lang w:eastAsia="tr-TR"/>
        </w:rPr>
        <w:t>//index nosuna göre “0” cı index de yer alan eleman görüntülenecek</w:t>
      </w:r>
      <w:r w:rsidRPr="006A4B0F">
        <w:rPr>
          <w:rFonts w:ascii="Times New Roman" w:eastAsia="Times New Roman" w:hAnsi="Times New Roman" w:cs="Times New Roman"/>
          <w:noProof/>
          <w:color w:val="008000"/>
          <w:sz w:val="16"/>
          <w:szCs w:val="16"/>
          <w:lang w:eastAsia="tr-TR"/>
        </w:rPr>
        <w:t>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  <w:t xml:space="preserve">        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</w:pPr>
    </w:p>
    <w:p w:rsidR="006A4B0F" w:rsidRPr="006A4B0F" w:rsidRDefault="006A4B0F" w:rsidP="006A4B0F">
      <w:pPr>
        <w:numPr>
          <w:ilvl w:val="2"/>
          <w:numId w:val="1"/>
        </w:numPr>
        <w:shd w:val="clear" w:color="auto" w:fill="FFFFFF" w:themeFill="background1"/>
        <w:spacing w:before="120" w:after="120" w:line="312" w:lineRule="auto"/>
        <w:ind w:hanging="719"/>
        <w:jc w:val="both"/>
        <w:rPr>
          <w:rFonts w:ascii="Times New Roman" w:eastAsia="Times New Roman" w:hAnsi="Times New Roman" w:cs="Times New Roman"/>
          <w:b/>
          <w:i/>
          <w:color w:val="000080"/>
          <w:sz w:val="24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b/>
          <w:i/>
          <w:color w:val="000080"/>
          <w:sz w:val="24"/>
          <w:szCs w:val="24"/>
          <w:lang w:eastAsia="tr-TR"/>
        </w:rPr>
        <w:t>Olayları</w:t>
      </w: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1286"/>
        <w:jc w:val="both"/>
        <w:rPr>
          <w:rFonts w:ascii="Times New Roman" w:eastAsia="Times New Roman" w:hAnsi="Times New Roman" w:cs="Times New Roman"/>
          <w:b/>
          <w:i/>
          <w:color w:val="000080"/>
          <w:sz w:val="24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360"/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>SelectedIndexChanged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80"/>
          <w:sz w:val="24"/>
          <w:szCs w:val="24"/>
          <w:lang w:eastAsia="tr-TR"/>
        </w:rPr>
        <w:t xml:space="preserve">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Listbox’da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yapılan seçime bağlı olarak </w:t>
      </w: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Textbox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içeriğinin yenilenmesini sağlar.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8"/>
          <w:szCs w:val="18"/>
          <w:lang w:eastAsia="tr-TR"/>
        </w:rPr>
        <w:t xml:space="preserve"> Örnek 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private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void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comboBox1_SelectedIndexChanged(</w:t>
      </w:r>
      <w:r w:rsidRPr="006A4B0F">
        <w:rPr>
          <w:rFonts w:ascii="Times New Roman" w:eastAsia="Times New Roman" w:hAnsi="Times New Roman" w:cs="Times New Roman"/>
          <w:i/>
          <w:noProof/>
          <w:color w:val="0000FF"/>
          <w:sz w:val="20"/>
          <w:szCs w:val="24"/>
          <w:lang w:eastAsia="tr-TR"/>
        </w:rPr>
        <w:t>object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sender, </w:t>
      </w:r>
      <w:r w:rsidRPr="006A4B0F">
        <w:rPr>
          <w:rFonts w:ascii="Times New Roman" w:eastAsia="Times New Roman" w:hAnsi="Times New Roman" w:cs="Times New Roman"/>
          <w:i/>
          <w:noProof/>
          <w:color w:val="008080"/>
          <w:sz w:val="20"/>
          <w:szCs w:val="24"/>
          <w:lang w:eastAsia="tr-TR"/>
        </w:rPr>
        <w:t>EventArgs</w:t>
      </w: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e)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{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  <w:t xml:space="preserve">            textBox1.Text = comboBox1.Text;        }</w:t>
      </w: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i/>
          <w:noProof/>
          <w:sz w:val="20"/>
          <w:szCs w:val="24"/>
          <w:lang w:eastAsia="tr-TR"/>
        </w:rPr>
      </w:pPr>
    </w:p>
    <w:p w:rsidR="006A4B0F" w:rsidRPr="006A4B0F" w:rsidRDefault="006A4B0F" w:rsidP="006A4B0F">
      <w:pPr>
        <w:shd w:val="clear" w:color="auto" w:fill="FFFFFF" w:themeFill="background1"/>
        <w:spacing w:before="120" w:after="120" w:line="312" w:lineRule="auto"/>
        <w:ind w:left="283"/>
        <w:rPr>
          <w:rFonts w:ascii="Times New Roman" w:eastAsia="Times New Roman" w:hAnsi="Times New Roman" w:cs="Times New Roman"/>
          <w:b/>
          <w:i/>
          <w:color w:val="000080"/>
          <w:kern w:val="44"/>
          <w:sz w:val="32"/>
          <w:szCs w:val="32"/>
          <w:lang w:eastAsia="tr-TR"/>
        </w:rPr>
      </w:pPr>
    </w:p>
    <w:sectPr w:rsidR="006A4B0F" w:rsidRPr="006A4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64B14"/>
    <w:multiLevelType w:val="multilevel"/>
    <w:tmpl w:val="0BAAD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0F"/>
    <w:rsid w:val="003A5444"/>
    <w:rsid w:val="006A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07257-FB22-4851-96CA-2F9C4F35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2022-05-27T11:55:00Z</dcterms:created>
  <dcterms:modified xsi:type="dcterms:W3CDTF">2022-05-27T11:56:00Z</dcterms:modified>
</cp:coreProperties>
</file>