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2050년</w:t>
      </w:r>
      <w:r>
        <w:t xml:space="preserve"> </w:t>
      </w:r>
      <w:r>
        <w:t xml:space="preserve">탄소중립을</w:t>
      </w:r>
      <w:r>
        <w:t xml:space="preserve"> </w:t>
      </w:r>
      <w:r>
        <w:t xml:space="preserve">위한</w:t>
      </w:r>
      <w:r>
        <w:t xml:space="preserve"> </w:t>
      </w:r>
      <w:r>
        <w:t xml:space="preserve">에너지효율</w:t>
      </w:r>
      <w:r>
        <w:t xml:space="preserve"> </w:t>
      </w:r>
      <w:r>
        <w:t xml:space="preserve">및</w:t>
      </w:r>
      <w:r>
        <w:t xml:space="preserve"> </w:t>
      </w:r>
      <w:r>
        <w:t xml:space="preserve">수요반응</w:t>
      </w:r>
      <w:r>
        <w:t xml:space="preserve"> </w:t>
      </w:r>
      <w:r>
        <w:t xml:space="preserve">정책의</w:t>
      </w:r>
      <w:r>
        <w:t xml:space="preserve"> </w:t>
      </w:r>
      <w:r>
        <w:t xml:space="preserve">효과</w:t>
      </w:r>
      <w:r>
        <w:t xml:space="preserve"> </w:t>
      </w:r>
      <w:r>
        <w:t xml:space="preserve">분석</w:t>
      </w:r>
    </w:p>
    <w:p>
      <w:pPr>
        <w:pStyle w:val="Author"/>
      </w:pPr>
      <w:r>
        <w:t xml:space="preserve">신희영</w:t>
      </w:r>
    </w:p>
    <w:p>
      <w:pPr>
        <w:pStyle w:val="Date"/>
      </w:pPr>
      <w:r>
        <w:t xml:space="preserve">2024-02-01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Energy</w:t>
      </w:r>
      <w:r>
        <w:t xml:space="preserve"> </w:t>
      </w:r>
      <w:r>
        <w:t xml:space="preserve">System</w:t>
      </w:r>
      <w:r>
        <w:t xml:space="preserve"> </w:t>
      </w:r>
      <w:r>
        <w:t xml:space="preserve">Modeling</w:t>
      </w:r>
      <w:r>
        <w:t xml:space="preserve"> </w:t>
      </w:r>
      <w:r>
        <w:t xml:space="preserve">at</w:t>
      </w:r>
      <w:r>
        <w:t xml:space="preserve"> </w:t>
      </w:r>
      <w:r>
        <w:t xml:space="preserve">a</w:t>
      </w:r>
      <w:r>
        <w:t xml:space="preserve"> </w:t>
      </w:r>
      <w:r>
        <w:t xml:space="preserve">country</w:t>
      </w:r>
      <w:r>
        <w:t xml:space="preserve"> </w:t>
      </w:r>
      <w:r>
        <w:t xml:space="preserve">level</w:t>
      </w:r>
      <w:r>
        <w:t xml:space="preserve"> </w:t>
      </w:r>
      <w:r>
        <w:t xml:space="preserve">for</w:t>
      </w:r>
      <w:r>
        <w:t xml:space="preserve"> </w:t>
      </w:r>
      <w:r>
        <w:t xml:space="preserve">Korea.</w:t>
      </w:r>
      <w:r>
        <w:t xml:space="preserve"> </w:t>
      </w:r>
      <w:r>
        <w:t xml:space="preserve">에너지효율</w:t>
      </w:r>
      <w:r>
        <w:t xml:space="preserve"> </w:t>
      </w:r>
      <w:r>
        <w:t xml:space="preserve">및</w:t>
      </w:r>
      <w:r>
        <w:t xml:space="preserve"> </w:t>
      </w:r>
      <w:r>
        <w:t xml:space="preserve">수요반응</w:t>
      </w:r>
      <w:r>
        <w:t xml:space="preserve"> </w:t>
      </w:r>
      <w:r>
        <w:t xml:space="preserve">정책의</w:t>
      </w:r>
      <w:r>
        <w:t xml:space="preserve"> </w:t>
      </w:r>
      <w:r>
        <w:t xml:space="preserve">효과</w:t>
      </w:r>
      <w:r>
        <w:t xml:space="preserve"> </w:t>
      </w:r>
      <w:r>
        <w:t xml:space="preserve">분석석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dttpo.github.io/quarto-manuscript/index-preview.html" TargetMode="External" /><Relationship Type="http://schemas.openxmlformats.org/officeDocument/2006/relationships/hyperlink" Id="rId36" Target="https://idttpo.github.io/quarto-manuscript/notebooks\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dttpo.github.io/quarto-manuscript/index-preview.html" TargetMode="External" /><Relationship Type="http://schemas.openxmlformats.org/officeDocument/2006/relationships/hyperlink" Id="rId36" Target="https://idttpo.github.io/quarto-manuscript/notebooks\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2050년 탄소중립을 위한 에너지효율 및 수요반응 정책의 효과 분석</dc:title>
  <dc:creator>신희영</dc:creator>
  <cp:keywords>Country Level Energy System Modeling, Scenario Analysis, Energy Efficiency, Demand Response</cp:keywords>
  <dcterms:created xsi:type="dcterms:W3CDTF">2024-02-01T02:03:44Z</dcterms:created>
  <dcterms:modified xsi:type="dcterms:W3CDTF">2024-02-01T02:03:44Z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Energy System Modeling at a country level for Korea. 에너지효율 및 수요반응 정책의 효과 분석석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테스트 문서입니다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