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36" w:rsidRDefault="00710BDF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4405" w:history="1">
        <w:r>
          <w:rPr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_Toc14405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D0E36" w:rsidRDefault="009D1BC4">
      <w:pPr>
        <w:pStyle w:val="10"/>
        <w:tabs>
          <w:tab w:val="right" w:leader="dot" w:pos="8306"/>
        </w:tabs>
      </w:pPr>
      <w:r>
        <w:rPr>
          <w:rFonts w:hint="eastAsia"/>
        </w:rPr>
        <w:t>课堂回答问题</w:t>
      </w:r>
      <w:hyperlink w:anchor="_Toc7686" w:history="1">
        <w:r w:rsidR="00710BDF">
          <w:tab/>
        </w:r>
        <w:r w:rsidR="00710BDF">
          <w:fldChar w:fldCharType="begin"/>
        </w:r>
        <w:r w:rsidR="00710BDF">
          <w:instrText xml:space="preserve"> PAGEREF _Toc7686 </w:instrText>
        </w:r>
        <w:r w:rsidR="00710BDF">
          <w:fldChar w:fldCharType="separate"/>
        </w:r>
        <w:r w:rsidR="00710BDF">
          <w:t>3</w:t>
        </w:r>
        <w:r w:rsidR="00710BDF">
          <w:fldChar w:fldCharType="end"/>
        </w:r>
      </w:hyperlink>
    </w:p>
    <w:p w:rsidR="009D0E36" w:rsidRDefault="00710BDF">
      <w:pPr>
        <w:pStyle w:val="10"/>
        <w:tabs>
          <w:tab w:val="right" w:leader="dot" w:pos="8306"/>
        </w:tabs>
      </w:pPr>
      <w:hyperlink w:anchor="_Toc13171" w:history="1">
        <w:r w:rsidR="004B6169">
          <w:rPr>
            <w:rFonts w:hint="eastAsia"/>
          </w:rPr>
          <w:t>1</w:t>
        </w:r>
        <w:r w:rsidR="004B6169">
          <w:rPr>
            <w:rFonts w:hint="eastAsia"/>
          </w:rPr>
          <w:t>、贝叶斯统计（学号</w:t>
        </w:r>
        <w:r w:rsidR="004B6169">
          <w:rPr>
            <w:rFonts w:hint="eastAsia"/>
          </w:rPr>
          <w:t xml:space="preserve"> </w:t>
        </w:r>
        <w:r w:rsidR="004B6169">
          <w:rPr>
            <w:rFonts w:hint="eastAsia"/>
          </w:rPr>
          <w:t>姓名）</w:t>
        </w:r>
        <w:r>
          <w:tab/>
        </w:r>
        <w:r>
          <w:fldChar w:fldCharType="begin"/>
        </w:r>
        <w:r>
          <w:instrText xml:space="preserve"> PAGEREF _Toc13171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A3708" w:rsidRDefault="00EA3708" w:rsidP="00EA3708">
      <w:pPr>
        <w:pStyle w:val="10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hyperlink w:anchor="_Toc9770" w:history="1">
        <w:r>
          <w:rPr>
            <w:rFonts w:hint="eastAsia"/>
          </w:rPr>
          <w:t>期望和方差（学号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姓名）</w:t>
        </w:r>
        <w:r>
          <w:tab/>
        </w:r>
        <w:r>
          <w:fldChar w:fldCharType="begin"/>
        </w:r>
        <w:r>
          <w:instrText xml:space="preserve"> PAGEREF _Toc9770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4065D" w:rsidRPr="00EA3708" w:rsidRDefault="00A5147B" w:rsidP="0014065D">
      <w:pPr>
        <w:pStyle w:val="10"/>
        <w:tabs>
          <w:tab w:val="right" w:leader="dot" w:pos="8306"/>
        </w:tabs>
      </w:pPr>
      <w:r>
        <w:rPr>
          <w:rFonts w:hint="eastAsia"/>
        </w:rPr>
        <w:t>4</w:t>
      </w:r>
      <w:r w:rsidR="0014065D">
        <w:rPr>
          <w:rFonts w:hint="eastAsia"/>
        </w:rPr>
        <w:t>、</w:t>
      </w:r>
      <w:hyperlink w:anchor="_Toc9770" w:history="1">
        <w:r>
          <w:rPr>
            <w:rFonts w:hint="eastAsia"/>
          </w:rPr>
          <w:t>协方差</w:t>
        </w:r>
        <w:r w:rsidR="0014065D">
          <w:rPr>
            <w:rFonts w:hint="eastAsia"/>
          </w:rPr>
          <w:t>（学号</w:t>
        </w:r>
        <w:r w:rsidR="0014065D">
          <w:rPr>
            <w:rFonts w:hint="eastAsia"/>
          </w:rPr>
          <w:t xml:space="preserve"> </w:t>
        </w:r>
        <w:r w:rsidR="0014065D">
          <w:rPr>
            <w:rFonts w:hint="eastAsia"/>
          </w:rPr>
          <w:t>姓名）</w:t>
        </w:r>
        <w:r w:rsidR="0014065D">
          <w:tab/>
        </w:r>
        <w:r w:rsidR="0014065D">
          <w:fldChar w:fldCharType="begin"/>
        </w:r>
        <w:r w:rsidR="0014065D">
          <w:instrText xml:space="preserve"> PAGEREF _Toc9770 </w:instrText>
        </w:r>
        <w:r w:rsidR="0014065D">
          <w:fldChar w:fldCharType="separate"/>
        </w:r>
        <w:r w:rsidR="0014065D">
          <w:t>5</w:t>
        </w:r>
        <w:r w:rsidR="0014065D">
          <w:fldChar w:fldCharType="end"/>
        </w:r>
      </w:hyperlink>
    </w:p>
    <w:p w:rsidR="0014065D" w:rsidRPr="00EA3708" w:rsidRDefault="00A5147B" w:rsidP="0014065D">
      <w:pPr>
        <w:pStyle w:val="10"/>
        <w:tabs>
          <w:tab w:val="right" w:leader="dot" w:pos="8306"/>
        </w:tabs>
      </w:pPr>
      <w:r>
        <w:rPr>
          <w:rFonts w:hint="eastAsia"/>
        </w:rPr>
        <w:t>5</w:t>
      </w:r>
      <w:r w:rsidR="0014065D">
        <w:rPr>
          <w:rFonts w:hint="eastAsia"/>
        </w:rPr>
        <w:t>、</w:t>
      </w:r>
      <w:hyperlink w:anchor="_Toc9770" w:history="1">
        <w:r w:rsidR="001A7753">
          <w:rPr>
            <w:rFonts w:hint="eastAsia"/>
          </w:rPr>
          <w:t>大数定理</w:t>
        </w:r>
        <w:r w:rsidR="0014065D">
          <w:rPr>
            <w:rFonts w:hint="eastAsia"/>
          </w:rPr>
          <w:t>（学号</w:t>
        </w:r>
        <w:r w:rsidR="0014065D">
          <w:rPr>
            <w:rFonts w:hint="eastAsia"/>
          </w:rPr>
          <w:t xml:space="preserve"> </w:t>
        </w:r>
        <w:r w:rsidR="0014065D">
          <w:rPr>
            <w:rFonts w:hint="eastAsia"/>
          </w:rPr>
          <w:t>姓名）</w:t>
        </w:r>
        <w:r w:rsidR="0014065D">
          <w:tab/>
        </w:r>
        <w:r w:rsidR="0014065D">
          <w:fldChar w:fldCharType="begin"/>
        </w:r>
        <w:r w:rsidR="0014065D">
          <w:instrText xml:space="preserve"> PAGEREF _Toc9770 </w:instrText>
        </w:r>
        <w:r w:rsidR="0014065D">
          <w:fldChar w:fldCharType="separate"/>
        </w:r>
        <w:r w:rsidR="0014065D">
          <w:t>5</w:t>
        </w:r>
        <w:r w:rsidR="0014065D">
          <w:fldChar w:fldCharType="end"/>
        </w:r>
      </w:hyperlink>
    </w:p>
    <w:p w:rsidR="009D0E36" w:rsidRDefault="00710BDF">
      <w:pPr>
        <w:pStyle w:val="10"/>
        <w:tabs>
          <w:tab w:val="right" w:leader="dot" w:pos="8306"/>
        </w:tabs>
      </w:pPr>
      <w:hyperlink w:anchor="_Toc9325" w:history="1">
        <w:r>
          <w:rPr>
            <w:rFonts w:hint="eastAsia"/>
          </w:rPr>
          <w:t>评述</w:t>
        </w:r>
        <w:r>
          <w:tab/>
        </w:r>
        <w:r>
          <w:fldChar w:fldCharType="begin"/>
        </w:r>
        <w:r>
          <w:instrText xml:space="preserve"> PAGEREF _Toc9325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D0E36" w:rsidRDefault="00710BDF">
      <w:pPr>
        <w:pStyle w:val="1"/>
        <w:spacing w:line="360" w:lineRule="auto"/>
      </w:pPr>
      <w:r>
        <w:rPr>
          <w:rFonts w:hint="eastAsia"/>
        </w:rPr>
        <w:fldChar w:fldCharType="end"/>
      </w:r>
      <w:bookmarkStart w:id="0" w:name="_GoBack"/>
      <w:bookmarkEnd w:id="0"/>
    </w:p>
    <w:p w:rsidR="009D0E36" w:rsidRDefault="009D0E36"/>
    <w:p w:rsidR="009D0E36" w:rsidRDefault="009D0E36">
      <w:pPr>
        <w:rPr>
          <w:b/>
          <w:bCs/>
        </w:rPr>
      </w:pPr>
    </w:p>
    <w:p w:rsidR="009D0E36" w:rsidRDefault="00710BDF">
      <w:pPr>
        <w:rPr>
          <w:b/>
          <w:bCs/>
        </w:rPr>
      </w:pPr>
      <w:r>
        <w:rPr>
          <w:rFonts w:hint="eastAsia"/>
          <w:b/>
          <w:bCs/>
        </w:rPr>
        <w:t>注意要点：</w:t>
      </w:r>
    </w:p>
    <w:p w:rsidR="009D0E36" w:rsidRDefault="009D0E36"/>
    <w:p w:rsidR="009D0E36" w:rsidRDefault="00710BDF">
      <w:pPr>
        <w:spacing w:line="360" w:lineRule="auto"/>
      </w:pPr>
      <w:r>
        <w:rPr>
          <w:rFonts w:hint="eastAsia"/>
          <w:b/>
          <w:bCs/>
        </w:rPr>
        <w:t>精选收集到的文献</w:t>
      </w:r>
      <w:r>
        <w:rPr>
          <w:rFonts w:hint="eastAsia"/>
        </w:rPr>
        <w:t>：准确引导读者进入你的研究主题，只有三分之一或者更少的资料会最终选入。</w:t>
      </w:r>
    </w:p>
    <w:p w:rsidR="009D0E36" w:rsidRDefault="00710BDF">
      <w:pPr>
        <w:spacing w:line="360" w:lineRule="auto"/>
      </w:pPr>
      <w:r>
        <w:rPr>
          <w:rFonts w:hint="eastAsia"/>
          <w:b/>
          <w:bCs/>
        </w:rPr>
        <w:t>补缺：</w:t>
      </w:r>
      <w:r>
        <w:rPr>
          <w:rFonts w:hint="eastAsia"/>
        </w:rPr>
        <w:t>查找一些自己遗漏的主题</w:t>
      </w:r>
    </w:p>
    <w:p w:rsidR="009D0E36" w:rsidRDefault="00710BDF">
      <w:pPr>
        <w:spacing w:line="360" w:lineRule="auto"/>
      </w:pPr>
      <w:r>
        <w:rPr>
          <w:rFonts w:hint="eastAsia"/>
          <w:b/>
          <w:bCs/>
        </w:rPr>
        <w:t>找人评阅</w:t>
      </w:r>
      <w:r>
        <w:rPr>
          <w:rFonts w:hint="eastAsia"/>
        </w:rPr>
        <w:t>：除了找一些专业人员，还要找一些对专</w:t>
      </w:r>
      <w:r>
        <w:rPr>
          <w:rFonts w:hint="eastAsia"/>
        </w:rPr>
        <w:t>业了解不多的人阅读，如果大部分不能够理解，说明文献表述不够好。</w:t>
      </w:r>
    </w:p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710BDF">
      <w:pPr>
        <w:pStyle w:val="1"/>
      </w:pPr>
      <w:bookmarkStart w:id="1" w:name="_Toc14405"/>
      <w:r>
        <w:rPr>
          <w:rFonts w:hint="eastAsia"/>
        </w:rPr>
        <w:t>前言</w:t>
      </w:r>
      <w:bookmarkEnd w:id="1"/>
    </w:p>
    <w:p w:rsidR="009D0E36" w:rsidRDefault="00710BDF">
      <w:r>
        <w:rPr>
          <w:rFonts w:hint="eastAsia"/>
        </w:rPr>
        <w:t xml:space="preserve"> </w:t>
      </w:r>
      <w:r>
        <w:rPr>
          <w:rFonts w:hint="eastAsia"/>
        </w:rPr>
        <w:t>主题介绍，文章的结构安排</w:t>
      </w:r>
    </w:p>
    <w:p w:rsidR="009D0E36" w:rsidRDefault="00710BDF">
      <w:r>
        <w:rPr>
          <w:rFonts w:hint="eastAsia"/>
        </w:rPr>
        <w:t>最好有一个统一的架构，如一个简单的模型。（最后对文章有一个整体的串述，方便迅速了解文章）</w:t>
      </w:r>
    </w:p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710BDF">
      <w:pPr>
        <w:pStyle w:val="1"/>
      </w:pPr>
      <w:bookmarkStart w:id="2" w:name="_Toc7686"/>
      <w:r>
        <w:rPr>
          <w:rFonts w:hint="eastAsia"/>
        </w:rPr>
        <w:t>理论部分</w:t>
      </w:r>
      <w:bookmarkEnd w:id="2"/>
    </w:p>
    <w:p w:rsidR="009D0E36" w:rsidRDefault="00710BDF">
      <w:pPr>
        <w:pStyle w:val="2"/>
      </w:pPr>
      <w:bookmarkStart w:id="3" w:name="_Toc1705"/>
      <w:r>
        <w:rPr>
          <w:rFonts w:hint="eastAsia"/>
        </w:rPr>
        <w:t>2.1XX</w:t>
      </w:r>
      <w:r>
        <w:rPr>
          <w:rFonts w:hint="eastAsia"/>
        </w:rPr>
        <w:t>理论</w:t>
      </w:r>
      <w:bookmarkEnd w:id="3"/>
    </w:p>
    <w:p w:rsidR="009D0E36" w:rsidRDefault="00710BDF">
      <w:pPr>
        <w:pStyle w:val="3"/>
      </w:pPr>
      <w:bookmarkStart w:id="4" w:name="_Toc20605"/>
      <w:r>
        <w:rPr>
          <w:rFonts w:hint="eastAsia"/>
        </w:rPr>
        <w:t>2.1.1</w:t>
      </w:r>
      <w:r>
        <w:rPr>
          <w:rFonts w:hint="eastAsia"/>
        </w:rPr>
        <w:t>理论分论</w:t>
      </w:r>
      <w:bookmarkEnd w:id="4"/>
    </w:p>
    <w:p w:rsidR="009D0E36" w:rsidRDefault="009D0E36"/>
    <w:p w:rsidR="009D0E36" w:rsidRDefault="00710BDF">
      <w:r>
        <w:rPr>
          <w:rFonts w:hint="eastAsia"/>
        </w:rPr>
        <w:t>有哪些重要的理论流派，关系如何</w:t>
      </w:r>
    </w:p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710BDF">
      <w:pPr>
        <w:pStyle w:val="1"/>
      </w:pPr>
      <w:bookmarkStart w:id="5" w:name="_Toc13171"/>
      <w:r>
        <w:rPr>
          <w:rFonts w:hint="eastAsia"/>
        </w:rPr>
        <w:lastRenderedPageBreak/>
        <w:t>实证部分</w:t>
      </w:r>
      <w:bookmarkEnd w:id="5"/>
    </w:p>
    <w:p w:rsidR="009D0E36" w:rsidRDefault="00710BDF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对单一理论的支持，以及不同理论之间的对比</w:t>
      </w:r>
    </w:p>
    <w:p w:rsidR="009D0E36" w:rsidRDefault="00710BDF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方法改进：资料差异</w:t>
      </w:r>
    </w:p>
    <w:p w:rsidR="009D0E36" w:rsidRDefault="00710BDF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哪些主题尚未研究</w:t>
      </w:r>
    </w:p>
    <w:p w:rsidR="009D0E36" w:rsidRDefault="00710BDF">
      <w:pPr>
        <w:numPr>
          <w:ilvl w:val="0"/>
          <w:numId w:val="1"/>
        </w:numPr>
        <w:spacing w:line="360" w:lineRule="auto"/>
        <w:ind w:firstLineChars="200" w:firstLine="420"/>
      </w:pPr>
      <w:r>
        <w:rPr>
          <w:rFonts w:hint="eastAsia"/>
        </w:rPr>
        <w:t>各个小节的实证案例，最好可以对照第二</w:t>
      </w:r>
      <w:proofErr w:type="gramStart"/>
      <w:r>
        <w:rPr>
          <w:rFonts w:hint="eastAsia"/>
        </w:rPr>
        <w:t>章理论</w:t>
      </w:r>
      <w:proofErr w:type="gramEnd"/>
      <w:r>
        <w:rPr>
          <w:rFonts w:hint="eastAsia"/>
        </w:rPr>
        <w:t>部分各小节</w:t>
      </w:r>
    </w:p>
    <w:p w:rsidR="009D0E36" w:rsidRDefault="009D0E36" w:rsidP="009D1BC4">
      <w:pPr>
        <w:spacing w:line="360" w:lineRule="auto"/>
        <w:ind w:leftChars="200" w:left="420"/>
      </w:pPr>
    </w:p>
    <w:p w:rsidR="009D0E36" w:rsidRDefault="009D0E36" w:rsidP="009D1BC4">
      <w:pPr>
        <w:spacing w:line="360" w:lineRule="auto"/>
        <w:ind w:leftChars="200" w:left="420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9D0E36">
      <w:pPr>
        <w:spacing w:line="360" w:lineRule="auto"/>
      </w:pPr>
    </w:p>
    <w:p w:rsidR="009D0E36" w:rsidRDefault="00710BDF">
      <w:pPr>
        <w:pStyle w:val="1"/>
      </w:pPr>
      <w:bookmarkStart w:id="6" w:name="_Toc9770"/>
      <w:r>
        <w:rPr>
          <w:rFonts w:hint="eastAsia"/>
        </w:rPr>
        <w:lastRenderedPageBreak/>
        <w:t>最新进展</w:t>
      </w:r>
      <w:bookmarkEnd w:id="6"/>
    </w:p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9D0E36"/>
    <w:p w:rsidR="009D0E36" w:rsidRDefault="00710BDF">
      <w:pPr>
        <w:pStyle w:val="1"/>
      </w:pPr>
      <w:bookmarkStart w:id="7" w:name="_Toc9325"/>
      <w:r>
        <w:rPr>
          <w:rFonts w:hint="eastAsia"/>
        </w:rPr>
        <w:lastRenderedPageBreak/>
        <w:t>评述</w:t>
      </w:r>
      <w:bookmarkEnd w:id="7"/>
    </w:p>
    <w:sectPr w:rsidR="009D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BDF" w:rsidRDefault="00710BDF" w:rsidP="009D1BC4">
      <w:r>
        <w:separator/>
      </w:r>
    </w:p>
  </w:endnote>
  <w:endnote w:type="continuationSeparator" w:id="0">
    <w:p w:rsidR="00710BDF" w:rsidRDefault="00710BDF" w:rsidP="009D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BDF" w:rsidRDefault="00710BDF" w:rsidP="009D1BC4">
      <w:r>
        <w:separator/>
      </w:r>
    </w:p>
  </w:footnote>
  <w:footnote w:type="continuationSeparator" w:id="0">
    <w:p w:rsidR="00710BDF" w:rsidRDefault="00710BDF" w:rsidP="009D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3C73"/>
    <w:multiLevelType w:val="singleLevel"/>
    <w:tmpl w:val="57C23C7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36"/>
    <w:rsid w:val="0014065D"/>
    <w:rsid w:val="001A7753"/>
    <w:rsid w:val="004B6169"/>
    <w:rsid w:val="00710BDF"/>
    <w:rsid w:val="00850C80"/>
    <w:rsid w:val="009D0E36"/>
    <w:rsid w:val="009D1BC4"/>
    <w:rsid w:val="00A5147B"/>
    <w:rsid w:val="00CA0D91"/>
    <w:rsid w:val="00EA3708"/>
    <w:rsid w:val="00F96585"/>
    <w:rsid w:val="03F35FED"/>
    <w:rsid w:val="09045E59"/>
    <w:rsid w:val="0F407623"/>
    <w:rsid w:val="1194013B"/>
    <w:rsid w:val="1E8F0209"/>
    <w:rsid w:val="20A95BF8"/>
    <w:rsid w:val="22903601"/>
    <w:rsid w:val="2C0B4A39"/>
    <w:rsid w:val="47392DCA"/>
    <w:rsid w:val="481D79CA"/>
    <w:rsid w:val="4A846ECE"/>
    <w:rsid w:val="4DCF168C"/>
    <w:rsid w:val="4FFC0FBF"/>
    <w:rsid w:val="545C69A1"/>
    <w:rsid w:val="5855281E"/>
    <w:rsid w:val="5A8136B5"/>
    <w:rsid w:val="5DB714B0"/>
    <w:rsid w:val="65A10CC3"/>
    <w:rsid w:val="6DE904BF"/>
    <w:rsid w:val="78AF34CB"/>
    <w:rsid w:val="7BD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paragraph" w:styleId="a3">
    <w:name w:val="header"/>
    <w:basedOn w:val="a"/>
    <w:link w:val="Char"/>
    <w:rsid w:val="009D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1BC4"/>
    <w:rPr>
      <w:kern w:val="2"/>
      <w:sz w:val="18"/>
      <w:szCs w:val="18"/>
    </w:rPr>
  </w:style>
  <w:style w:type="paragraph" w:styleId="a4">
    <w:name w:val="footer"/>
    <w:basedOn w:val="a"/>
    <w:link w:val="Char0"/>
    <w:rsid w:val="009D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1B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pPr>
      <w:ind w:leftChars="200" w:left="420"/>
    </w:pPr>
  </w:style>
  <w:style w:type="paragraph" w:styleId="a3">
    <w:name w:val="header"/>
    <w:basedOn w:val="a"/>
    <w:link w:val="Char"/>
    <w:rsid w:val="009D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D1BC4"/>
    <w:rPr>
      <w:kern w:val="2"/>
      <w:sz w:val="18"/>
      <w:szCs w:val="18"/>
    </w:rPr>
  </w:style>
  <w:style w:type="paragraph" w:styleId="a4">
    <w:name w:val="footer"/>
    <w:basedOn w:val="a"/>
    <w:link w:val="Char0"/>
    <w:rsid w:val="009D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D1B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123</cp:lastModifiedBy>
  <cp:revision>9</cp:revision>
  <dcterms:created xsi:type="dcterms:W3CDTF">2014-10-29T12:08:00Z</dcterms:created>
  <dcterms:modified xsi:type="dcterms:W3CDTF">2016-09-04T10:50:00Z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