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36C6" w14:textId="1C6C32D9" w:rsidR="005E280E" w:rsidRDefault="00964C00" w:rsidP="00964C00">
      <w:pPr>
        <w:pStyle w:val="Heading1"/>
      </w:pPr>
      <w:r w:rsidRPr="001472FA">
        <w:rPr>
          <w:b/>
          <w:bCs/>
        </w:rPr>
        <w:t>AEMT</w:t>
      </w:r>
      <w:r>
        <w:t xml:space="preserve"> -</w:t>
      </w:r>
      <w:r w:rsidRPr="001472FA">
        <w:rPr>
          <w:b/>
          <w:bCs/>
        </w:rPr>
        <w:t>A</w:t>
      </w:r>
      <w:r>
        <w:t xml:space="preserve">tari </w:t>
      </w:r>
      <w:r w:rsidRPr="001472FA">
        <w:rPr>
          <w:b/>
          <w:bCs/>
        </w:rPr>
        <w:t>E</w:t>
      </w:r>
      <w:r>
        <w:t xml:space="preserve">ight-bit </w:t>
      </w:r>
      <w:proofErr w:type="gramStart"/>
      <w:r w:rsidRPr="001472FA">
        <w:rPr>
          <w:b/>
          <w:bCs/>
        </w:rPr>
        <w:t>M</w:t>
      </w:r>
      <w:r>
        <w:t>ulti-</w:t>
      </w:r>
      <w:r w:rsidRPr="001472FA">
        <w:rPr>
          <w:b/>
          <w:bCs/>
        </w:rPr>
        <w:t>T</w:t>
      </w:r>
      <w:r>
        <w:t>ool</w:t>
      </w:r>
      <w:proofErr w:type="gramEnd"/>
    </w:p>
    <w:p w14:paraId="3930CBB1" w14:textId="77777777" w:rsidR="00964C00" w:rsidRDefault="00964C00" w:rsidP="00964C00"/>
    <w:p w14:paraId="73552F75" w14:textId="2F8D2168" w:rsidR="00964C00" w:rsidRDefault="00964C00" w:rsidP="00964C00">
      <w:r>
        <w:t>This is a command-line tool, intended to provide some "quality of life" improvements to managing large game/program libraries, on USB Media, for the "Atari THE400 Mini" (with various functions having utility for other Atari 8-bit concerns).</w:t>
      </w:r>
    </w:p>
    <w:p w14:paraId="7D01E328" w14:textId="77777777" w:rsidR="00964C00" w:rsidRDefault="00964C00" w:rsidP="00964C00"/>
    <w:p w14:paraId="1413DFD8" w14:textId="52304C2B" w:rsidR="00964C00" w:rsidRDefault="00964C00" w:rsidP="00964C00">
      <w:r>
        <w:t>Current functionality includes:</w:t>
      </w:r>
    </w:p>
    <w:p w14:paraId="597F2919" w14:textId="77777777" w:rsidR="00964C00" w:rsidRDefault="00964C00" w:rsidP="00964C00"/>
    <w:p w14:paraId="70ABFADE" w14:textId="45C29510" w:rsidR="00964C00" w:rsidRDefault="00964C00" w:rsidP="00964C00">
      <w:pPr>
        <w:pStyle w:val="ListParagraph"/>
        <w:numPr>
          <w:ilvl w:val="0"/>
          <w:numId w:val="1"/>
        </w:numPr>
      </w:pPr>
      <w:r>
        <w:t xml:space="preserve">Moving </w:t>
      </w:r>
      <w:r w:rsidR="00B03322">
        <w:t xml:space="preserve">and splitting </w:t>
      </w:r>
      <w:r>
        <w:t>files, in bulk, to organized folder structures - with the ability to control how the organization is done and to limit the number of files per folder (to avoid exceeding "THE400 Mini’s" 255 files-per-folder limit).</w:t>
      </w:r>
    </w:p>
    <w:p w14:paraId="10C41488" w14:textId="77777777" w:rsidR="00964C00" w:rsidRDefault="00964C00" w:rsidP="00964C00"/>
    <w:p w14:paraId="034C4794" w14:textId="1B5452DC" w:rsidR="00964C00" w:rsidRDefault="00964C00" w:rsidP="00964C00">
      <w:pPr>
        <w:pStyle w:val="ListParagraph"/>
        <w:numPr>
          <w:ilvl w:val="0"/>
          <w:numId w:val="1"/>
        </w:numPr>
      </w:pPr>
      <w:r>
        <w:t>Creating, applying, and updating “.</w:t>
      </w:r>
      <w:proofErr w:type="spellStart"/>
      <w:r>
        <w:t>cfg</w:t>
      </w:r>
      <w:proofErr w:type="spellEnd"/>
      <w:r>
        <w:t xml:space="preserve">” files automatically, </w:t>
      </w:r>
      <w:r w:rsidRPr="00964C00">
        <w:rPr>
          <w:b/>
          <w:bCs/>
        </w:rPr>
        <w:t>without</w:t>
      </w:r>
      <w:r>
        <w:t xml:space="preserve"> </w:t>
      </w:r>
      <w:proofErr w:type="gramStart"/>
      <w:r>
        <w:t>having  to</w:t>
      </w:r>
      <w:proofErr w:type="gramEnd"/>
      <w:r>
        <w:t xml:space="preserve"> set them individually, one game at a time, from within "THE400 Mini's"  file browser.</w:t>
      </w:r>
    </w:p>
    <w:p w14:paraId="2062983D" w14:textId="77777777" w:rsidR="00964C00" w:rsidRDefault="00964C00" w:rsidP="00964C00"/>
    <w:p w14:paraId="009FDAFA" w14:textId="714CCDCA" w:rsidR="00964C00" w:rsidRDefault="00964C00" w:rsidP="00964C00">
      <w:pPr>
        <w:pStyle w:val="ListParagraph"/>
        <w:numPr>
          <w:ilvl w:val="0"/>
          <w:numId w:val="1"/>
        </w:numPr>
      </w:pPr>
      <w:r>
        <w:t>Identify and validate CARTRIDGE files (</w:t>
      </w:r>
      <w:proofErr w:type="gramStart"/>
      <w:r>
        <w:t>".car</w:t>
      </w:r>
      <w:proofErr w:type="gramEnd"/>
      <w:r>
        <w:t>" and ".c01" to ".c70"),  including decoding the header, showing the stored ROM data checksum and computing the actual checksum of the contained ROM data.</w:t>
      </w:r>
    </w:p>
    <w:p w14:paraId="12DC3C30" w14:textId="77777777" w:rsidR="00964C00" w:rsidRDefault="00964C00" w:rsidP="00964C00"/>
    <w:p w14:paraId="3280DD3E" w14:textId="085BF5E1" w:rsidR="00964C00" w:rsidRDefault="00964C00" w:rsidP="00964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9F7" w:themeFill="text2" w:themeFillTint="1A"/>
      </w:pPr>
      <w:r w:rsidRPr="00964C00">
        <w:rPr>
          <w:b/>
          <w:bCs/>
        </w:rPr>
        <w:t>Note:</w:t>
      </w:r>
      <w:r>
        <w:t xml:space="preserve"> Only the ".</w:t>
      </w:r>
      <w:proofErr w:type="spellStart"/>
      <w:r>
        <w:t>cfg</w:t>
      </w:r>
      <w:proofErr w:type="spellEnd"/>
      <w:r>
        <w:t xml:space="preserve">" file functionality is specific to "THE400 Mini".  Other functions can be used with </w:t>
      </w:r>
      <w:r w:rsidRPr="00964C00">
        <w:rPr>
          <w:i/>
          <w:iCs/>
        </w:rPr>
        <w:t>any</w:t>
      </w:r>
      <w:r>
        <w:t xml:space="preserve"> Atari 8-bit emulators/systems.</w:t>
      </w:r>
    </w:p>
    <w:p w14:paraId="4930A9CE" w14:textId="77777777" w:rsidR="00964C00" w:rsidRDefault="00964C00" w:rsidP="00964C00"/>
    <w:p w14:paraId="59E3571B" w14:textId="76738645" w:rsidR="001472FA" w:rsidRDefault="001472FA" w:rsidP="00964C00">
      <w:r>
        <w:t>For example, applying a “.</w:t>
      </w:r>
      <w:proofErr w:type="spellStart"/>
      <w:r>
        <w:t>cfg</w:t>
      </w:r>
      <w:proofErr w:type="spellEnd"/>
      <w:r>
        <w:t xml:space="preserve">” file to </w:t>
      </w:r>
      <w:r w:rsidR="00D40CAD" w:rsidRPr="00D40CAD">
        <w:rPr>
          <w:b/>
          <w:bCs/>
        </w:rPr>
        <w:t>all</w:t>
      </w:r>
      <w:r>
        <w:t xml:space="preserve"> the games/programs in a complex, nested, folder-structure is as simple as:</w:t>
      </w:r>
    </w:p>
    <w:p w14:paraId="05FB4213" w14:textId="77777777" w:rsidR="001472FA" w:rsidRDefault="001472FA" w:rsidP="00964C00"/>
    <w:p w14:paraId="0467E75E" w14:textId="77777777" w:rsidR="002B6502" w:rsidRPr="008F1363" w:rsidRDefault="002B6502" w:rsidP="002B6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2123AF28" w14:textId="03AFDAA6" w:rsidR="002B6502" w:rsidRPr="005C01F6" w:rsidRDefault="002B6502" w:rsidP="002B6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>t.py co</w:t>
      </w:r>
      <w:r>
        <w:rPr>
          <w:rFonts w:ascii="JetBrains Mono" w:hAnsi="JetBrains Mono" w:cs="JetBrains Mono"/>
          <w:sz w:val="20"/>
          <w:szCs w:val="20"/>
        </w:rPr>
        <w:t xml:space="preserve">nfig apply </w:t>
      </w:r>
      <w:proofErr w:type="spellStart"/>
      <w:r>
        <w:rPr>
          <w:rFonts w:ascii="JetBrains Mono" w:hAnsi="JetBrains Mono" w:cs="JetBrains Mono"/>
          <w:sz w:val="20"/>
          <w:szCs w:val="20"/>
        </w:rPr>
        <w:t>my_defaults.cfg</w:t>
      </w:r>
      <w:proofErr w:type="spellEnd"/>
      <w:r w:rsidRPr="005C01F6">
        <w:rPr>
          <w:rFonts w:ascii="JetBrains Mono" w:hAnsi="JetBrains Mono" w:cs="JetBrains Mono"/>
          <w:sz w:val="20"/>
          <w:szCs w:val="20"/>
        </w:rPr>
        <w:t xml:space="preserve"> “</w:t>
      </w:r>
      <w:r>
        <w:rPr>
          <w:rFonts w:ascii="JetBrains Mono" w:hAnsi="JetBrains Mono" w:cs="JetBrains Mono"/>
          <w:sz w:val="20"/>
          <w:szCs w:val="20"/>
        </w:rPr>
        <w:t>/emulation/</w:t>
      </w:r>
      <w:proofErr w:type="spellStart"/>
      <w:r>
        <w:rPr>
          <w:rFonts w:ascii="JetBrains Mono" w:hAnsi="JetBrains Mono" w:cs="JetBrains Mono"/>
          <w:sz w:val="20"/>
          <w:szCs w:val="20"/>
        </w:rPr>
        <w:t>atari</w:t>
      </w:r>
      <w:proofErr w:type="spellEnd"/>
      <w:r>
        <w:rPr>
          <w:rFonts w:ascii="JetBrains Mono" w:hAnsi="JetBrains Mono" w:cs="JetBrains Mono"/>
          <w:sz w:val="20"/>
          <w:szCs w:val="20"/>
        </w:rPr>
        <w:t>/</w:t>
      </w:r>
      <w:proofErr w:type="gramStart"/>
      <w:r>
        <w:rPr>
          <w:rFonts w:ascii="JetBrains Mono" w:hAnsi="JetBrains Mono" w:cs="JetBrains Mono"/>
          <w:sz w:val="20"/>
          <w:szCs w:val="20"/>
        </w:rPr>
        <w:t>games</w:t>
      </w:r>
      <w:proofErr w:type="gramEnd"/>
      <w:r w:rsidRPr="005C01F6">
        <w:rPr>
          <w:rFonts w:ascii="JetBrains Mono" w:hAnsi="JetBrains Mono" w:cs="JetBrains Mono"/>
          <w:sz w:val="20"/>
          <w:szCs w:val="20"/>
        </w:rPr>
        <w:t>”</w:t>
      </w:r>
    </w:p>
    <w:p w14:paraId="7103593C" w14:textId="77777777" w:rsidR="002B6502" w:rsidRPr="008F1363" w:rsidRDefault="002B6502" w:rsidP="002B6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743452C2" w14:textId="77777777" w:rsidR="002B6502" w:rsidRDefault="002B6502" w:rsidP="00964C00"/>
    <w:p w14:paraId="3FB4BF42" w14:textId="2BFECBD8" w:rsidR="002B6502" w:rsidRDefault="008F6840" w:rsidP="00964C00">
      <w:r>
        <w:t>Or to split all your games from one set of folders, into another that contains no more than 250 files each (</w:t>
      </w:r>
      <w:r w:rsidRPr="008F6840">
        <w:rPr>
          <w:rFonts w:ascii="JetBrains Mono" w:hAnsi="JetBrains Mono" w:cs="JetBrains Mono"/>
          <w:sz w:val="21"/>
          <w:szCs w:val="21"/>
        </w:rPr>
        <w:t>-m 250</w:t>
      </w:r>
      <w:r>
        <w:t>), and which are organized by the leading characters for the first, and last, game in each folder, and grouped to keep like-prefixes together (</w:t>
      </w:r>
      <w:r w:rsidRPr="008F6840">
        <w:rPr>
          <w:rFonts w:ascii="JetBrains Mono" w:hAnsi="JetBrains Mono" w:cs="JetBrains Mono"/>
          <w:sz w:val="21"/>
          <w:szCs w:val="21"/>
        </w:rPr>
        <w:t>-g</w:t>
      </w:r>
      <w:r>
        <w:t>):</w:t>
      </w:r>
    </w:p>
    <w:p w14:paraId="1B9E4FD8" w14:textId="77777777" w:rsidR="008F6840" w:rsidRDefault="008F6840" w:rsidP="00964C00"/>
    <w:p w14:paraId="7BEB6107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0FF653A4" w14:textId="3E89B680" w:rsidR="008F6840" w:rsidRPr="005C01F6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>
        <w:rPr>
          <w:rFonts w:ascii="JetBrains Mono" w:hAnsi="JetBrains Mono" w:cs="JetBrains Mono"/>
          <w:sz w:val="20"/>
          <w:szCs w:val="20"/>
        </w:rPr>
        <w:t>split max -m 250 -g -c “/</w:t>
      </w:r>
      <w:proofErr w:type="spellStart"/>
      <w:r>
        <w:rPr>
          <w:rFonts w:ascii="JetBrains Mono" w:hAnsi="JetBrains Mono" w:cs="JetBrains Mono"/>
          <w:sz w:val="20"/>
          <w:szCs w:val="20"/>
        </w:rPr>
        <w:t>atari</w:t>
      </w:r>
      <w:proofErr w:type="spellEnd"/>
      <w:r>
        <w:rPr>
          <w:rFonts w:ascii="JetBrains Mono" w:hAnsi="JetBrains Mono" w:cs="JetBrains Mono"/>
          <w:sz w:val="20"/>
          <w:szCs w:val="20"/>
        </w:rPr>
        <w:t xml:space="preserve"> games/” “/new/games/folders/”</w:t>
      </w:r>
    </w:p>
    <w:p w14:paraId="77F3650F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2E7B49A5" w14:textId="77777777" w:rsidR="008F6840" w:rsidRDefault="008F6840" w:rsidP="00964C00"/>
    <w:p w14:paraId="22F21708" w14:textId="77777777" w:rsidR="00B03322" w:rsidRDefault="00B03322" w:rsidP="00964C00"/>
    <w:p w14:paraId="58A7E13B" w14:textId="77777777" w:rsidR="00B03322" w:rsidRDefault="00B03322">
      <w:r>
        <w:br w:type="page"/>
      </w:r>
    </w:p>
    <w:p w14:paraId="2D598408" w14:textId="792F33DE" w:rsidR="005B3641" w:rsidRDefault="00B03322" w:rsidP="00964C00">
      <w:pPr>
        <w:rPr>
          <w:rStyle w:val="Heading2Char"/>
        </w:rPr>
      </w:pPr>
      <w:r w:rsidRPr="00B03322">
        <w:rPr>
          <w:rStyle w:val="Heading2Char"/>
        </w:rPr>
        <w:lastRenderedPageBreak/>
        <w:t>Basic</w:t>
      </w:r>
      <w:r>
        <w:t xml:space="preserve"> </w:t>
      </w:r>
      <w:r w:rsidRPr="00B03322">
        <w:rPr>
          <w:rStyle w:val="Heading2Char"/>
        </w:rPr>
        <w:t>Usage</w:t>
      </w:r>
    </w:p>
    <w:p w14:paraId="7D4A7975" w14:textId="462363AE" w:rsidR="00F87AE5" w:rsidRDefault="00F87AE5" w:rsidP="00964C00">
      <w:pPr>
        <w:rPr>
          <w:rStyle w:val="Heading2Char"/>
        </w:rPr>
      </w:pPr>
    </w:p>
    <w:p w14:paraId="4BD3B454" w14:textId="6465469C" w:rsidR="00460E64" w:rsidRDefault="00460E64" w:rsidP="00F87AE5">
      <w:r>
        <w:t>Run the AEMT tool, and see basic help</w:t>
      </w:r>
      <w:r>
        <w:rPr>
          <w:rStyle w:val="FootnoteReference"/>
        </w:rPr>
        <w:footnoteReference w:id="1"/>
      </w:r>
      <w:r>
        <w:t>:</w:t>
      </w:r>
    </w:p>
    <w:p w14:paraId="3577454E" w14:textId="77777777" w:rsidR="00460E64" w:rsidRDefault="00460E64" w:rsidP="00F87AE5"/>
    <w:p w14:paraId="63363356" w14:textId="77777777" w:rsidR="00460E64" w:rsidRPr="008F1363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315C4548" w14:textId="0EA18A45" w:rsidR="00460E64" w:rsidRPr="005C01F6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>
        <w:rPr>
          <w:rFonts w:ascii="JetBrains Mono" w:hAnsi="JetBrains Mono" w:cs="JetBrains Mono"/>
          <w:sz w:val="20"/>
          <w:szCs w:val="20"/>
        </w:rPr>
        <w:t>--help</w:t>
      </w:r>
    </w:p>
    <w:p w14:paraId="3BDAA93B" w14:textId="77777777" w:rsidR="00460E64" w:rsidRPr="008F1363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1BD63619" w14:textId="77777777" w:rsidR="00460E64" w:rsidRDefault="00460E64" w:rsidP="00F87AE5"/>
    <w:p w14:paraId="5C2E2C0E" w14:textId="22F799C8" w:rsidR="00460E64" w:rsidRDefault="00460E64" w:rsidP="00F87AE5">
      <w:r>
        <w:t xml:space="preserve">This </w:t>
      </w:r>
      <w:r w:rsidR="008F6840">
        <w:t>will</w:t>
      </w:r>
      <w:r>
        <w:t xml:space="preserve"> yield the display</w:t>
      </w:r>
      <w:r w:rsidR="008F6840">
        <w:t>, below, which shows the three main commands available</w:t>
      </w:r>
      <w:r>
        <w:t>:</w:t>
      </w:r>
    </w:p>
    <w:p w14:paraId="3AF7332A" w14:textId="77777777" w:rsidR="008F6840" w:rsidRDefault="008F6840" w:rsidP="00F87AE5"/>
    <w:p w14:paraId="21BFB293" w14:textId="287BDDFA" w:rsidR="008F6840" w:rsidRDefault="009C77C8" w:rsidP="008F6840">
      <w:pPr>
        <w:pStyle w:val="ListParagraph"/>
        <w:numPr>
          <w:ilvl w:val="0"/>
          <w:numId w:val="3"/>
        </w:numPr>
      </w:pPr>
      <w:r>
        <w:rPr>
          <w:b/>
          <w:bCs/>
        </w:rPr>
        <w:t>c</w:t>
      </w:r>
      <w:r w:rsidR="008F6840" w:rsidRPr="0086337B">
        <w:rPr>
          <w:b/>
          <w:bCs/>
        </w:rPr>
        <w:t>art</w:t>
      </w:r>
      <w:r w:rsidR="0086337B">
        <w:t xml:space="preserve"> – </w:t>
      </w:r>
      <w:proofErr w:type="spellStart"/>
      <w:r w:rsidR="0086337B">
        <w:t>Idenfitifes</w:t>
      </w:r>
      <w:proofErr w:type="spellEnd"/>
      <w:r w:rsidR="0086337B">
        <w:t xml:space="preserve"> and validates Atari 8-bit </w:t>
      </w:r>
      <w:proofErr w:type="gramStart"/>
      <w:r w:rsidR="0086337B">
        <w:t>cartridges</w:t>
      </w:r>
      <w:proofErr w:type="gramEnd"/>
    </w:p>
    <w:p w14:paraId="02BE7BDD" w14:textId="10D3CFCC" w:rsidR="008F6840" w:rsidRDefault="009C77C8" w:rsidP="008F6840">
      <w:pPr>
        <w:pStyle w:val="ListParagraph"/>
        <w:numPr>
          <w:ilvl w:val="0"/>
          <w:numId w:val="3"/>
        </w:numPr>
      </w:pPr>
      <w:r>
        <w:rPr>
          <w:b/>
          <w:bCs/>
        </w:rPr>
        <w:t>c</w:t>
      </w:r>
      <w:r w:rsidR="008F6840" w:rsidRPr="0086337B">
        <w:rPr>
          <w:b/>
          <w:bCs/>
        </w:rPr>
        <w:t>onfig</w:t>
      </w:r>
      <w:r w:rsidR="0086337B" w:rsidRPr="0086337B">
        <w:rPr>
          <w:b/>
          <w:bCs/>
        </w:rPr>
        <w:t xml:space="preserve"> –</w:t>
      </w:r>
      <w:r w:rsidR="0086337B">
        <w:t xml:space="preserve"> Creates and updates .CFG files for THE400 Mini USB Media </w:t>
      </w:r>
      <w:proofErr w:type="gramStart"/>
      <w:r w:rsidR="0086337B">
        <w:t>games</w:t>
      </w:r>
      <w:proofErr w:type="gramEnd"/>
    </w:p>
    <w:p w14:paraId="0E6540CC" w14:textId="6D6DA1D5" w:rsidR="008F6840" w:rsidRDefault="009C77C8" w:rsidP="008F6840">
      <w:pPr>
        <w:pStyle w:val="ListParagraph"/>
        <w:numPr>
          <w:ilvl w:val="0"/>
          <w:numId w:val="3"/>
        </w:numPr>
      </w:pPr>
      <w:r>
        <w:rPr>
          <w:b/>
          <w:bCs/>
        </w:rPr>
        <w:t>s</w:t>
      </w:r>
      <w:r w:rsidR="008F6840" w:rsidRPr="0086337B">
        <w:rPr>
          <w:b/>
          <w:bCs/>
        </w:rPr>
        <w:t>plit</w:t>
      </w:r>
      <w:r w:rsidR="0086337B" w:rsidRPr="0086337B">
        <w:rPr>
          <w:b/>
          <w:bCs/>
        </w:rPr>
        <w:t xml:space="preserve"> –</w:t>
      </w:r>
      <w:r w:rsidR="0086337B">
        <w:t xml:space="preserve"> Moves files to organized folder structures.</w:t>
      </w:r>
    </w:p>
    <w:p w14:paraId="0661B15D" w14:textId="77777777" w:rsidR="00460E64" w:rsidRDefault="00460E64" w:rsidP="00F87AE5"/>
    <w:p w14:paraId="65DA4128" w14:textId="77777777" w:rsidR="00460E64" w:rsidRPr="008F1363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691C28BA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>Usage: aemt.py [OPTIONS] COMMAND [ARGS]...</w:t>
      </w:r>
    </w:p>
    <w:p w14:paraId="78534A06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2E4BBBF2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[A]tari [E]</w:t>
      </w:r>
      <w:proofErr w:type="spellStart"/>
      <w:r w:rsidRPr="00460E64">
        <w:rPr>
          <w:rFonts w:ascii="JetBrains Mono" w:hAnsi="JetBrains Mono" w:cs="JetBrains Mono"/>
          <w:sz w:val="20"/>
          <w:szCs w:val="20"/>
        </w:rPr>
        <w:t>ight</w:t>
      </w:r>
      <w:proofErr w:type="spellEnd"/>
      <w:r w:rsidRPr="00460E64">
        <w:rPr>
          <w:rFonts w:ascii="JetBrains Mono" w:hAnsi="JetBrains Mono" w:cs="JetBrains Mono"/>
          <w:sz w:val="20"/>
          <w:szCs w:val="20"/>
        </w:rPr>
        <w:t>-bit [M]</w:t>
      </w:r>
      <w:proofErr w:type="spellStart"/>
      <w:r w:rsidRPr="00460E64">
        <w:rPr>
          <w:rFonts w:ascii="JetBrains Mono" w:hAnsi="JetBrains Mono" w:cs="JetBrains Mono"/>
          <w:sz w:val="20"/>
          <w:szCs w:val="20"/>
        </w:rPr>
        <w:t>ulti</w:t>
      </w:r>
      <w:proofErr w:type="spellEnd"/>
      <w:r w:rsidRPr="00460E64">
        <w:rPr>
          <w:rFonts w:ascii="JetBrains Mono" w:hAnsi="JetBrains Mono" w:cs="JetBrains Mono"/>
          <w:sz w:val="20"/>
          <w:szCs w:val="20"/>
        </w:rPr>
        <w:t>-[T]</w:t>
      </w:r>
      <w:proofErr w:type="spellStart"/>
      <w:r w:rsidRPr="00460E64">
        <w:rPr>
          <w:rFonts w:ascii="JetBrains Mono" w:hAnsi="JetBrains Mono" w:cs="JetBrains Mono"/>
          <w:sz w:val="20"/>
          <w:szCs w:val="20"/>
        </w:rPr>
        <w:t>ool</w:t>
      </w:r>
      <w:proofErr w:type="spellEnd"/>
    </w:p>
    <w:p w14:paraId="2A75FED1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0BBD71D8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    Moves files to organized folder structures, with an </w:t>
      </w:r>
      <w:proofErr w:type="gramStart"/>
      <w:r w:rsidRPr="00460E64">
        <w:rPr>
          <w:rFonts w:ascii="JetBrains Mono" w:hAnsi="JetBrains Mono" w:cs="JetBrains Mono"/>
          <w:sz w:val="20"/>
          <w:szCs w:val="20"/>
        </w:rPr>
        <w:t>optionally</w:t>
      </w:r>
      <w:proofErr w:type="gramEnd"/>
    </w:p>
    <w:p w14:paraId="7DC51DBE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    limited number of files per folder.</w:t>
      </w:r>
    </w:p>
    <w:p w14:paraId="0E12FDA9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0999E4A2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    Creates, </w:t>
      </w:r>
      <w:proofErr w:type="gramStart"/>
      <w:r w:rsidRPr="00460E64">
        <w:rPr>
          <w:rFonts w:ascii="JetBrains Mono" w:hAnsi="JetBrains Mono" w:cs="JetBrains Mono"/>
          <w:sz w:val="20"/>
          <w:szCs w:val="20"/>
        </w:rPr>
        <w:t>applies</w:t>
      </w:r>
      <w:proofErr w:type="gramEnd"/>
      <w:r w:rsidRPr="00460E64">
        <w:rPr>
          <w:rFonts w:ascii="JetBrains Mono" w:hAnsi="JetBrains Mono" w:cs="JetBrains Mono"/>
          <w:sz w:val="20"/>
          <w:szCs w:val="20"/>
        </w:rPr>
        <w:t xml:space="preserve"> and updates .</w:t>
      </w:r>
      <w:proofErr w:type="spellStart"/>
      <w:r w:rsidRPr="00460E64">
        <w:rPr>
          <w:rFonts w:ascii="JetBrains Mono" w:hAnsi="JetBrains Mono" w:cs="JetBrains Mono"/>
          <w:sz w:val="20"/>
          <w:szCs w:val="20"/>
        </w:rPr>
        <w:t>cfg</w:t>
      </w:r>
      <w:proofErr w:type="spellEnd"/>
      <w:r w:rsidRPr="00460E64">
        <w:rPr>
          <w:rFonts w:ascii="JetBrains Mono" w:hAnsi="JetBrains Mono" w:cs="JetBrains Mono"/>
          <w:sz w:val="20"/>
          <w:szCs w:val="20"/>
        </w:rPr>
        <w:t xml:space="preserve"> files for Atari THE400 Mini</w:t>
      </w:r>
    </w:p>
    <w:p w14:paraId="6FE4E314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    games on USB media.</w:t>
      </w:r>
    </w:p>
    <w:p w14:paraId="3AE87A5D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03AB249F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    Identifies and verifies Atari 8-bit cartridge images.</w:t>
      </w:r>
    </w:p>
    <w:p w14:paraId="57A88B47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77F40060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>Options:</w:t>
      </w:r>
    </w:p>
    <w:p w14:paraId="66BF5E0E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--</w:t>
      </w:r>
      <w:proofErr w:type="gramStart"/>
      <w:r w:rsidRPr="00460E64">
        <w:rPr>
          <w:rFonts w:ascii="JetBrains Mono" w:hAnsi="JetBrains Mono" w:cs="JetBrains Mono"/>
          <w:sz w:val="20"/>
          <w:szCs w:val="20"/>
        </w:rPr>
        <w:t>version  Show</w:t>
      </w:r>
      <w:proofErr w:type="gramEnd"/>
      <w:r w:rsidRPr="00460E64">
        <w:rPr>
          <w:rFonts w:ascii="JetBrains Mono" w:hAnsi="JetBrains Mono" w:cs="JetBrains Mono"/>
          <w:sz w:val="20"/>
          <w:szCs w:val="20"/>
        </w:rPr>
        <w:t xml:space="preserve"> the version and exit.</w:t>
      </w:r>
    </w:p>
    <w:p w14:paraId="5688309A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--help     Show this message and exit.</w:t>
      </w:r>
    </w:p>
    <w:p w14:paraId="41BD64E7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19D4CD68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>Commands:</w:t>
      </w:r>
    </w:p>
    <w:p w14:paraId="13D8E04E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</w:t>
      </w:r>
      <w:r w:rsidRPr="00D40CAD">
        <w:rPr>
          <w:rFonts w:ascii="JetBrains Mono" w:hAnsi="JetBrains Mono" w:cs="JetBrains Mono"/>
          <w:color w:val="FF0000"/>
          <w:sz w:val="20"/>
          <w:szCs w:val="20"/>
        </w:rPr>
        <w:t>cart</w:t>
      </w:r>
      <w:r w:rsidRPr="00460E64">
        <w:rPr>
          <w:rFonts w:ascii="JetBrains Mono" w:hAnsi="JetBrains Mono" w:cs="JetBrains Mono"/>
          <w:sz w:val="20"/>
          <w:szCs w:val="20"/>
        </w:rPr>
        <w:t xml:space="preserve">    Identifies and validates Atari 8-bit cartridges.</w:t>
      </w:r>
    </w:p>
    <w:p w14:paraId="0221DBCB" w14:textId="77777777" w:rsidR="00460E64" w:rsidRPr="00460E64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</w:t>
      </w:r>
      <w:proofErr w:type="gramStart"/>
      <w:r w:rsidRPr="00D40CAD">
        <w:rPr>
          <w:rFonts w:ascii="JetBrains Mono" w:hAnsi="JetBrains Mono" w:cs="JetBrains Mono"/>
          <w:color w:val="FF0000"/>
          <w:sz w:val="20"/>
          <w:szCs w:val="20"/>
        </w:rPr>
        <w:t>config</w:t>
      </w:r>
      <w:r w:rsidRPr="00460E64">
        <w:rPr>
          <w:rFonts w:ascii="JetBrains Mono" w:hAnsi="JetBrains Mono" w:cs="JetBrains Mono"/>
          <w:sz w:val="20"/>
          <w:szCs w:val="20"/>
        </w:rPr>
        <w:t xml:space="preserve">  Creates</w:t>
      </w:r>
      <w:proofErr w:type="gramEnd"/>
      <w:r w:rsidRPr="00460E64">
        <w:rPr>
          <w:rFonts w:ascii="JetBrains Mono" w:hAnsi="JetBrains Mono" w:cs="JetBrains Mono"/>
          <w:sz w:val="20"/>
          <w:szCs w:val="20"/>
        </w:rPr>
        <w:t xml:space="preserve"> and updates .CFG files for THE400 Mini USB Media games.</w:t>
      </w:r>
    </w:p>
    <w:p w14:paraId="5B20319C" w14:textId="67F9AAD9" w:rsidR="00460E64" w:rsidRPr="005C01F6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460E64">
        <w:rPr>
          <w:rFonts w:ascii="JetBrains Mono" w:hAnsi="JetBrains Mono" w:cs="JetBrains Mono"/>
          <w:sz w:val="20"/>
          <w:szCs w:val="20"/>
        </w:rPr>
        <w:t xml:space="preserve">  </w:t>
      </w:r>
      <w:r w:rsidRPr="00D40CAD">
        <w:rPr>
          <w:rFonts w:ascii="JetBrains Mono" w:hAnsi="JetBrains Mono" w:cs="JetBrains Mono"/>
          <w:color w:val="FF0000"/>
          <w:sz w:val="20"/>
          <w:szCs w:val="20"/>
        </w:rPr>
        <w:t>split</w:t>
      </w:r>
      <w:r w:rsidRPr="00460E64">
        <w:rPr>
          <w:rFonts w:ascii="JetBrains Mono" w:hAnsi="JetBrains Mono" w:cs="JetBrains Mono"/>
          <w:sz w:val="20"/>
          <w:szCs w:val="20"/>
        </w:rPr>
        <w:t xml:space="preserve">   Moves files to organized folder structures.</w:t>
      </w:r>
    </w:p>
    <w:p w14:paraId="5B205859" w14:textId="77777777" w:rsidR="00460E64" w:rsidRPr="008F1363" w:rsidRDefault="00460E64" w:rsidP="0046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1A6DDF78" w14:textId="77777777" w:rsidR="00460E64" w:rsidRDefault="00460E64" w:rsidP="00F87AE5"/>
    <w:p w14:paraId="667CBA31" w14:textId="0D3ABA92" w:rsidR="00460E64" w:rsidRDefault="00D40CAD" w:rsidP="00F87AE5">
      <w:r>
        <w:t xml:space="preserve">To get help for specific commands you can add the </w:t>
      </w:r>
      <w:r w:rsidRPr="00D40CAD">
        <w:rPr>
          <w:color w:val="FF0000"/>
        </w:rPr>
        <w:t xml:space="preserve">command </w:t>
      </w:r>
      <w:r>
        <w:t>of interest</w:t>
      </w:r>
      <w:r>
        <w:rPr>
          <w:rStyle w:val="FootnoteReference"/>
        </w:rPr>
        <w:footnoteReference w:id="2"/>
      </w:r>
      <w:r>
        <w:t>:</w:t>
      </w:r>
    </w:p>
    <w:p w14:paraId="75E2CB76" w14:textId="77777777" w:rsidR="00D40CAD" w:rsidRDefault="00D40CAD" w:rsidP="00F87AE5"/>
    <w:p w14:paraId="01DD73FB" w14:textId="77777777" w:rsidR="0014113B" w:rsidRPr="008F1363" w:rsidRDefault="0014113B" w:rsidP="0014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27B71749" w14:textId="5D1620EE" w:rsidR="0014113B" w:rsidRPr="005C01F6" w:rsidRDefault="0014113B" w:rsidP="0014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 w:rsidRPr="0014113B">
        <w:rPr>
          <w:rFonts w:ascii="JetBrains Mono" w:hAnsi="JetBrains Mono" w:cs="JetBrains Mono"/>
          <w:color w:val="FF0000"/>
          <w:sz w:val="20"/>
          <w:szCs w:val="20"/>
        </w:rPr>
        <w:t xml:space="preserve">split </w:t>
      </w:r>
      <w:r>
        <w:rPr>
          <w:rFonts w:ascii="JetBrains Mono" w:hAnsi="JetBrains Mono" w:cs="JetBrains Mono"/>
          <w:sz w:val="20"/>
          <w:szCs w:val="20"/>
        </w:rPr>
        <w:t>--</w:t>
      </w:r>
      <w:proofErr w:type="gramStart"/>
      <w:r>
        <w:rPr>
          <w:rFonts w:ascii="JetBrains Mono" w:hAnsi="JetBrains Mono" w:cs="JetBrains Mono"/>
          <w:sz w:val="20"/>
          <w:szCs w:val="20"/>
        </w:rPr>
        <w:t>help</w:t>
      </w:r>
      <w:proofErr w:type="gramEnd"/>
    </w:p>
    <w:p w14:paraId="360520B7" w14:textId="77777777" w:rsidR="0014113B" w:rsidRPr="008F1363" w:rsidRDefault="0014113B" w:rsidP="0014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39CAB2C9" w14:textId="77777777" w:rsidR="00F87AE5" w:rsidRDefault="00F87AE5" w:rsidP="00964C00">
      <w:pPr>
        <w:rPr>
          <w:rStyle w:val="Heading2Char"/>
        </w:rPr>
      </w:pPr>
    </w:p>
    <w:p w14:paraId="7A49BAAE" w14:textId="77777777" w:rsidR="008F6840" w:rsidRDefault="008F6840" w:rsidP="008F6840"/>
    <w:p w14:paraId="798BA4BC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17DA362B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Usage: aemt.py </w:t>
      </w:r>
      <w:r w:rsidRPr="008F6840">
        <w:rPr>
          <w:rFonts w:ascii="JetBrains Mono" w:hAnsi="JetBrains Mono" w:cs="JetBrains Mono"/>
          <w:color w:val="FF0000"/>
          <w:sz w:val="20"/>
          <w:szCs w:val="20"/>
        </w:rPr>
        <w:t xml:space="preserve">split </w:t>
      </w:r>
      <w:r w:rsidRPr="008F6840">
        <w:rPr>
          <w:rFonts w:ascii="JetBrains Mono" w:hAnsi="JetBrains Mono" w:cs="JetBrains Mono"/>
          <w:sz w:val="20"/>
          <w:szCs w:val="20"/>
        </w:rPr>
        <w:t>[OPTIONS] COMMAND [ARGS]...</w:t>
      </w:r>
    </w:p>
    <w:p w14:paraId="295CBC81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65B87322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Moves files to organized folder structures.</w:t>
      </w:r>
    </w:p>
    <w:p w14:paraId="7025CA1F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74C8013E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>Options:</w:t>
      </w:r>
    </w:p>
    <w:p w14:paraId="37E49CA3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--</w:t>
      </w:r>
      <w:proofErr w:type="gramStart"/>
      <w:r w:rsidRPr="008F6840">
        <w:rPr>
          <w:rFonts w:ascii="JetBrains Mono" w:hAnsi="JetBrains Mono" w:cs="JetBrains Mono"/>
          <w:sz w:val="20"/>
          <w:szCs w:val="20"/>
        </w:rPr>
        <w:t>version  Show</w:t>
      </w:r>
      <w:proofErr w:type="gramEnd"/>
      <w:r w:rsidRPr="008F6840">
        <w:rPr>
          <w:rFonts w:ascii="JetBrains Mono" w:hAnsi="JetBrains Mono" w:cs="JetBrains Mono"/>
          <w:sz w:val="20"/>
          <w:szCs w:val="20"/>
        </w:rPr>
        <w:t xml:space="preserve"> the version and exit.</w:t>
      </w:r>
    </w:p>
    <w:p w14:paraId="5859EF75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--help     Show this message and exit.</w:t>
      </w:r>
    </w:p>
    <w:p w14:paraId="0D4437F8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0D23DE1E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>Commands:</w:t>
      </w:r>
    </w:p>
    <w:p w14:paraId="340CE124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</w:t>
      </w:r>
      <w:proofErr w:type="gramStart"/>
      <w:r w:rsidRPr="008F6840">
        <w:rPr>
          <w:rFonts w:ascii="JetBrains Mono" w:hAnsi="JetBrains Mono" w:cs="JetBrains Mono"/>
          <w:sz w:val="20"/>
          <w:szCs w:val="20"/>
        </w:rPr>
        <w:t>alpha  Splits</w:t>
      </w:r>
      <w:proofErr w:type="gramEnd"/>
      <w:r w:rsidRPr="008F6840">
        <w:rPr>
          <w:rFonts w:ascii="JetBrains Mono" w:hAnsi="JetBrains Mono" w:cs="JetBrains Mono"/>
          <w:sz w:val="20"/>
          <w:szCs w:val="20"/>
        </w:rPr>
        <w:t xml:space="preserve"> source files into smaller, alphabetic/numeric folders.</w:t>
      </w:r>
    </w:p>
    <w:p w14:paraId="6D25FD6A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band   Splits source files into smaller, "bands" (e.g., 0-9, A-E etc.).</w:t>
      </w:r>
    </w:p>
    <w:p w14:paraId="164E0FE6" w14:textId="6577B574" w:rsidR="008F6840" w:rsidRPr="005C01F6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</w:t>
      </w:r>
      <w:r w:rsidRPr="008F6840">
        <w:rPr>
          <w:rFonts w:ascii="JetBrains Mono" w:hAnsi="JetBrains Mono" w:cs="JetBrains Mono"/>
          <w:color w:val="FF0000"/>
          <w:sz w:val="20"/>
          <w:szCs w:val="20"/>
        </w:rPr>
        <w:t xml:space="preserve">max    </w:t>
      </w:r>
      <w:r w:rsidRPr="008F6840">
        <w:rPr>
          <w:rFonts w:ascii="JetBrains Mono" w:hAnsi="JetBrains Mono" w:cs="JetBrains Mono"/>
          <w:sz w:val="20"/>
          <w:szCs w:val="20"/>
        </w:rPr>
        <w:t>Splits source files into folders, with a max # of files each.</w:t>
      </w:r>
    </w:p>
    <w:p w14:paraId="4BC4A440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2E211AFC" w14:textId="7EBAECCB" w:rsidR="00F87AE5" w:rsidRDefault="00F87AE5" w:rsidP="00F87AE5">
      <w:pPr>
        <w:rPr>
          <w:rStyle w:val="Heading2Char"/>
        </w:rPr>
      </w:pPr>
    </w:p>
    <w:p w14:paraId="0D620340" w14:textId="339B000C" w:rsidR="008F6840" w:rsidRDefault="008F6840" w:rsidP="00F87AE5">
      <w:r>
        <w:t>And from there you can ask for help on the specific sub-commands:</w:t>
      </w:r>
    </w:p>
    <w:p w14:paraId="0F1FAB51" w14:textId="77777777" w:rsidR="008F6840" w:rsidRDefault="008F6840" w:rsidP="00F87AE5"/>
    <w:p w14:paraId="5A7D9DEE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20209339" w14:textId="0237B0F9" w:rsidR="008F6840" w:rsidRPr="005C01F6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 w:rsidRPr="0014113B">
        <w:rPr>
          <w:rFonts w:ascii="JetBrains Mono" w:hAnsi="JetBrains Mono" w:cs="JetBrains Mono"/>
          <w:color w:val="FF0000"/>
          <w:sz w:val="20"/>
          <w:szCs w:val="20"/>
        </w:rPr>
        <w:t xml:space="preserve">split </w:t>
      </w:r>
      <w:r>
        <w:rPr>
          <w:rFonts w:ascii="JetBrains Mono" w:hAnsi="JetBrains Mono" w:cs="JetBrains Mono"/>
          <w:color w:val="FF0000"/>
          <w:sz w:val="20"/>
          <w:szCs w:val="20"/>
        </w:rPr>
        <w:t xml:space="preserve">max </w:t>
      </w:r>
      <w:r>
        <w:rPr>
          <w:rFonts w:ascii="JetBrains Mono" w:hAnsi="JetBrains Mono" w:cs="JetBrains Mono"/>
          <w:sz w:val="20"/>
          <w:szCs w:val="20"/>
        </w:rPr>
        <w:t>--</w:t>
      </w:r>
      <w:proofErr w:type="gramStart"/>
      <w:r>
        <w:rPr>
          <w:rFonts w:ascii="JetBrains Mono" w:hAnsi="JetBrains Mono" w:cs="JetBrains Mono"/>
          <w:sz w:val="20"/>
          <w:szCs w:val="20"/>
        </w:rPr>
        <w:t>help</w:t>
      </w:r>
      <w:proofErr w:type="gramEnd"/>
    </w:p>
    <w:p w14:paraId="1CBCAA6E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0CE304B2" w14:textId="77777777" w:rsidR="008F6840" w:rsidRDefault="008F6840" w:rsidP="008F6840">
      <w:pPr>
        <w:rPr>
          <w:rStyle w:val="Heading2Char"/>
        </w:rPr>
      </w:pPr>
    </w:p>
    <w:p w14:paraId="731A6D0D" w14:textId="39A4FBB1" w:rsidR="008F6840" w:rsidRDefault="008F6840" w:rsidP="008F6840">
      <w:r>
        <w:t>Which will give you the details for all options and arguments needed for that operation:</w:t>
      </w:r>
    </w:p>
    <w:p w14:paraId="263DAABF" w14:textId="77777777" w:rsidR="008F6840" w:rsidRDefault="008F6840" w:rsidP="008F6840"/>
    <w:p w14:paraId="57D67B24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2A6F36A8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Usage: aemt.py </w:t>
      </w:r>
      <w:r w:rsidRPr="008F6840">
        <w:rPr>
          <w:rFonts w:ascii="JetBrains Mono" w:hAnsi="JetBrains Mono" w:cs="JetBrains Mono"/>
          <w:color w:val="FF0000"/>
          <w:sz w:val="20"/>
          <w:szCs w:val="20"/>
        </w:rPr>
        <w:t>split max</w:t>
      </w:r>
      <w:r w:rsidRPr="008F6840">
        <w:rPr>
          <w:rFonts w:ascii="JetBrains Mono" w:hAnsi="JetBrains Mono" w:cs="JetBrains Mono"/>
          <w:sz w:val="20"/>
          <w:szCs w:val="20"/>
        </w:rPr>
        <w:t xml:space="preserve"> [OPTIONS] [SOURCE_PATH] [DEST_PATH]</w:t>
      </w:r>
    </w:p>
    <w:p w14:paraId="0790931E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50688F55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Splits source files into folders, with a max # of files each. Optionally,</w:t>
      </w:r>
    </w:p>
    <w:p w14:paraId="564F9AE0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tries to group files with </w:t>
      </w:r>
      <w:proofErr w:type="gramStart"/>
      <w:r w:rsidRPr="008F6840">
        <w:rPr>
          <w:rFonts w:ascii="JetBrains Mono" w:hAnsi="JetBrains Mono" w:cs="JetBrains Mono"/>
          <w:sz w:val="20"/>
          <w:szCs w:val="20"/>
        </w:rPr>
        <w:t>like-prefixes</w:t>
      </w:r>
      <w:proofErr w:type="gramEnd"/>
      <w:r w:rsidRPr="008F6840">
        <w:rPr>
          <w:rFonts w:ascii="JetBrains Mono" w:hAnsi="JetBrains Mono" w:cs="JetBrains Mono"/>
          <w:sz w:val="20"/>
          <w:szCs w:val="20"/>
        </w:rPr>
        <w:t xml:space="preserve"> together (may result in fewer than</w:t>
      </w:r>
    </w:p>
    <w:p w14:paraId="46F56BE6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the max # of files per folder).</w:t>
      </w:r>
    </w:p>
    <w:p w14:paraId="50393F4E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3F3E6AA1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>Options:</w:t>
      </w:r>
    </w:p>
    <w:p w14:paraId="588D6D6A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-c, --copy               Copies files to new partitions (else does nothing)</w:t>
      </w:r>
    </w:p>
    <w:p w14:paraId="44AB6DEC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-d, --delete             Deletes original files after copying them (move)</w:t>
      </w:r>
    </w:p>
    <w:p w14:paraId="7FA4DE95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-g, --group              Groups files by like prefixes</w:t>
      </w:r>
    </w:p>
    <w:p w14:paraId="72FBF0E3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-m, --</w:t>
      </w:r>
      <w:proofErr w:type="spellStart"/>
      <w:r w:rsidRPr="008F6840">
        <w:rPr>
          <w:rFonts w:ascii="JetBrains Mono" w:hAnsi="JetBrains Mono" w:cs="JetBrains Mono"/>
          <w:sz w:val="20"/>
          <w:szCs w:val="20"/>
        </w:rPr>
        <w:t>max_files</w:t>
      </w:r>
      <w:proofErr w:type="spellEnd"/>
      <w:r w:rsidRPr="008F6840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8F6840">
        <w:rPr>
          <w:rFonts w:ascii="JetBrains Mono" w:hAnsi="JetBrains Mono" w:cs="JetBrains Mono"/>
          <w:sz w:val="20"/>
          <w:szCs w:val="20"/>
        </w:rPr>
        <w:t>INTEGER  Maximum</w:t>
      </w:r>
      <w:proofErr w:type="gramEnd"/>
      <w:r w:rsidRPr="008F6840">
        <w:rPr>
          <w:rFonts w:ascii="JetBrains Mono" w:hAnsi="JetBrains Mono" w:cs="JetBrains Mono"/>
          <w:sz w:val="20"/>
          <w:szCs w:val="20"/>
        </w:rPr>
        <w:t xml:space="preserve"> # of files per partition  [default: 250]</w:t>
      </w:r>
    </w:p>
    <w:p w14:paraId="465530EC" w14:textId="77777777" w:rsidR="008F6840" w:rsidRPr="008F6840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-v, --verbosity [0|1|2</w:t>
      </w:r>
      <w:proofErr w:type="gramStart"/>
      <w:r w:rsidRPr="008F6840">
        <w:rPr>
          <w:rFonts w:ascii="JetBrains Mono" w:hAnsi="JetBrains Mono" w:cs="JetBrains Mono"/>
          <w:sz w:val="20"/>
          <w:szCs w:val="20"/>
        </w:rPr>
        <w:t>]  Status</w:t>
      </w:r>
      <w:proofErr w:type="gramEnd"/>
      <w:r w:rsidRPr="008F6840">
        <w:rPr>
          <w:rFonts w:ascii="JetBrains Mono" w:hAnsi="JetBrains Mono" w:cs="JetBrains Mono"/>
          <w:sz w:val="20"/>
          <w:szCs w:val="20"/>
        </w:rPr>
        <w:t>/progress reporting verbosity  [default: 1]</w:t>
      </w:r>
    </w:p>
    <w:p w14:paraId="33C47BD1" w14:textId="4D429C55" w:rsidR="008F6840" w:rsidRPr="005C01F6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F6840">
        <w:rPr>
          <w:rFonts w:ascii="JetBrains Mono" w:hAnsi="JetBrains Mono" w:cs="JetBrains Mono"/>
          <w:sz w:val="20"/>
          <w:szCs w:val="20"/>
        </w:rPr>
        <w:t xml:space="preserve">  --help                   Show this message and exit.</w:t>
      </w:r>
    </w:p>
    <w:p w14:paraId="13CEBDFF" w14:textId="77777777" w:rsidR="008F6840" w:rsidRPr="008F1363" w:rsidRDefault="008F6840" w:rsidP="008F6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7D5B9488" w14:textId="77777777" w:rsidR="008F6840" w:rsidRDefault="008F6840" w:rsidP="008F6840">
      <w:pPr>
        <w:rPr>
          <w:rStyle w:val="Heading2Char"/>
        </w:rPr>
      </w:pPr>
    </w:p>
    <w:p w14:paraId="787D1771" w14:textId="1E9FC43D" w:rsidR="008F6840" w:rsidRDefault="006816C9" w:rsidP="00F87AE5">
      <w:pPr>
        <w:rPr>
          <w:rStyle w:val="Heading2Char"/>
        </w:rPr>
      </w:pPr>
      <w:r>
        <w:t>This same, hierarchical, command – sub-command – options approach works for all commands and functions of this tool.</w:t>
      </w:r>
    </w:p>
    <w:p w14:paraId="0E6955BA" w14:textId="77777777" w:rsidR="00F87AE5" w:rsidRDefault="00F87AE5" w:rsidP="00964C00">
      <w:pPr>
        <w:rPr>
          <w:rStyle w:val="Heading2Char"/>
        </w:rPr>
      </w:pPr>
    </w:p>
    <w:p w14:paraId="7D88C83C" w14:textId="77777777" w:rsidR="00F87AE5" w:rsidRDefault="00F87AE5" w:rsidP="00964C00">
      <w:pPr>
        <w:rPr>
          <w:rStyle w:val="Heading2Char"/>
        </w:rPr>
      </w:pPr>
    </w:p>
    <w:p w14:paraId="7A9FD62C" w14:textId="77777777" w:rsidR="00F87AE5" w:rsidRDefault="00F87AE5" w:rsidP="00964C00"/>
    <w:p w14:paraId="3158819D" w14:textId="77777777" w:rsidR="005B3641" w:rsidRDefault="005B3641" w:rsidP="00964C00"/>
    <w:p w14:paraId="30DE5D61" w14:textId="2B2BEE68" w:rsidR="005B3641" w:rsidRDefault="005B3641" w:rsidP="00964C00"/>
    <w:p w14:paraId="1A8D5471" w14:textId="7063AAD8" w:rsidR="00B03322" w:rsidRDefault="008C5A09" w:rsidP="00B03322">
      <w:pPr>
        <w:pStyle w:val="Heading2"/>
      </w:pPr>
      <w:r>
        <w:lastRenderedPageBreak/>
        <w:t xml:space="preserve">“Config” Command &amp; </w:t>
      </w:r>
      <w:r w:rsidR="00B03322">
        <w:t>Configuration Files (“.</w:t>
      </w:r>
      <w:proofErr w:type="spellStart"/>
      <w:r>
        <w:t>cfg</w:t>
      </w:r>
      <w:proofErr w:type="spellEnd"/>
      <w:r w:rsidR="00B03322">
        <w:t>”):</w:t>
      </w:r>
    </w:p>
    <w:p w14:paraId="255D7543" w14:textId="5289769A" w:rsidR="00B03322" w:rsidRDefault="00B03322" w:rsidP="00B03322">
      <w:r>
        <w:t>AEMT has three basic functions for dealing with “.</w:t>
      </w:r>
      <w:proofErr w:type="spellStart"/>
      <w:r>
        <w:t>cfg</w:t>
      </w:r>
      <w:proofErr w:type="spellEnd"/>
      <w:r>
        <w:t>” files for “THE400 Mini”, all of which work in concert to provide flexibility and power.</w:t>
      </w:r>
    </w:p>
    <w:p w14:paraId="23A20AF7" w14:textId="77777777" w:rsidR="00B03322" w:rsidRDefault="00B03322" w:rsidP="00B03322"/>
    <w:p w14:paraId="2E07E493" w14:textId="7FA8DE3C" w:rsidR="00B03322" w:rsidRDefault="00B03322" w:rsidP="00B03322">
      <w:r w:rsidRPr="002A0BDD">
        <w:rPr>
          <w:b/>
          <w:bCs/>
        </w:rPr>
        <w:t>Creating</w:t>
      </w:r>
      <w:r>
        <w:t>/editing .</w:t>
      </w:r>
      <w:proofErr w:type="spellStart"/>
      <w:r w:rsidR="008C5A09">
        <w:t>cfg</w:t>
      </w:r>
      <w:proofErr w:type="spellEnd"/>
      <w:r>
        <w:t xml:space="preserve"> files is handled separately from </w:t>
      </w:r>
      <w:r w:rsidR="002A0BDD" w:rsidRPr="002A0BDD">
        <w:rPr>
          <w:b/>
          <w:bCs/>
        </w:rPr>
        <w:t>applying</w:t>
      </w:r>
      <w:r>
        <w:t xml:space="preserve"> or </w:t>
      </w:r>
      <w:r w:rsidR="002A0BDD" w:rsidRPr="002A0BDD">
        <w:rPr>
          <w:b/>
          <w:bCs/>
        </w:rPr>
        <w:t>updating</w:t>
      </w:r>
      <w:r w:rsidR="002A0BDD">
        <w:t xml:space="preserve"> </w:t>
      </w:r>
      <w:r>
        <w:t>them.</w:t>
      </w:r>
    </w:p>
    <w:p w14:paraId="52A84EDC" w14:textId="77777777" w:rsidR="002A0BDD" w:rsidRDefault="002A0BDD" w:rsidP="00B03322"/>
    <w:p w14:paraId="1DB18158" w14:textId="5BAB3746" w:rsidR="002A0BDD" w:rsidRDefault="002A0BDD" w:rsidP="002A0BDD">
      <w:r>
        <w:t xml:space="preserve">This means you can </w:t>
      </w:r>
      <w:r w:rsidRPr="008C3674">
        <w:rPr>
          <w:b/>
          <w:bCs/>
        </w:rPr>
        <w:t>create</w:t>
      </w:r>
      <w:r>
        <w:t xml:space="preserve"> </w:t>
      </w:r>
      <w:r w:rsidRPr="008C3674">
        <w:rPr>
          <w:b/>
          <w:bCs/>
        </w:rPr>
        <w:t>new</w:t>
      </w:r>
      <w:r>
        <w:t xml:space="preserve"> .</w:t>
      </w:r>
      <w:proofErr w:type="spellStart"/>
      <w:r w:rsidR="008C5A09">
        <w:t>cfg</w:t>
      </w:r>
      <w:proofErr w:type="spellEnd"/>
      <w:r>
        <w:t xml:space="preserve"> files with </w:t>
      </w:r>
      <w:r w:rsidRPr="002A0BDD">
        <w:rPr>
          <w:i/>
          <w:iCs/>
        </w:rPr>
        <w:t>this</w:t>
      </w:r>
      <w:r>
        <w:t xml:space="preserve"> tool, </w:t>
      </w:r>
      <w:r w:rsidR="008C5A09" w:rsidRPr="008C3674">
        <w:rPr>
          <w:i/>
          <w:iCs/>
        </w:rPr>
        <w:t>or</w:t>
      </w:r>
      <w:r w:rsidR="008C5A09">
        <w:t xml:space="preserve"> </w:t>
      </w:r>
      <w:r>
        <w:t>create them with “THE400 Mini” itself, or use existing .CFG files, and have them applied to one, or ALL, of your games/programs with a single command.</w:t>
      </w:r>
    </w:p>
    <w:p w14:paraId="66DE2691" w14:textId="77777777" w:rsidR="002A0BDD" w:rsidRDefault="002A0BDD" w:rsidP="002A0BDD"/>
    <w:p w14:paraId="3C584EA3" w14:textId="39CD846A" w:rsidR="002A0BDD" w:rsidRDefault="002A0BDD" w:rsidP="002A0BDD">
      <w:r>
        <w:t xml:space="preserve">You can also create “update” configurations, that </w:t>
      </w:r>
      <w:r w:rsidR="00846FDC">
        <w:t>bulk-</w:t>
      </w:r>
      <w:r>
        <w:t xml:space="preserve">change one or more values in </w:t>
      </w:r>
      <w:r w:rsidRPr="00846FDC">
        <w:rPr>
          <w:b/>
          <w:bCs/>
        </w:rPr>
        <w:t>existing</w:t>
      </w:r>
      <w:r>
        <w:t xml:space="preserve"> configuration files, </w:t>
      </w:r>
      <w:r w:rsidRPr="00846FDC">
        <w:rPr>
          <w:i/>
          <w:iCs/>
        </w:rPr>
        <w:t>without</w:t>
      </w:r>
      <w:r>
        <w:t xml:space="preserve"> altering</w:t>
      </w:r>
      <w:r w:rsidR="00846FDC">
        <w:t xml:space="preserve"> their </w:t>
      </w:r>
      <w:r>
        <w:t>other sett</w:t>
      </w:r>
      <w:r w:rsidR="00846FDC">
        <w:t>i</w:t>
      </w:r>
      <w:r>
        <w:t>ngs.</w:t>
      </w:r>
    </w:p>
    <w:p w14:paraId="50CD3D4E" w14:textId="77777777" w:rsidR="00846FDC" w:rsidRDefault="00846FDC" w:rsidP="002A0BDD"/>
    <w:p w14:paraId="13E95D07" w14:textId="2F3E38C1" w:rsidR="00846FDC" w:rsidRDefault="00846FDC" w:rsidP="002A0BDD">
      <w:r>
        <w:t>For example, if you decide you want to make ALL your files use new display settings, but don’t want to change any other settings, you can create an “</w:t>
      </w:r>
      <w:proofErr w:type="spellStart"/>
      <w:r>
        <w:t>update.cfg</w:t>
      </w:r>
      <w:proofErr w:type="spellEnd"/>
      <w:r>
        <w:t xml:space="preserve">” file that contains JUST the values to be changed (or added), </w:t>
      </w:r>
    </w:p>
    <w:p w14:paraId="23B81CAF" w14:textId="77777777" w:rsidR="002A0BDD" w:rsidRDefault="002A0BDD" w:rsidP="00B03322"/>
    <w:p w14:paraId="35D0B2AA" w14:textId="24BAC1F1" w:rsidR="00B03322" w:rsidRDefault="00B03322" w:rsidP="00B03322">
      <w:pPr>
        <w:pStyle w:val="Heading3"/>
      </w:pPr>
      <w:r>
        <w:t>Create</w:t>
      </w:r>
    </w:p>
    <w:p w14:paraId="0C2F0D09" w14:textId="77777777" w:rsidR="00B03322" w:rsidRDefault="00B03322" w:rsidP="00B03322"/>
    <w:p w14:paraId="055C84A6" w14:textId="2C4973B6" w:rsidR="00B03322" w:rsidRDefault="00B03322" w:rsidP="00B03322">
      <w:r>
        <w:t>The “</w:t>
      </w:r>
      <w:r w:rsidRPr="008C3674">
        <w:rPr>
          <w:rFonts w:ascii="JetBrains Mono" w:hAnsi="JetBrains Mono" w:cs="JetBrains Mono"/>
          <w:color w:val="FF0000"/>
          <w:sz w:val="21"/>
          <w:szCs w:val="21"/>
        </w:rPr>
        <w:t>create</w:t>
      </w:r>
      <w:r>
        <w:t>” command produces new, complete, .CFG files using input on the command line.  You can specify the machine/model, which video standard you want (NTSC or PAL), whether it should have BASIC enabled, display start/height/width and so on</w:t>
      </w:r>
      <w:r w:rsidR="008C3674">
        <w:t>:</w:t>
      </w:r>
    </w:p>
    <w:p w14:paraId="3787127B" w14:textId="77777777" w:rsidR="008C3674" w:rsidRDefault="008C3674" w:rsidP="00B03322"/>
    <w:p w14:paraId="7462486F" w14:textId="77777777" w:rsidR="008C3674" w:rsidRPr="008F1363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007B41A8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Usage: aemt.py </w:t>
      </w:r>
      <w:r w:rsidRPr="008C3674">
        <w:rPr>
          <w:rFonts w:ascii="JetBrains Mono" w:hAnsi="JetBrains Mono" w:cs="JetBrains Mono"/>
          <w:color w:val="FF0000"/>
          <w:sz w:val="20"/>
          <w:szCs w:val="20"/>
        </w:rPr>
        <w:t xml:space="preserve">config create </w:t>
      </w:r>
      <w:r w:rsidRPr="008C3674">
        <w:rPr>
          <w:rFonts w:ascii="JetBrains Mono" w:hAnsi="JetBrains Mono" w:cs="JetBrains Mono"/>
          <w:sz w:val="20"/>
          <w:szCs w:val="20"/>
        </w:rPr>
        <w:t>[OPTIONS] [FILENAME]</w:t>
      </w:r>
    </w:p>
    <w:p w14:paraId="13927EB5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7613B3D4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Creates .</w:t>
      </w:r>
      <w:proofErr w:type="spellStart"/>
      <w:r w:rsidRPr="008C3674">
        <w:rPr>
          <w:rFonts w:ascii="JetBrains Mono" w:hAnsi="JetBrains Mono" w:cs="JetBrains Mono"/>
          <w:sz w:val="20"/>
          <w:szCs w:val="20"/>
        </w:rPr>
        <w:t>cfg</w:t>
      </w:r>
      <w:proofErr w:type="spellEnd"/>
      <w:r w:rsidRPr="008C3674">
        <w:rPr>
          <w:rFonts w:ascii="JetBrains Mono" w:hAnsi="JetBrains Mono" w:cs="JetBrains Mono"/>
          <w:sz w:val="20"/>
          <w:szCs w:val="20"/>
        </w:rPr>
        <w:t xml:space="preserve"> files for Atari THE400 Mini.</w:t>
      </w:r>
    </w:p>
    <w:p w14:paraId="6CE6BBB2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6ABB7E7E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>Options:</w:t>
      </w:r>
    </w:p>
    <w:p w14:paraId="35F09818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-m, --model [400|800|XL|XE|5200]</w:t>
      </w:r>
    </w:p>
    <w:p w14:paraId="6A078EE8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                                Atari 8-bit Model to configure for (</w:t>
      </w:r>
      <w:proofErr w:type="gramStart"/>
      <w:r w:rsidRPr="008C3674">
        <w:rPr>
          <w:rFonts w:ascii="JetBrains Mono" w:hAnsi="JetBrains Mono" w:cs="JetBrains Mono"/>
          <w:sz w:val="20"/>
          <w:szCs w:val="20"/>
        </w:rPr>
        <w:t>where</w:t>
      </w:r>
      <w:proofErr w:type="gramEnd"/>
    </w:p>
    <w:p w14:paraId="3F025158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                                XL=800XL and XE=130</w:t>
      </w:r>
      <w:proofErr w:type="gramStart"/>
      <w:r w:rsidRPr="008C3674">
        <w:rPr>
          <w:rFonts w:ascii="JetBrains Mono" w:hAnsi="JetBrains Mono" w:cs="JetBrains Mono"/>
          <w:sz w:val="20"/>
          <w:szCs w:val="20"/>
        </w:rPr>
        <w:t>XE)  [</w:t>
      </w:r>
      <w:proofErr w:type="gramEnd"/>
      <w:r w:rsidRPr="008C3674">
        <w:rPr>
          <w:rFonts w:ascii="JetBrains Mono" w:hAnsi="JetBrains Mono" w:cs="JetBrains Mono"/>
          <w:sz w:val="20"/>
          <w:szCs w:val="20"/>
        </w:rPr>
        <w:t>default: XE]</w:t>
      </w:r>
    </w:p>
    <w:p w14:paraId="56F7687F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-b, --basic                     Enable BASIC</w:t>
      </w:r>
    </w:p>
    <w:p w14:paraId="6C70AD92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-vs, --</w:t>
      </w:r>
      <w:proofErr w:type="spellStart"/>
      <w:r w:rsidRPr="008C3674">
        <w:rPr>
          <w:rFonts w:ascii="JetBrains Mono" w:hAnsi="JetBrains Mono" w:cs="JetBrains Mono"/>
          <w:sz w:val="20"/>
          <w:szCs w:val="20"/>
        </w:rPr>
        <w:t>video_std</w:t>
      </w:r>
      <w:proofErr w:type="spellEnd"/>
      <w:r w:rsidRPr="008C3674">
        <w:rPr>
          <w:rFonts w:ascii="JetBrains Mono" w:hAnsi="JetBrains Mono" w:cs="JetBrains Mono"/>
          <w:sz w:val="20"/>
          <w:szCs w:val="20"/>
        </w:rPr>
        <w:t xml:space="preserve"> [NTSC|</w:t>
      </w:r>
      <w:proofErr w:type="gramStart"/>
      <w:r w:rsidRPr="008C3674">
        <w:rPr>
          <w:rFonts w:ascii="JetBrains Mono" w:hAnsi="JetBrains Mono" w:cs="JetBrains Mono"/>
          <w:sz w:val="20"/>
          <w:szCs w:val="20"/>
        </w:rPr>
        <w:t xml:space="preserve">PAL]   </w:t>
      </w:r>
      <w:proofErr w:type="gramEnd"/>
      <w:r w:rsidRPr="008C3674">
        <w:rPr>
          <w:rFonts w:ascii="JetBrains Mono" w:hAnsi="JetBrains Mono" w:cs="JetBrains Mono"/>
          <w:sz w:val="20"/>
          <w:szCs w:val="20"/>
        </w:rPr>
        <w:t xml:space="preserve">  Video Standard (NTSC=60Hz, PAL=50Hz)</w:t>
      </w:r>
    </w:p>
    <w:p w14:paraId="39BFA749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                                [default: NTSC]</w:t>
      </w:r>
    </w:p>
    <w:p w14:paraId="08816EEB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-p, --</w:t>
      </w:r>
      <w:proofErr w:type="spellStart"/>
      <w:r w:rsidRPr="008C3674">
        <w:rPr>
          <w:rFonts w:ascii="JetBrains Mono" w:hAnsi="JetBrains Mono" w:cs="JetBrains Mono"/>
          <w:sz w:val="20"/>
          <w:szCs w:val="20"/>
        </w:rPr>
        <w:t>force_pal</w:t>
      </w:r>
      <w:proofErr w:type="spellEnd"/>
      <w:r w:rsidRPr="008C3674">
        <w:rPr>
          <w:rFonts w:ascii="JetBrains Mono" w:hAnsi="JetBrains Mono" w:cs="JetBrains Mono"/>
          <w:sz w:val="20"/>
          <w:szCs w:val="20"/>
        </w:rPr>
        <w:t xml:space="preserve">                 Forces PAL operation (60Hz refresh)</w:t>
      </w:r>
    </w:p>
    <w:p w14:paraId="6888E737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-a, --artefact [0|1|2|3]        </w:t>
      </w:r>
      <w:proofErr w:type="spellStart"/>
      <w:r w:rsidRPr="008C3674">
        <w:rPr>
          <w:rFonts w:ascii="JetBrains Mono" w:hAnsi="JetBrains Mono" w:cs="JetBrains Mono"/>
          <w:sz w:val="20"/>
          <w:szCs w:val="20"/>
        </w:rPr>
        <w:t>Artefacting</w:t>
      </w:r>
      <w:proofErr w:type="spellEnd"/>
      <w:r w:rsidRPr="008C3674">
        <w:rPr>
          <w:rFonts w:ascii="JetBrains Mono" w:hAnsi="JetBrains Mono" w:cs="JetBrains Mono"/>
          <w:sz w:val="20"/>
          <w:szCs w:val="20"/>
        </w:rPr>
        <w:t xml:space="preserve"> </w:t>
      </w:r>
      <w:proofErr w:type="gramStart"/>
      <w:r w:rsidRPr="008C3674">
        <w:rPr>
          <w:rFonts w:ascii="JetBrains Mono" w:hAnsi="JetBrains Mono" w:cs="JetBrains Mono"/>
          <w:sz w:val="20"/>
          <w:szCs w:val="20"/>
        </w:rPr>
        <w:t>mode  [</w:t>
      </w:r>
      <w:proofErr w:type="gramEnd"/>
      <w:r w:rsidRPr="008C3674">
        <w:rPr>
          <w:rFonts w:ascii="JetBrains Mono" w:hAnsi="JetBrains Mono" w:cs="JetBrains Mono"/>
          <w:sz w:val="20"/>
          <w:szCs w:val="20"/>
        </w:rPr>
        <w:t>default: 0]</w:t>
      </w:r>
    </w:p>
    <w:p w14:paraId="671B0B82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-s, --start INTEGER             Display Start scanline (lower values start</w:t>
      </w:r>
    </w:p>
    <w:p w14:paraId="139574F6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                                higher on </w:t>
      </w:r>
      <w:proofErr w:type="gramStart"/>
      <w:r w:rsidRPr="008C3674">
        <w:rPr>
          <w:rFonts w:ascii="JetBrains Mono" w:hAnsi="JetBrains Mono" w:cs="JetBrains Mono"/>
          <w:sz w:val="20"/>
          <w:szCs w:val="20"/>
        </w:rPr>
        <w:t>screen)  [</w:t>
      </w:r>
      <w:proofErr w:type="gramEnd"/>
      <w:r w:rsidRPr="008C3674">
        <w:rPr>
          <w:rFonts w:ascii="JetBrains Mono" w:hAnsi="JetBrains Mono" w:cs="JetBrains Mono"/>
          <w:sz w:val="20"/>
          <w:szCs w:val="20"/>
        </w:rPr>
        <w:t>default: 20]</w:t>
      </w:r>
    </w:p>
    <w:p w14:paraId="67B4C912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-h, --height INTEGER            Display Height (</w:t>
      </w:r>
      <w:proofErr w:type="gramStart"/>
      <w:r w:rsidRPr="008C3674">
        <w:rPr>
          <w:rFonts w:ascii="JetBrains Mono" w:hAnsi="JetBrains Mono" w:cs="JetBrains Mono"/>
          <w:sz w:val="20"/>
          <w:szCs w:val="20"/>
        </w:rPr>
        <w:t>scanlines)  [</w:t>
      </w:r>
      <w:proofErr w:type="gramEnd"/>
      <w:r w:rsidRPr="008C3674">
        <w:rPr>
          <w:rFonts w:ascii="JetBrains Mono" w:hAnsi="JetBrains Mono" w:cs="JetBrains Mono"/>
          <w:sz w:val="20"/>
          <w:szCs w:val="20"/>
        </w:rPr>
        <w:t>default: 200]</w:t>
      </w:r>
    </w:p>
    <w:p w14:paraId="1D92B13A" w14:textId="77777777" w:rsidR="008C3674" w:rsidRPr="008C3674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-w, --width INTEGER             Display Width (</w:t>
      </w:r>
      <w:proofErr w:type="gramStart"/>
      <w:r w:rsidRPr="008C3674">
        <w:rPr>
          <w:rFonts w:ascii="JetBrains Mono" w:hAnsi="JetBrains Mono" w:cs="JetBrains Mono"/>
          <w:sz w:val="20"/>
          <w:szCs w:val="20"/>
        </w:rPr>
        <w:t>pixels)  [</w:t>
      </w:r>
      <w:proofErr w:type="gramEnd"/>
      <w:r w:rsidRPr="008C3674">
        <w:rPr>
          <w:rFonts w:ascii="JetBrains Mono" w:hAnsi="JetBrains Mono" w:cs="JetBrains Mono"/>
          <w:sz w:val="20"/>
          <w:szCs w:val="20"/>
        </w:rPr>
        <w:t>default: 320]</w:t>
      </w:r>
    </w:p>
    <w:p w14:paraId="3C96FCD7" w14:textId="1FA5B0F3" w:rsidR="008C3674" w:rsidRPr="005C01F6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8C3674">
        <w:rPr>
          <w:rFonts w:ascii="JetBrains Mono" w:hAnsi="JetBrains Mono" w:cs="JetBrains Mono"/>
          <w:sz w:val="20"/>
          <w:szCs w:val="20"/>
        </w:rPr>
        <w:t xml:space="preserve">  --help                          Show this message and exit.</w:t>
      </w:r>
    </w:p>
    <w:p w14:paraId="076E9E79" w14:textId="77777777" w:rsidR="008C3674" w:rsidRPr="008F1363" w:rsidRDefault="008C3674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5A00CACA" w14:textId="77777777" w:rsidR="008C3674" w:rsidRDefault="008C3674" w:rsidP="00B03322"/>
    <w:p w14:paraId="6F0BDF56" w14:textId="77777777" w:rsidR="00B03322" w:rsidRDefault="00B03322" w:rsidP="00B03322"/>
    <w:p w14:paraId="1C3B827B" w14:textId="1EB552FE" w:rsidR="00B03322" w:rsidRDefault="00B03322" w:rsidP="008C3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9F7" w:themeFill="text2" w:themeFillTint="1A"/>
      </w:pPr>
      <w:r w:rsidRPr="008C3674">
        <w:rPr>
          <w:b/>
          <w:bCs/>
        </w:rPr>
        <w:lastRenderedPageBreak/>
        <w:t>Note</w:t>
      </w:r>
      <w:r w:rsidR="008C3674" w:rsidRPr="008C3674">
        <w:rPr>
          <w:b/>
          <w:bCs/>
        </w:rPr>
        <w:t>:</w:t>
      </w:r>
      <w:r w:rsidR="008C3674">
        <w:t xml:space="preserve"> Y</w:t>
      </w:r>
      <w:r>
        <w:t xml:space="preserve">ou cannot, currently, use the </w:t>
      </w:r>
      <w:r w:rsidR="008C3674" w:rsidRPr="008C3674">
        <w:rPr>
          <w:rFonts w:ascii="JetBrains Mono" w:hAnsi="JetBrains Mono" w:cs="JetBrains Mono"/>
          <w:color w:val="FF0000"/>
          <w:sz w:val="21"/>
          <w:szCs w:val="21"/>
        </w:rPr>
        <w:t>create</w:t>
      </w:r>
      <w:r w:rsidR="008C3674" w:rsidRPr="008C3674">
        <w:rPr>
          <w:color w:val="FF0000"/>
        </w:rPr>
        <w:t xml:space="preserve"> </w:t>
      </w:r>
      <w:r>
        <w:t xml:space="preserve">command line to </w:t>
      </w:r>
      <w:r w:rsidRPr="008C3674">
        <w:rPr>
          <w:i/>
          <w:iCs/>
        </w:rPr>
        <w:t>customize</w:t>
      </w:r>
      <w:r>
        <w:t xml:space="preserve"> controller mappings; however, both the “apply” and “update” functions will respect any manual edits you make to these.  You can also use the normal “THE400 Mini” configuration interface to create a suitable .CFG file, and then use IT with the “apply” and “update” functions.</w:t>
      </w:r>
    </w:p>
    <w:p w14:paraId="5E9586AB" w14:textId="77777777" w:rsidR="00B03322" w:rsidRDefault="00B03322" w:rsidP="00B03322"/>
    <w:p w14:paraId="3A3A483B" w14:textId="2C427454" w:rsidR="00B03322" w:rsidRDefault="009F332D" w:rsidP="00B03322">
      <w:r>
        <w:t>For example, to create a new .CFG file, which specifies the 130XE as the machine model, without BASIC enabled, with the display settings of start scanline of 14, a height of 206 pixels and a width of 320, for PAL you would enter, and save it as “</w:t>
      </w:r>
      <w:proofErr w:type="spellStart"/>
      <w:r w:rsidRPr="009F332D">
        <w:rPr>
          <w:rFonts w:ascii="JetBrains Mono" w:hAnsi="JetBrains Mono" w:cs="JetBrains Mono"/>
          <w:sz w:val="21"/>
          <w:szCs w:val="21"/>
        </w:rPr>
        <w:t>myfile.cfg</w:t>
      </w:r>
      <w:proofErr w:type="spellEnd"/>
      <w:r>
        <w:t>”:</w:t>
      </w:r>
    </w:p>
    <w:p w14:paraId="368F0CFF" w14:textId="77777777" w:rsidR="009F332D" w:rsidRDefault="009F332D" w:rsidP="00B03322"/>
    <w:p w14:paraId="4E1993C3" w14:textId="77777777" w:rsidR="009F332D" w:rsidRPr="008F1363" w:rsidRDefault="009F332D" w:rsidP="009F3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46466D17" w14:textId="7586B04D" w:rsidR="009F332D" w:rsidRPr="005C01F6" w:rsidRDefault="009F332D" w:rsidP="009F3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>
        <w:rPr>
          <w:rFonts w:ascii="JetBrains Mono" w:hAnsi="JetBrains Mono" w:cs="JetBrains Mono"/>
          <w:color w:val="FF0000"/>
          <w:sz w:val="20"/>
          <w:szCs w:val="20"/>
        </w:rPr>
        <w:t xml:space="preserve">config create -m XE -vs PAL -s 14 -h 206 -w 320 </w:t>
      </w:r>
      <w:proofErr w:type="spellStart"/>
      <w:r>
        <w:rPr>
          <w:rFonts w:ascii="JetBrains Mono" w:hAnsi="JetBrains Mono" w:cs="JetBrains Mono"/>
          <w:color w:val="FF0000"/>
          <w:sz w:val="20"/>
          <w:szCs w:val="20"/>
        </w:rPr>
        <w:t>myfile.cfg</w:t>
      </w:r>
      <w:proofErr w:type="spellEnd"/>
    </w:p>
    <w:p w14:paraId="16D3EF9D" w14:textId="77777777" w:rsidR="009F332D" w:rsidRPr="008F1363" w:rsidRDefault="009F332D" w:rsidP="009F3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77779325" w14:textId="77777777" w:rsidR="009F332D" w:rsidRDefault="009F332D" w:rsidP="00B03322"/>
    <w:p w14:paraId="2AF6E417" w14:textId="7A8EA94F" w:rsidR="00C52A02" w:rsidRDefault="00385701" w:rsidP="00B03322">
      <w:r>
        <w:t xml:space="preserve">In this example, it is not necessary to </w:t>
      </w:r>
      <w:r w:rsidRPr="00385701">
        <w:rPr>
          <w:i/>
          <w:iCs/>
        </w:rPr>
        <w:t>specify</w:t>
      </w:r>
      <w:r>
        <w:t xml:space="preserve"> options for BASIC, as that is disabled by default.  If you wanted to enable it, you’d add “</w:t>
      </w:r>
      <w:r w:rsidRPr="00385701">
        <w:rPr>
          <w:rFonts w:ascii="JetBrains Mono" w:hAnsi="JetBrains Mono" w:cs="JetBrains Mono"/>
          <w:color w:val="FF0000"/>
        </w:rPr>
        <w:t>-b</w:t>
      </w:r>
      <w:r>
        <w:t>” before the filename.</w:t>
      </w:r>
    </w:p>
    <w:p w14:paraId="51DEEEC8" w14:textId="77777777" w:rsidR="00385701" w:rsidRDefault="00385701" w:rsidP="00B03322"/>
    <w:p w14:paraId="761C565F" w14:textId="776D60E9" w:rsidR="00C52A02" w:rsidRDefault="00C52A02" w:rsidP="00C52A02">
      <w:pPr>
        <w:pStyle w:val="Heading3"/>
      </w:pPr>
      <w:r>
        <w:t>Apply</w:t>
      </w:r>
    </w:p>
    <w:p w14:paraId="50B2903A" w14:textId="77777777" w:rsidR="00C52A02" w:rsidRDefault="00C52A02" w:rsidP="00B03322"/>
    <w:p w14:paraId="24C62111" w14:textId="1BE78A38" w:rsidR="00B03322" w:rsidRDefault="00B03322" w:rsidP="00B03322">
      <w:r>
        <w:t>The “</w:t>
      </w:r>
      <w:r w:rsidRPr="00C52A02">
        <w:rPr>
          <w:rFonts w:ascii="JetBrains Mono" w:hAnsi="JetBrains Mono" w:cs="JetBrains Mono"/>
          <w:sz w:val="21"/>
          <w:szCs w:val="21"/>
        </w:rPr>
        <w:t>apply</w:t>
      </w:r>
      <w:r>
        <w:t xml:space="preserve">” command will let you take </w:t>
      </w:r>
      <w:r w:rsidR="00C52A02" w:rsidRPr="00C52A02">
        <w:rPr>
          <w:b/>
          <w:bCs/>
        </w:rPr>
        <w:t>any</w:t>
      </w:r>
      <w:r>
        <w:t xml:space="preserve"> “.</w:t>
      </w:r>
      <w:proofErr w:type="spellStart"/>
      <w:r>
        <w:t>cfg</w:t>
      </w:r>
      <w:proofErr w:type="spellEnd"/>
      <w:r>
        <w:t xml:space="preserve">” file for “THE400 Mini” </w:t>
      </w:r>
      <w:r w:rsidR="00A90469">
        <w:t xml:space="preserve">(such as the one created above) </w:t>
      </w:r>
      <w:r>
        <w:t>and apply it to one, or more, other games/programs</w:t>
      </w:r>
      <w:r w:rsidR="00385701">
        <w:t>:</w:t>
      </w:r>
    </w:p>
    <w:p w14:paraId="77371F91" w14:textId="77777777" w:rsidR="00385701" w:rsidRDefault="00385701" w:rsidP="00B03322"/>
    <w:p w14:paraId="28F3D115" w14:textId="77777777" w:rsidR="00385701" w:rsidRPr="008F1363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57B3C07C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385701">
        <w:rPr>
          <w:rFonts w:ascii="JetBrains Mono" w:hAnsi="JetBrains Mono" w:cs="JetBrains Mono"/>
          <w:sz w:val="20"/>
          <w:szCs w:val="20"/>
        </w:rPr>
        <w:t xml:space="preserve">Usage: aemt.py </w:t>
      </w:r>
      <w:r w:rsidRPr="00385701">
        <w:rPr>
          <w:rFonts w:ascii="JetBrains Mono" w:hAnsi="JetBrains Mono" w:cs="JetBrains Mono"/>
          <w:color w:val="FF0000"/>
          <w:sz w:val="20"/>
          <w:szCs w:val="20"/>
        </w:rPr>
        <w:t xml:space="preserve">config apply </w:t>
      </w:r>
      <w:r w:rsidRPr="00385701">
        <w:rPr>
          <w:rFonts w:ascii="JetBrains Mono" w:hAnsi="JetBrains Mono" w:cs="JetBrains Mono"/>
          <w:sz w:val="20"/>
          <w:szCs w:val="20"/>
        </w:rPr>
        <w:t>[OPTIONS] CONFIG_FILE DEST_PATH</w:t>
      </w:r>
    </w:p>
    <w:p w14:paraId="25EC4405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73FA27AA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385701">
        <w:rPr>
          <w:rFonts w:ascii="JetBrains Mono" w:hAnsi="JetBrains Mono" w:cs="JetBrains Mono"/>
          <w:sz w:val="20"/>
          <w:szCs w:val="20"/>
        </w:rPr>
        <w:t xml:space="preserve">  Applies specified .</w:t>
      </w:r>
      <w:proofErr w:type="spellStart"/>
      <w:r w:rsidRPr="00385701">
        <w:rPr>
          <w:rFonts w:ascii="JetBrains Mono" w:hAnsi="JetBrains Mono" w:cs="JetBrains Mono"/>
          <w:sz w:val="20"/>
          <w:szCs w:val="20"/>
        </w:rPr>
        <w:t>cfg</w:t>
      </w:r>
      <w:proofErr w:type="spellEnd"/>
      <w:r w:rsidRPr="00385701">
        <w:rPr>
          <w:rFonts w:ascii="JetBrains Mono" w:hAnsi="JetBrains Mono" w:cs="JetBrains Mono"/>
          <w:sz w:val="20"/>
          <w:szCs w:val="20"/>
        </w:rPr>
        <w:t xml:space="preserve"> file to THE400 Mini USB Media games.</w:t>
      </w:r>
    </w:p>
    <w:p w14:paraId="5ED09945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0394D74B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385701">
        <w:rPr>
          <w:rFonts w:ascii="JetBrains Mono" w:hAnsi="JetBrains Mono" w:cs="JetBrains Mono"/>
          <w:sz w:val="20"/>
          <w:szCs w:val="20"/>
        </w:rPr>
        <w:t>Options:</w:t>
      </w:r>
    </w:p>
    <w:p w14:paraId="001408F4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385701">
        <w:rPr>
          <w:rFonts w:ascii="JetBrains Mono" w:hAnsi="JetBrains Mono" w:cs="JetBrains Mono"/>
          <w:sz w:val="20"/>
          <w:szCs w:val="20"/>
        </w:rPr>
        <w:t xml:space="preserve">  -o, --overwrite          </w:t>
      </w:r>
      <w:proofErr w:type="spellStart"/>
      <w:r w:rsidRPr="00385701">
        <w:rPr>
          <w:rFonts w:ascii="JetBrains Mono" w:hAnsi="JetBrains Mono" w:cs="JetBrains Mono"/>
          <w:sz w:val="20"/>
          <w:szCs w:val="20"/>
        </w:rPr>
        <w:t>Overwrite</w:t>
      </w:r>
      <w:proofErr w:type="spellEnd"/>
      <w:r w:rsidRPr="00385701">
        <w:rPr>
          <w:rFonts w:ascii="JetBrains Mono" w:hAnsi="JetBrains Mono" w:cs="JetBrains Mono"/>
          <w:sz w:val="20"/>
          <w:szCs w:val="20"/>
        </w:rPr>
        <w:t xml:space="preserve"> existing .</w:t>
      </w:r>
      <w:proofErr w:type="spellStart"/>
      <w:r w:rsidRPr="00385701">
        <w:rPr>
          <w:rFonts w:ascii="JetBrains Mono" w:hAnsi="JetBrains Mono" w:cs="JetBrains Mono"/>
          <w:sz w:val="20"/>
          <w:szCs w:val="20"/>
        </w:rPr>
        <w:t>cfg</w:t>
      </w:r>
      <w:proofErr w:type="spellEnd"/>
      <w:r w:rsidRPr="00385701">
        <w:rPr>
          <w:rFonts w:ascii="JetBrains Mono" w:hAnsi="JetBrains Mono" w:cs="JetBrains Mono"/>
          <w:sz w:val="20"/>
          <w:szCs w:val="20"/>
        </w:rPr>
        <w:t xml:space="preserve"> files</w:t>
      </w:r>
    </w:p>
    <w:p w14:paraId="1BA82EAB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385701">
        <w:rPr>
          <w:rFonts w:ascii="JetBrains Mono" w:hAnsi="JetBrains Mono" w:cs="JetBrains Mono"/>
          <w:sz w:val="20"/>
          <w:szCs w:val="20"/>
        </w:rPr>
        <w:t xml:space="preserve">  -r, --recurse            Recursively process all files in target directory</w:t>
      </w:r>
    </w:p>
    <w:p w14:paraId="1E13082D" w14:textId="77777777" w:rsidR="00385701" w:rsidRPr="00385701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385701">
        <w:rPr>
          <w:rFonts w:ascii="JetBrains Mono" w:hAnsi="JetBrains Mono" w:cs="JetBrains Mono"/>
          <w:sz w:val="20"/>
          <w:szCs w:val="20"/>
        </w:rPr>
        <w:t xml:space="preserve">  -v, --verbosity [0|1|2</w:t>
      </w:r>
      <w:proofErr w:type="gramStart"/>
      <w:r w:rsidRPr="00385701">
        <w:rPr>
          <w:rFonts w:ascii="JetBrains Mono" w:hAnsi="JetBrains Mono" w:cs="JetBrains Mono"/>
          <w:sz w:val="20"/>
          <w:szCs w:val="20"/>
        </w:rPr>
        <w:t>]  Status</w:t>
      </w:r>
      <w:proofErr w:type="gramEnd"/>
      <w:r w:rsidRPr="00385701">
        <w:rPr>
          <w:rFonts w:ascii="JetBrains Mono" w:hAnsi="JetBrains Mono" w:cs="JetBrains Mono"/>
          <w:sz w:val="20"/>
          <w:szCs w:val="20"/>
        </w:rPr>
        <w:t>/progress reporting verbosity  [default: 1]</w:t>
      </w:r>
    </w:p>
    <w:p w14:paraId="5279CFAF" w14:textId="5B2D7459" w:rsidR="00385701" w:rsidRPr="005C01F6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385701">
        <w:rPr>
          <w:rFonts w:ascii="JetBrains Mono" w:hAnsi="JetBrains Mono" w:cs="JetBrains Mono"/>
          <w:sz w:val="20"/>
          <w:szCs w:val="20"/>
        </w:rPr>
        <w:t xml:space="preserve">  --help                   Show this message and exit.</w:t>
      </w:r>
    </w:p>
    <w:p w14:paraId="26214870" w14:textId="77777777" w:rsidR="00385701" w:rsidRPr="008F1363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0B89D2CD" w14:textId="77777777" w:rsidR="00385701" w:rsidRDefault="00385701" w:rsidP="00B03322"/>
    <w:p w14:paraId="47ACD548" w14:textId="01B01FFE" w:rsidR="00B03322" w:rsidRDefault="00B03322" w:rsidP="00B03322">
      <w:r>
        <w:t xml:space="preserve">This means you can create </w:t>
      </w:r>
      <w:r w:rsidRPr="00A90469">
        <w:rPr>
          <w:b/>
          <w:bCs/>
        </w:rPr>
        <w:t>new</w:t>
      </w:r>
      <w:r>
        <w:t xml:space="preserve"> .CFG files with this tool, create them with “THE400 Mini” itself, or use existing .CFG files, and have them applied to one, or </w:t>
      </w:r>
      <w:r w:rsidR="00C52A02" w:rsidRPr="00C52A02">
        <w:rPr>
          <w:b/>
          <w:bCs/>
        </w:rPr>
        <w:t>all</w:t>
      </w:r>
      <w:r>
        <w:t>, of your games/programs with a single command.</w:t>
      </w:r>
    </w:p>
    <w:p w14:paraId="7DB28836" w14:textId="77777777" w:rsidR="00C52A02" w:rsidRDefault="00C52A02" w:rsidP="00B03322"/>
    <w:p w14:paraId="57D21172" w14:textId="4C0C969A" w:rsidR="00B03322" w:rsidRDefault="00385701" w:rsidP="00B03322">
      <w:r>
        <w:t>If you already had the perfect configuration for “</w:t>
      </w:r>
      <w:proofErr w:type="spellStart"/>
      <w:r>
        <w:t>Galaxian</w:t>
      </w:r>
      <w:proofErr w:type="spellEnd"/>
      <w:r>
        <w:t xml:space="preserve">” and you wanted to copy it to </w:t>
      </w:r>
      <w:r w:rsidRPr="00385701">
        <w:rPr>
          <w:b/>
          <w:bCs/>
        </w:rPr>
        <w:t>all</w:t>
      </w:r>
      <w:r>
        <w:t xml:space="preserve"> your other games</w:t>
      </w:r>
      <w:r w:rsidR="00840C21">
        <w:t>, but without touching games that already have a .</w:t>
      </w:r>
      <w:proofErr w:type="spellStart"/>
      <w:r w:rsidR="00840C21">
        <w:t>cfg</w:t>
      </w:r>
      <w:proofErr w:type="spellEnd"/>
      <w:r w:rsidR="00840C21">
        <w:t xml:space="preserve"> file,</w:t>
      </w:r>
      <w:r>
        <w:t xml:space="preserve"> you would run:</w:t>
      </w:r>
    </w:p>
    <w:p w14:paraId="748B0F13" w14:textId="77777777" w:rsidR="00385701" w:rsidRDefault="00385701" w:rsidP="00B03322"/>
    <w:p w14:paraId="079E09BF" w14:textId="77777777" w:rsidR="00385701" w:rsidRPr="008F1363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54E8A93F" w14:textId="1B85BB17" w:rsidR="00385701" w:rsidRPr="005C01F6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>
        <w:rPr>
          <w:rFonts w:ascii="JetBrains Mono" w:hAnsi="JetBrains Mono" w:cs="JetBrains Mono"/>
          <w:color w:val="FF0000"/>
          <w:sz w:val="20"/>
          <w:szCs w:val="20"/>
        </w:rPr>
        <w:t>config apply -r /games/</w:t>
      </w:r>
      <w:proofErr w:type="spellStart"/>
      <w:r>
        <w:rPr>
          <w:rFonts w:ascii="JetBrains Mono" w:hAnsi="JetBrains Mono" w:cs="JetBrains Mono"/>
          <w:color w:val="FF0000"/>
          <w:sz w:val="20"/>
          <w:szCs w:val="20"/>
        </w:rPr>
        <w:t>Galaxian.cfg</w:t>
      </w:r>
      <w:proofErr w:type="spellEnd"/>
      <w:r>
        <w:rPr>
          <w:rFonts w:ascii="JetBrains Mono" w:hAnsi="JetBrains Mono" w:cs="JetBrains Mono"/>
          <w:color w:val="FF0000"/>
          <w:sz w:val="20"/>
          <w:szCs w:val="20"/>
        </w:rPr>
        <w:t xml:space="preserve"> /games/</w:t>
      </w:r>
    </w:p>
    <w:p w14:paraId="7CB1ACF3" w14:textId="77777777" w:rsidR="00385701" w:rsidRPr="008F1363" w:rsidRDefault="00385701" w:rsidP="00385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263EFA13" w14:textId="77777777" w:rsidR="00385701" w:rsidRDefault="00385701" w:rsidP="00B03322"/>
    <w:p w14:paraId="20F52F64" w14:textId="17D1D412" w:rsidR="00B03322" w:rsidRDefault="00840C21" w:rsidP="00B03322">
      <w:r>
        <w:t>Unless you add the “</w:t>
      </w:r>
      <w:r w:rsidRPr="00840C21">
        <w:rPr>
          <w:rFonts w:ascii="JetBrains Mono" w:hAnsi="JetBrains Mono" w:cs="JetBrains Mono"/>
          <w:color w:val="000000" w:themeColor="text1"/>
          <w:sz w:val="21"/>
          <w:szCs w:val="21"/>
        </w:rPr>
        <w:t>-o</w:t>
      </w:r>
      <w:r>
        <w:t>” option, the “</w:t>
      </w:r>
      <w:r w:rsidRPr="00840C21">
        <w:rPr>
          <w:rFonts w:ascii="JetBrains Mono" w:hAnsi="JetBrains Mono" w:cs="JetBrains Mono"/>
          <w:sz w:val="21"/>
          <w:szCs w:val="21"/>
        </w:rPr>
        <w:t>apply</w:t>
      </w:r>
      <w:r>
        <w:t xml:space="preserve">” command will </w:t>
      </w:r>
      <w:r w:rsidRPr="00840C21">
        <w:rPr>
          <w:b/>
          <w:bCs/>
        </w:rPr>
        <w:t>not</w:t>
      </w:r>
      <w:r>
        <w:t xml:space="preserve"> touch any existing .</w:t>
      </w:r>
      <w:proofErr w:type="spellStart"/>
      <w:r>
        <w:t>cfg</w:t>
      </w:r>
      <w:proofErr w:type="spellEnd"/>
      <w:r>
        <w:t xml:space="preserve"> files!</w:t>
      </w:r>
    </w:p>
    <w:p w14:paraId="235180CE" w14:textId="6E7A252B" w:rsidR="006B7C28" w:rsidRDefault="006B7C28" w:rsidP="006B7C28">
      <w:pPr>
        <w:pStyle w:val="Heading3"/>
      </w:pPr>
      <w:r>
        <w:lastRenderedPageBreak/>
        <w:t>Update</w:t>
      </w:r>
    </w:p>
    <w:p w14:paraId="56C5323B" w14:textId="0D50CE52" w:rsidR="006B7C28" w:rsidRDefault="006B7C28" w:rsidP="00B03322">
      <w:r>
        <w:t>The “</w:t>
      </w:r>
      <w:r w:rsidRPr="006B7C28">
        <w:rPr>
          <w:rFonts w:ascii="JetBrains Mono" w:hAnsi="JetBrains Mono" w:cs="JetBrains Mono"/>
          <w:sz w:val="21"/>
          <w:szCs w:val="21"/>
        </w:rPr>
        <w:t>update</w:t>
      </w:r>
      <w:r>
        <w:t>” command takes the content of a partial .</w:t>
      </w:r>
      <w:proofErr w:type="spellStart"/>
      <w:r>
        <w:t>cfg</w:t>
      </w:r>
      <w:proofErr w:type="spellEnd"/>
      <w:r>
        <w:t xml:space="preserve"> file</w:t>
      </w:r>
      <w:r w:rsidR="00262197">
        <w:t xml:space="preserve"> (e.g., just the settings for the screen size), and updates existing .</w:t>
      </w:r>
      <w:proofErr w:type="spellStart"/>
      <w:r w:rsidR="00262197">
        <w:t>cfg</w:t>
      </w:r>
      <w:proofErr w:type="spellEnd"/>
      <w:r w:rsidR="00262197">
        <w:t xml:space="preserve"> files to match – </w:t>
      </w:r>
      <w:r w:rsidR="00262197" w:rsidRPr="00262197">
        <w:rPr>
          <w:b/>
          <w:bCs/>
        </w:rPr>
        <w:t>without</w:t>
      </w:r>
      <w:r w:rsidR="00262197">
        <w:t xml:space="preserve"> changing </w:t>
      </w:r>
      <w:r w:rsidR="00262197" w:rsidRPr="00262197">
        <w:rPr>
          <w:i/>
          <w:iCs/>
        </w:rPr>
        <w:t>other</w:t>
      </w:r>
      <w:r w:rsidR="00262197">
        <w:t xml:space="preserve"> settings:</w:t>
      </w:r>
    </w:p>
    <w:p w14:paraId="7CCECDD1" w14:textId="77777777" w:rsidR="00262197" w:rsidRDefault="00262197" w:rsidP="00B03322"/>
    <w:p w14:paraId="3258BD61" w14:textId="77777777" w:rsidR="00987CBF" w:rsidRPr="008F1363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19443478" w14:textId="77777777" w:rsidR="00987CBF" w:rsidRPr="00987CBF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987CBF">
        <w:rPr>
          <w:rFonts w:ascii="JetBrains Mono" w:hAnsi="JetBrains Mono" w:cs="JetBrains Mono"/>
          <w:sz w:val="20"/>
          <w:szCs w:val="20"/>
        </w:rPr>
        <w:t xml:space="preserve">Usage: aemt.py </w:t>
      </w:r>
      <w:r w:rsidRPr="00A90469">
        <w:rPr>
          <w:rFonts w:ascii="JetBrains Mono" w:hAnsi="JetBrains Mono" w:cs="JetBrains Mono"/>
          <w:color w:val="FF0000"/>
          <w:sz w:val="20"/>
          <w:szCs w:val="20"/>
        </w:rPr>
        <w:t xml:space="preserve">config update </w:t>
      </w:r>
      <w:r w:rsidRPr="00987CBF">
        <w:rPr>
          <w:rFonts w:ascii="JetBrains Mono" w:hAnsi="JetBrains Mono" w:cs="JetBrains Mono"/>
          <w:sz w:val="20"/>
          <w:szCs w:val="20"/>
        </w:rPr>
        <w:t>[OPTIONS] UPDATE_FILE DEST_PATH</w:t>
      </w:r>
    </w:p>
    <w:p w14:paraId="689D8F05" w14:textId="77777777" w:rsidR="00987CBF" w:rsidRPr="00987CBF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7F84B231" w14:textId="77777777" w:rsidR="00987CBF" w:rsidRPr="00987CBF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987CBF">
        <w:rPr>
          <w:rFonts w:ascii="JetBrains Mono" w:hAnsi="JetBrains Mono" w:cs="JetBrains Mono"/>
          <w:sz w:val="20"/>
          <w:szCs w:val="20"/>
        </w:rPr>
        <w:t xml:space="preserve">  Updates .</w:t>
      </w:r>
      <w:proofErr w:type="spellStart"/>
      <w:r w:rsidRPr="00987CBF">
        <w:rPr>
          <w:rFonts w:ascii="JetBrains Mono" w:hAnsi="JetBrains Mono" w:cs="JetBrains Mono"/>
          <w:sz w:val="20"/>
          <w:szCs w:val="20"/>
        </w:rPr>
        <w:t>cfg</w:t>
      </w:r>
      <w:proofErr w:type="spellEnd"/>
      <w:r w:rsidRPr="00987CBF">
        <w:rPr>
          <w:rFonts w:ascii="JetBrains Mono" w:hAnsi="JetBrains Mono" w:cs="JetBrains Mono"/>
          <w:sz w:val="20"/>
          <w:szCs w:val="20"/>
        </w:rPr>
        <w:t xml:space="preserve"> files with settings from specified update file.</w:t>
      </w:r>
    </w:p>
    <w:p w14:paraId="20B4F9EA" w14:textId="77777777" w:rsidR="00987CBF" w:rsidRPr="00987CBF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59E44013" w14:textId="77777777" w:rsidR="00987CBF" w:rsidRPr="00987CBF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987CBF">
        <w:rPr>
          <w:rFonts w:ascii="JetBrains Mono" w:hAnsi="JetBrains Mono" w:cs="JetBrains Mono"/>
          <w:sz w:val="20"/>
          <w:szCs w:val="20"/>
        </w:rPr>
        <w:t>Options:</w:t>
      </w:r>
    </w:p>
    <w:p w14:paraId="247B1057" w14:textId="77777777" w:rsidR="00987CBF" w:rsidRPr="00987CBF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987CBF">
        <w:rPr>
          <w:rFonts w:ascii="JetBrains Mono" w:hAnsi="JetBrains Mono" w:cs="JetBrains Mono"/>
          <w:sz w:val="20"/>
          <w:szCs w:val="20"/>
        </w:rPr>
        <w:t xml:space="preserve">  -r, --recurse            Recursively process all files in target directory</w:t>
      </w:r>
    </w:p>
    <w:p w14:paraId="202EA19D" w14:textId="77777777" w:rsidR="00987CBF" w:rsidRPr="00987CBF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987CBF">
        <w:rPr>
          <w:rFonts w:ascii="JetBrains Mono" w:hAnsi="JetBrains Mono" w:cs="JetBrains Mono"/>
          <w:sz w:val="20"/>
          <w:szCs w:val="20"/>
        </w:rPr>
        <w:t xml:space="preserve">  -v, --verbosity [0|1|2</w:t>
      </w:r>
      <w:proofErr w:type="gramStart"/>
      <w:r w:rsidRPr="00987CBF">
        <w:rPr>
          <w:rFonts w:ascii="JetBrains Mono" w:hAnsi="JetBrains Mono" w:cs="JetBrains Mono"/>
          <w:sz w:val="20"/>
          <w:szCs w:val="20"/>
        </w:rPr>
        <w:t>]  Status</w:t>
      </w:r>
      <w:proofErr w:type="gramEnd"/>
      <w:r w:rsidRPr="00987CBF">
        <w:rPr>
          <w:rFonts w:ascii="JetBrains Mono" w:hAnsi="JetBrains Mono" w:cs="JetBrains Mono"/>
          <w:sz w:val="20"/>
          <w:szCs w:val="20"/>
        </w:rPr>
        <w:t>/progress reporting verbosity  [default: 1]</w:t>
      </w:r>
    </w:p>
    <w:p w14:paraId="4656BE4E" w14:textId="37FACCDE" w:rsidR="00987CBF" w:rsidRPr="005C01F6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987CBF">
        <w:rPr>
          <w:rFonts w:ascii="JetBrains Mono" w:hAnsi="JetBrains Mono" w:cs="JetBrains Mono"/>
          <w:sz w:val="20"/>
          <w:szCs w:val="20"/>
        </w:rPr>
        <w:t xml:space="preserve">  --help                   Show this message and exit.</w:t>
      </w:r>
    </w:p>
    <w:p w14:paraId="08CF8610" w14:textId="77777777" w:rsidR="00987CBF" w:rsidRPr="008F1363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2E1516E5" w14:textId="77777777" w:rsidR="00262197" w:rsidRDefault="00262197" w:rsidP="00B03322"/>
    <w:p w14:paraId="3C79D8E4" w14:textId="77777777" w:rsidR="00262197" w:rsidRDefault="00262197" w:rsidP="00B03322"/>
    <w:p w14:paraId="0C93EDB4" w14:textId="2C7B504D" w:rsidR="00262197" w:rsidRDefault="00987CBF" w:rsidP="00987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C0"/>
      </w:pPr>
      <w:r w:rsidRPr="00987CBF">
        <w:rPr>
          <w:b/>
          <w:bCs/>
        </w:rPr>
        <w:t>Warning:</w:t>
      </w:r>
      <w:r>
        <w:t xml:space="preserve"> Unlike “</w:t>
      </w:r>
      <w:r w:rsidRPr="00987CBF">
        <w:rPr>
          <w:rFonts w:ascii="JetBrains Mono" w:hAnsi="JetBrains Mono" w:cs="JetBrains Mono"/>
          <w:sz w:val="21"/>
          <w:szCs w:val="21"/>
        </w:rPr>
        <w:t>apply</w:t>
      </w:r>
      <w:r>
        <w:t>”, the “</w:t>
      </w:r>
      <w:r w:rsidRPr="00987CBF">
        <w:rPr>
          <w:rFonts w:ascii="JetBrains Mono" w:hAnsi="JetBrains Mono" w:cs="JetBrains Mono"/>
          <w:sz w:val="21"/>
          <w:szCs w:val="21"/>
        </w:rPr>
        <w:t>update</w:t>
      </w:r>
      <w:r>
        <w:t xml:space="preserve">” command </w:t>
      </w:r>
      <w:r w:rsidRPr="004036C5">
        <w:rPr>
          <w:b/>
          <w:bCs/>
        </w:rPr>
        <w:t>will</w:t>
      </w:r>
      <w:r>
        <w:t xml:space="preserve"> modify </w:t>
      </w:r>
      <w:r w:rsidRPr="004036C5">
        <w:rPr>
          <w:b/>
          <w:bCs/>
        </w:rPr>
        <w:t>every</w:t>
      </w:r>
      <w:r>
        <w:t xml:space="preserve"> .</w:t>
      </w:r>
      <w:proofErr w:type="spellStart"/>
      <w:r>
        <w:t>cfg</w:t>
      </w:r>
      <w:proofErr w:type="spellEnd"/>
      <w:r>
        <w:t xml:space="preserve"> file it encounters</w:t>
      </w:r>
      <w:r w:rsidR="004036C5">
        <w:t xml:space="preserve"> (as that’s the entire point of the command)</w:t>
      </w:r>
      <w:r>
        <w:t>, so be sure about what you specify for “</w:t>
      </w:r>
      <w:r w:rsidRPr="00987CBF">
        <w:rPr>
          <w:rFonts w:ascii="JetBrains Mono" w:hAnsi="JetBrains Mono" w:cs="JetBrains Mono"/>
          <w:sz w:val="21"/>
          <w:szCs w:val="21"/>
        </w:rPr>
        <w:t>DEST_PATH</w:t>
      </w:r>
      <w:r>
        <w:t>” (which can be a single file or folder) and whether you mean to recursively process sub-folders.</w:t>
      </w:r>
    </w:p>
    <w:p w14:paraId="30756D29" w14:textId="77777777" w:rsidR="006B7C28" w:rsidRDefault="006B7C28" w:rsidP="00B03322"/>
    <w:p w14:paraId="3896047E" w14:textId="711C7CEA" w:rsidR="004036C5" w:rsidRDefault="004036C5" w:rsidP="00B03322">
      <w:r>
        <w:t>To make updates, you need to create a “partial” .</w:t>
      </w:r>
      <w:proofErr w:type="spellStart"/>
      <w:r>
        <w:t>cfg</w:t>
      </w:r>
      <w:proofErr w:type="spellEnd"/>
      <w:r>
        <w:t xml:space="preserve"> file, containing </w:t>
      </w:r>
      <w:r w:rsidRPr="00A90469">
        <w:rPr>
          <w:i/>
          <w:iCs/>
        </w:rPr>
        <w:t>just the values you want to update</w:t>
      </w:r>
      <w:r w:rsidR="00A90469">
        <w:t>, for example a file called “</w:t>
      </w:r>
      <w:proofErr w:type="spellStart"/>
      <w:r w:rsidR="00A90469" w:rsidRPr="00A90469">
        <w:rPr>
          <w:rFonts w:ascii="JetBrains Mono" w:hAnsi="JetBrains Mono" w:cs="JetBrains Mono"/>
          <w:sz w:val="21"/>
          <w:szCs w:val="21"/>
        </w:rPr>
        <w:t>big_display.cfg</w:t>
      </w:r>
      <w:proofErr w:type="spellEnd"/>
      <w:r w:rsidR="00A90469">
        <w:t>”:</w:t>
      </w:r>
    </w:p>
    <w:p w14:paraId="7A0F67CC" w14:textId="77777777" w:rsidR="00A90469" w:rsidRDefault="00A90469" w:rsidP="00B03322"/>
    <w:p w14:paraId="36F10CD1" w14:textId="77777777" w:rsidR="00A90469" w:rsidRPr="008F1363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18A85ABF" w14:textId="77777777" w:rsidR="00A90469" w:rsidRPr="00A90469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proofErr w:type="spellStart"/>
      <w:r w:rsidRPr="00A90469">
        <w:rPr>
          <w:rFonts w:ascii="JetBrains Mono" w:hAnsi="JetBrains Mono" w:cs="JetBrains Mono"/>
          <w:sz w:val="20"/>
          <w:szCs w:val="20"/>
        </w:rPr>
        <w:t>display_start_line</w:t>
      </w:r>
      <w:proofErr w:type="spellEnd"/>
      <w:r w:rsidRPr="00A90469">
        <w:rPr>
          <w:rFonts w:ascii="JetBrains Mono" w:hAnsi="JetBrains Mono" w:cs="JetBrains Mono"/>
          <w:sz w:val="20"/>
          <w:szCs w:val="20"/>
        </w:rPr>
        <w:t xml:space="preserve"> = </w:t>
      </w:r>
      <w:proofErr w:type="gramStart"/>
      <w:r w:rsidRPr="00A90469">
        <w:rPr>
          <w:rFonts w:ascii="JetBrains Mono" w:hAnsi="JetBrains Mono" w:cs="JetBrains Mono"/>
          <w:sz w:val="20"/>
          <w:szCs w:val="20"/>
        </w:rPr>
        <w:t>10;</w:t>
      </w:r>
      <w:proofErr w:type="gramEnd"/>
    </w:p>
    <w:p w14:paraId="0DAE149A" w14:textId="77777777" w:rsidR="00A90469" w:rsidRPr="00A90469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proofErr w:type="spellStart"/>
      <w:r w:rsidRPr="00A90469">
        <w:rPr>
          <w:rFonts w:ascii="JetBrains Mono" w:hAnsi="JetBrains Mono" w:cs="JetBrains Mono"/>
          <w:sz w:val="20"/>
          <w:szCs w:val="20"/>
        </w:rPr>
        <w:t>display_height</w:t>
      </w:r>
      <w:proofErr w:type="spellEnd"/>
      <w:r w:rsidRPr="00A90469">
        <w:rPr>
          <w:rFonts w:ascii="JetBrains Mono" w:hAnsi="JetBrains Mono" w:cs="JetBrains Mono"/>
          <w:sz w:val="20"/>
          <w:szCs w:val="20"/>
        </w:rPr>
        <w:t xml:space="preserve"> = </w:t>
      </w:r>
      <w:proofErr w:type="gramStart"/>
      <w:r w:rsidRPr="00A90469">
        <w:rPr>
          <w:rFonts w:ascii="JetBrains Mono" w:hAnsi="JetBrains Mono" w:cs="JetBrains Mono"/>
          <w:sz w:val="20"/>
          <w:szCs w:val="20"/>
        </w:rPr>
        <w:t>220;</w:t>
      </w:r>
      <w:proofErr w:type="gramEnd"/>
    </w:p>
    <w:p w14:paraId="357DD79B" w14:textId="6A5908CC" w:rsidR="00A90469" w:rsidRPr="005C01F6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proofErr w:type="spellStart"/>
      <w:r w:rsidRPr="00A90469">
        <w:rPr>
          <w:rFonts w:ascii="JetBrains Mono" w:hAnsi="JetBrains Mono" w:cs="JetBrains Mono"/>
          <w:sz w:val="20"/>
          <w:szCs w:val="20"/>
        </w:rPr>
        <w:t>display_width</w:t>
      </w:r>
      <w:proofErr w:type="spellEnd"/>
      <w:r w:rsidRPr="00A90469">
        <w:rPr>
          <w:rFonts w:ascii="JetBrains Mono" w:hAnsi="JetBrains Mono" w:cs="JetBrains Mono"/>
          <w:sz w:val="20"/>
          <w:szCs w:val="20"/>
        </w:rPr>
        <w:t xml:space="preserve"> = </w:t>
      </w:r>
      <w:proofErr w:type="gramStart"/>
      <w:r w:rsidRPr="00A90469">
        <w:rPr>
          <w:rFonts w:ascii="JetBrains Mono" w:hAnsi="JetBrains Mono" w:cs="JetBrains Mono"/>
          <w:sz w:val="20"/>
          <w:szCs w:val="20"/>
        </w:rPr>
        <w:t>320;</w:t>
      </w:r>
      <w:proofErr w:type="gramEnd"/>
    </w:p>
    <w:p w14:paraId="37C52362" w14:textId="77777777" w:rsidR="00A90469" w:rsidRPr="008F1363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7DB08F58" w14:textId="77777777" w:rsidR="00A90469" w:rsidRDefault="00A90469" w:rsidP="00B03322"/>
    <w:p w14:paraId="62A9D6DE" w14:textId="1428C84C" w:rsidR="00A90469" w:rsidRDefault="00A90469" w:rsidP="00B03322">
      <w:r>
        <w:t xml:space="preserve">And then run the following command to update </w:t>
      </w:r>
      <w:r w:rsidRPr="00A90469">
        <w:rPr>
          <w:b/>
          <w:bCs/>
        </w:rPr>
        <w:t>just those values</w:t>
      </w:r>
      <w:r>
        <w:t xml:space="preserve"> for all the games in the folder “</w:t>
      </w:r>
      <w:r w:rsidRPr="00A90469">
        <w:rPr>
          <w:rFonts w:ascii="JetBrains Mono" w:hAnsi="JetBrains Mono" w:cs="JetBrains Mono"/>
          <w:sz w:val="21"/>
          <w:szCs w:val="21"/>
        </w:rPr>
        <w:t>/games/A-E/</w:t>
      </w:r>
      <w:r>
        <w:t>”:</w:t>
      </w:r>
    </w:p>
    <w:p w14:paraId="51F323C6" w14:textId="77777777" w:rsidR="00A90469" w:rsidRDefault="00A90469" w:rsidP="00B03322"/>
    <w:p w14:paraId="1C4B9B91" w14:textId="77777777" w:rsidR="00A90469" w:rsidRPr="008F1363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1B9BC492" w14:textId="51C6CCC6" w:rsidR="00A90469" w:rsidRPr="005C01F6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>
        <w:rPr>
          <w:rFonts w:ascii="JetBrains Mono" w:hAnsi="JetBrains Mono" w:cs="JetBrains Mono"/>
          <w:color w:val="FF0000"/>
          <w:sz w:val="20"/>
          <w:szCs w:val="20"/>
        </w:rPr>
        <w:t xml:space="preserve">config update </w:t>
      </w:r>
      <w:proofErr w:type="spellStart"/>
      <w:r>
        <w:rPr>
          <w:rFonts w:ascii="JetBrains Mono" w:hAnsi="JetBrains Mono" w:cs="JetBrains Mono"/>
          <w:color w:val="FF0000"/>
          <w:sz w:val="20"/>
          <w:szCs w:val="20"/>
        </w:rPr>
        <w:t>big_display.cfg</w:t>
      </w:r>
      <w:proofErr w:type="spellEnd"/>
      <w:r>
        <w:rPr>
          <w:rFonts w:ascii="JetBrains Mono" w:hAnsi="JetBrains Mono" w:cs="JetBrains Mono"/>
          <w:color w:val="FF0000"/>
          <w:sz w:val="20"/>
          <w:szCs w:val="20"/>
        </w:rPr>
        <w:t xml:space="preserve"> /games/A-E/</w:t>
      </w:r>
    </w:p>
    <w:p w14:paraId="41D0E609" w14:textId="77777777" w:rsidR="00A90469" w:rsidRPr="008F1363" w:rsidRDefault="00A90469" w:rsidP="00A90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408DD26D" w14:textId="77777777" w:rsidR="00A90469" w:rsidRDefault="00A90469" w:rsidP="00B03322"/>
    <w:p w14:paraId="6AEB77E0" w14:textId="7EC0EAA7" w:rsidR="00E023A7" w:rsidRDefault="00E023A7">
      <w:r>
        <w:br w:type="page"/>
      </w:r>
    </w:p>
    <w:p w14:paraId="18B85157" w14:textId="7BF22FEA" w:rsidR="00E023A7" w:rsidRDefault="00E023A7" w:rsidP="00E023A7">
      <w:pPr>
        <w:pStyle w:val="Heading2"/>
      </w:pPr>
      <w:r>
        <w:lastRenderedPageBreak/>
        <w:t>“Split” Command &amp; File/Folder Splitting:</w:t>
      </w:r>
    </w:p>
    <w:p w14:paraId="446FFC68" w14:textId="58EE165B" w:rsidR="00E023A7" w:rsidRDefault="00E023A7" w:rsidP="00E023A7">
      <w:r>
        <w:t xml:space="preserve">AEMT has three ways of splitting up folders/files to address organization and keeping the number of files per folder under the </w:t>
      </w:r>
      <w:proofErr w:type="gramStart"/>
      <w:r>
        <w:t>255 file</w:t>
      </w:r>
      <w:proofErr w:type="gramEnd"/>
      <w:r>
        <w:t xml:space="preserve"> limit for “THE400 Mini”:</w:t>
      </w:r>
    </w:p>
    <w:p w14:paraId="1AC36ABD" w14:textId="77777777" w:rsidR="00E023A7" w:rsidRDefault="00E023A7" w:rsidP="00E023A7"/>
    <w:p w14:paraId="6F37E68C" w14:textId="77777777" w:rsidR="00E023A7" w:rsidRPr="008F1363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77039C81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 xml:space="preserve">Usage: aemt.py </w:t>
      </w:r>
      <w:r w:rsidRPr="009C77C8">
        <w:rPr>
          <w:rFonts w:ascii="JetBrains Mono" w:hAnsi="JetBrains Mono" w:cs="JetBrains Mono"/>
          <w:color w:val="FF0000"/>
          <w:sz w:val="20"/>
          <w:szCs w:val="20"/>
        </w:rPr>
        <w:t xml:space="preserve">split </w:t>
      </w:r>
      <w:r w:rsidRPr="00E023A7">
        <w:rPr>
          <w:rFonts w:ascii="JetBrains Mono" w:hAnsi="JetBrains Mono" w:cs="JetBrains Mono"/>
          <w:sz w:val="20"/>
          <w:szCs w:val="20"/>
        </w:rPr>
        <w:t>[OPTIONS] COMMAND [ARGS]...</w:t>
      </w:r>
    </w:p>
    <w:p w14:paraId="6097E68A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3E7428B4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 xml:space="preserve">  Moves files to organized folder structures.</w:t>
      </w:r>
    </w:p>
    <w:p w14:paraId="094A62CD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05BD0B0C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>Options:</w:t>
      </w:r>
    </w:p>
    <w:p w14:paraId="405D8428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 xml:space="preserve">  --</w:t>
      </w:r>
      <w:proofErr w:type="gramStart"/>
      <w:r w:rsidRPr="00E023A7">
        <w:rPr>
          <w:rFonts w:ascii="JetBrains Mono" w:hAnsi="JetBrains Mono" w:cs="JetBrains Mono"/>
          <w:sz w:val="20"/>
          <w:szCs w:val="20"/>
        </w:rPr>
        <w:t>version  Show</w:t>
      </w:r>
      <w:proofErr w:type="gramEnd"/>
      <w:r w:rsidRPr="00E023A7">
        <w:rPr>
          <w:rFonts w:ascii="JetBrains Mono" w:hAnsi="JetBrains Mono" w:cs="JetBrains Mono"/>
          <w:sz w:val="20"/>
          <w:szCs w:val="20"/>
        </w:rPr>
        <w:t xml:space="preserve"> the version and exit.</w:t>
      </w:r>
    </w:p>
    <w:p w14:paraId="5EA3C03B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 xml:space="preserve">  --help     Show this message and exit.</w:t>
      </w:r>
    </w:p>
    <w:p w14:paraId="4B127F22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1FA4242E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>Commands:</w:t>
      </w:r>
    </w:p>
    <w:p w14:paraId="770CB09B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 xml:space="preserve">  </w:t>
      </w:r>
      <w:proofErr w:type="gramStart"/>
      <w:r w:rsidRPr="009C77C8">
        <w:rPr>
          <w:rFonts w:ascii="JetBrains Mono" w:hAnsi="JetBrains Mono" w:cs="JetBrains Mono"/>
          <w:color w:val="FF0000"/>
          <w:sz w:val="20"/>
          <w:szCs w:val="20"/>
        </w:rPr>
        <w:t>alpha</w:t>
      </w:r>
      <w:r w:rsidRPr="00E023A7">
        <w:rPr>
          <w:rFonts w:ascii="JetBrains Mono" w:hAnsi="JetBrains Mono" w:cs="JetBrains Mono"/>
          <w:sz w:val="20"/>
          <w:szCs w:val="20"/>
        </w:rPr>
        <w:t xml:space="preserve">  Splits</w:t>
      </w:r>
      <w:proofErr w:type="gramEnd"/>
      <w:r w:rsidRPr="00E023A7">
        <w:rPr>
          <w:rFonts w:ascii="JetBrains Mono" w:hAnsi="JetBrains Mono" w:cs="JetBrains Mono"/>
          <w:sz w:val="20"/>
          <w:szCs w:val="20"/>
        </w:rPr>
        <w:t xml:space="preserve"> source files into smaller, alphabetic/numeric folders.</w:t>
      </w:r>
    </w:p>
    <w:p w14:paraId="3CE0177B" w14:textId="77777777" w:rsidR="00E023A7" w:rsidRPr="00E023A7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 xml:space="preserve">  </w:t>
      </w:r>
      <w:r w:rsidRPr="009C77C8">
        <w:rPr>
          <w:rFonts w:ascii="JetBrains Mono" w:hAnsi="JetBrains Mono" w:cs="JetBrains Mono"/>
          <w:color w:val="FF0000"/>
          <w:sz w:val="20"/>
          <w:szCs w:val="20"/>
        </w:rPr>
        <w:t xml:space="preserve">band   </w:t>
      </w:r>
      <w:r w:rsidRPr="00E023A7">
        <w:rPr>
          <w:rFonts w:ascii="JetBrains Mono" w:hAnsi="JetBrains Mono" w:cs="JetBrains Mono"/>
          <w:sz w:val="20"/>
          <w:szCs w:val="20"/>
        </w:rPr>
        <w:t>Splits source files into smaller, "bands" (e.g., 0-9, A-E etc.).</w:t>
      </w:r>
    </w:p>
    <w:p w14:paraId="54AC3EA8" w14:textId="7BF1962F" w:rsidR="00E023A7" w:rsidRPr="005C01F6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E023A7">
        <w:rPr>
          <w:rFonts w:ascii="JetBrains Mono" w:hAnsi="JetBrains Mono" w:cs="JetBrains Mono"/>
          <w:sz w:val="20"/>
          <w:szCs w:val="20"/>
        </w:rPr>
        <w:t xml:space="preserve">  </w:t>
      </w:r>
      <w:r w:rsidRPr="009C77C8">
        <w:rPr>
          <w:rFonts w:ascii="JetBrains Mono" w:hAnsi="JetBrains Mono" w:cs="JetBrains Mono"/>
          <w:color w:val="FF0000"/>
          <w:sz w:val="20"/>
          <w:szCs w:val="20"/>
        </w:rPr>
        <w:t xml:space="preserve">max    </w:t>
      </w:r>
      <w:r w:rsidRPr="00E023A7">
        <w:rPr>
          <w:rFonts w:ascii="JetBrains Mono" w:hAnsi="JetBrains Mono" w:cs="JetBrains Mono"/>
          <w:sz w:val="20"/>
          <w:szCs w:val="20"/>
        </w:rPr>
        <w:t>Splits source files into folders, with a max # of files each.</w:t>
      </w:r>
    </w:p>
    <w:p w14:paraId="6EEC93EA" w14:textId="77777777" w:rsidR="00E023A7" w:rsidRPr="008F1363" w:rsidRDefault="00E023A7" w:rsidP="00E02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6E28DCE9" w14:textId="77777777" w:rsidR="00E023A7" w:rsidRDefault="00E023A7" w:rsidP="00E023A7"/>
    <w:p w14:paraId="49F6FD8E" w14:textId="50F2DD40" w:rsidR="00A90469" w:rsidRDefault="009C77C8" w:rsidP="00B03322">
      <w:r>
        <w:t>The sub-commands work as follows</w:t>
      </w:r>
      <w:r w:rsidR="00E52DF2">
        <w:t xml:space="preserve"> (see “</w:t>
      </w:r>
      <w:r w:rsidR="005C7913">
        <w:fldChar w:fldCharType="begin"/>
      </w:r>
      <w:r w:rsidR="005C7913">
        <w:instrText xml:space="preserve"> REF _Ref164609264 \h </w:instrText>
      </w:r>
      <w:r w:rsidR="005C7913">
        <w:fldChar w:fldCharType="separate"/>
      </w:r>
      <w:r w:rsidR="005C7913">
        <w:t>Common Usage Examples:</w:t>
      </w:r>
      <w:r w:rsidR="005C7913">
        <w:fldChar w:fldCharType="end"/>
      </w:r>
      <w:r w:rsidR="00E52DF2">
        <w:t>” for examples)</w:t>
      </w:r>
      <w:r>
        <w:t>:</w:t>
      </w:r>
    </w:p>
    <w:p w14:paraId="2EC7BF96" w14:textId="77777777" w:rsidR="009C77C8" w:rsidRDefault="009C77C8" w:rsidP="00B03322"/>
    <w:p w14:paraId="70E6CC95" w14:textId="77777777" w:rsidR="00B359F8" w:rsidRDefault="009C77C8" w:rsidP="009C77C8">
      <w:pPr>
        <w:pStyle w:val="ListParagraph"/>
        <w:numPr>
          <w:ilvl w:val="0"/>
          <w:numId w:val="4"/>
        </w:numPr>
      </w:pPr>
      <w:r w:rsidRPr="00B359F8">
        <w:rPr>
          <w:b/>
          <w:bCs/>
          <w:color w:val="FF0000"/>
        </w:rPr>
        <w:t>alpha</w:t>
      </w:r>
      <w:r w:rsidRPr="00B359F8">
        <w:rPr>
          <w:color w:val="FF0000"/>
        </w:rPr>
        <w:t xml:space="preserve"> </w:t>
      </w:r>
      <w:r>
        <w:t>– Takes all the files from all the folders in the specified “</w:t>
      </w:r>
      <w:proofErr w:type="spellStart"/>
      <w:r w:rsidRPr="009C77C8">
        <w:rPr>
          <w:rFonts w:ascii="JetBrains Mono" w:hAnsi="JetBrains Mono" w:cs="JetBrains Mono"/>
          <w:sz w:val="21"/>
          <w:szCs w:val="21"/>
        </w:rPr>
        <w:t>source_path</w:t>
      </w:r>
      <w:proofErr w:type="spellEnd"/>
      <w:r>
        <w:rPr>
          <w:rFonts w:ascii="JetBrains Mono" w:hAnsi="JetBrains Mono" w:cs="JetBrains Mono"/>
          <w:sz w:val="21"/>
          <w:szCs w:val="21"/>
        </w:rPr>
        <w:t>”</w:t>
      </w:r>
      <w:r>
        <w:t xml:space="preserve"> and re-organizes them into </w:t>
      </w:r>
      <w:r w:rsidR="00B359F8">
        <w:t>folders named for individual letters and numbers.</w:t>
      </w:r>
    </w:p>
    <w:p w14:paraId="55FE607D" w14:textId="77777777" w:rsidR="00783BBC" w:rsidRDefault="00783BBC" w:rsidP="00783BBC">
      <w:pPr>
        <w:pStyle w:val="ListParagraph"/>
      </w:pPr>
    </w:p>
    <w:p w14:paraId="466B4700" w14:textId="5672FFC9" w:rsidR="00B359F8" w:rsidRDefault="00B359F8" w:rsidP="00783BBC">
      <w:pPr>
        <w:pStyle w:val="ListParagraph"/>
        <w:numPr>
          <w:ilvl w:val="1"/>
          <w:numId w:val="4"/>
        </w:numPr>
      </w:pPr>
      <w:r>
        <w:t>So, all files beginning with “A” go in a folder called “A”, files beginning with “B” go into a folder called “B” and so on.</w:t>
      </w:r>
    </w:p>
    <w:p w14:paraId="1E831C69" w14:textId="77777777" w:rsidR="00B359F8" w:rsidRDefault="00B359F8" w:rsidP="00783BBC">
      <w:pPr>
        <w:ind w:left="360"/>
      </w:pPr>
    </w:p>
    <w:p w14:paraId="69F42167" w14:textId="0668F442" w:rsidR="009C77C8" w:rsidRDefault="00B359F8" w:rsidP="00783BBC">
      <w:pPr>
        <w:pStyle w:val="ListParagraph"/>
        <w:numPr>
          <w:ilvl w:val="1"/>
          <w:numId w:val="4"/>
        </w:numPr>
      </w:pPr>
      <w:r>
        <w:t xml:space="preserve">It will </w:t>
      </w:r>
      <w:r w:rsidRPr="00B359F8">
        <w:rPr>
          <w:b/>
          <w:bCs/>
        </w:rPr>
        <w:t>only</w:t>
      </w:r>
      <w:r>
        <w:t xml:space="preserve"> create folders if there are files that belong in them, so if you have no files beginning with “Z” you won’t see a “Z” folder.</w:t>
      </w:r>
    </w:p>
    <w:p w14:paraId="5CD2C81D" w14:textId="77777777" w:rsidR="00B359F8" w:rsidRDefault="00B359F8" w:rsidP="00783BBC">
      <w:pPr>
        <w:ind w:left="1080"/>
      </w:pPr>
    </w:p>
    <w:p w14:paraId="372F2C8E" w14:textId="6BAEDCD9" w:rsidR="00B359F8" w:rsidRDefault="00B359F8" w:rsidP="00783BBC">
      <w:pPr>
        <w:pStyle w:val="ListParagraph"/>
        <w:numPr>
          <w:ilvl w:val="1"/>
          <w:numId w:val="4"/>
        </w:numPr>
      </w:pPr>
      <w:r>
        <w:t xml:space="preserve">There is </w:t>
      </w:r>
      <w:r w:rsidRPr="00B359F8">
        <w:rPr>
          <w:b/>
          <w:bCs/>
        </w:rPr>
        <w:t>no limit</w:t>
      </w:r>
      <w:r>
        <w:t xml:space="preserve"> to the number of files each folder can contain, so with large collections, this </w:t>
      </w:r>
      <w:r w:rsidRPr="00B359F8">
        <w:rPr>
          <w:b/>
          <w:bCs/>
        </w:rPr>
        <w:t>can</w:t>
      </w:r>
      <w:r>
        <w:t xml:space="preserve"> result in a folder having more files in it than “THE400 Mini” will display.</w:t>
      </w:r>
    </w:p>
    <w:p w14:paraId="52837798" w14:textId="77777777" w:rsidR="00B359F8" w:rsidRDefault="00B359F8" w:rsidP="00B359F8">
      <w:pPr>
        <w:pStyle w:val="ListParagraph"/>
      </w:pPr>
    </w:p>
    <w:p w14:paraId="7B8E7049" w14:textId="20F944F6" w:rsidR="00B359F8" w:rsidRDefault="00B359F8" w:rsidP="00B359F8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band</w:t>
      </w:r>
      <w:r w:rsidRPr="00B359F8">
        <w:rPr>
          <w:color w:val="FF0000"/>
        </w:rPr>
        <w:t xml:space="preserve"> </w:t>
      </w:r>
      <w:r>
        <w:t>– Takes all the files from all the folders in the specified “</w:t>
      </w:r>
      <w:proofErr w:type="spellStart"/>
      <w:r w:rsidRPr="009C77C8">
        <w:rPr>
          <w:rFonts w:ascii="JetBrains Mono" w:hAnsi="JetBrains Mono" w:cs="JetBrains Mono"/>
          <w:sz w:val="21"/>
          <w:szCs w:val="21"/>
        </w:rPr>
        <w:t>source_path</w:t>
      </w:r>
      <w:proofErr w:type="spellEnd"/>
      <w:r>
        <w:rPr>
          <w:rFonts w:ascii="JetBrains Mono" w:hAnsi="JetBrains Mono" w:cs="JetBrains Mono"/>
          <w:sz w:val="21"/>
          <w:szCs w:val="21"/>
        </w:rPr>
        <w:t>”</w:t>
      </w:r>
      <w:r>
        <w:t xml:space="preserve"> and re-organizes them into folders that span multiple, initial, character values.</w:t>
      </w:r>
    </w:p>
    <w:p w14:paraId="2276ACA3" w14:textId="77777777" w:rsidR="00B359F8" w:rsidRDefault="00B359F8" w:rsidP="00B359F8"/>
    <w:p w14:paraId="1066CAEC" w14:textId="5A896610" w:rsidR="00B359F8" w:rsidRDefault="00B359F8" w:rsidP="00783BBC">
      <w:pPr>
        <w:pStyle w:val="ListParagraph"/>
        <w:numPr>
          <w:ilvl w:val="1"/>
          <w:numId w:val="4"/>
        </w:numPr>
      </w:pPr>
      <w:r>
        <w:t>If you specify bands: “0-</w:t>
      </w:r>
      <w:proofErr w:type="gramStart"/>
      <w:r>
        <w:t>9,A</w:t>
      </w:r>
      <w:proofErr w:type="gramEnd"/>
      <w:r>
        <w:t>-M,N-Z” you’ll see three folders created – “0-9”, “A-M” and “N-Z”, and all the files beginning will be copies to those folders based on the first character in their names.</w:t>
      </w:r>
    </w:p>
    <w:p w14:paraId="1F8BB14B" w14:textId="77777777" w:rsidR="00B359F8" w:rsidRDefault="00B359F8" w:rsidP="00B359F8">
      <w:pPr>
        <w:pStyle w:val="ListParagraph"/>
      </w:pPr>
    </w:p>
    <w:p w14:paraId="7F05E0BD" w14:textId="27523409" w:rsidR="00B359F8" w:rsidRDefault="00B359F8" w:rsidP="00783BBC">
      <w:pPr>
        <w:pStyle w:val="ListParagraph"/>
        <w:numPr>
          <w:ilvl w:val="1"/>
          <w:numId w:val="4"/>
        </w:numPr>
      </w:pPr>
      <w:r>
        <w:t xml:space="preserve">There is </w:t>
      </w:r>
      <w:r w:rsidRPr="00B359F8">
        <w:rPr>
          <w:b/>
          <w:bCs/>
        </w:rPr>
        <w:t>no limit</w:t>
      </w:r>
      <w:r>
        <w:t xml:space="preserve"> to the number of files each folder can contain, so with large collections, this </w:t>
      </w:r>
      <w:r w:rsidRPr="00B359F8">
        <w:rPr>
          <w:b/>
          <w:bCs/>
        </w:rPr>
        <w:t>can</w:t>
      </w:r>
      <w:r>
        <w:t xml:space="preserve"> result in a folder having more files in it than “THE400 Mini” will display.</w:t>
      </w:r>
    </w:p>
    <w:p w14:paraId="4FD362AD" w14:textId="08136C36" w:rsidR="002A65FB" w:rsidRDefault="002A65FB" w:rsidP="002A65FB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lastRenderedPageBreak/>
        <w:t>max</w:t>
      </w:r>
      <w:r w:rsidRPr="00B359F8">
        <w:rPr>
          <w:color w:val="FF0000"/>
        </w:rPr>
        <w:t xml:space="preserve"> </w:t>
      </w:r>
      <w:r>
        <w:t>– Takes all the files from all the folders in the specified “</w:t>
      </w:r>
      <w:proofErr w:type="spellStart"/>
      <w:r w:rsidRPr="009C77C8">
        <w:rPr>
          <w:rFonts w:ascii="JetBrains Mono" w:hAnsi="JetBrains Mono" w:cs="JetBrains Mono"/>
          <w:sz w:val="21"/>
          <w:szCs w:val="21"/>
        </w:rPr>
        <w:t>source_path</w:t>
      </w:r>
      <w:proofErr w:type="spellEnd"/>
      <w:r>
        <w:rPr>
          <w:rFonts w:ascii="JetBrains Mono" w:hAnsi="JetBrains Mono" w:cs="JetBrains Mono"/>
          <w:sz w:val="21"/>
          <w:szCs w:val="21"/>
        </w:rPr>
        <w:t>”</w:t>
      </w:r>
      <w:r>
        <w:t xml:space="preserve"> and re-organizes them into the </w:t>
      </w:r>
      <w:r w:rsidRPr="002A65FB">
        <w:rPr>
          <w:i/>
          <w:iCs/>
        </w:rPr>
        <w:t>smallest number of folders possible</w:t>
      </w:r>
      <w:r>
        <w:t xml:space="preserve"> where each folder contains </w:t>
      </w:r>
      <w:r w:rsidRPr="002A65FB">
        <w:rPr>
          <w:b/>
          <w:bCs/>
        </w:rPr>
        <w:t>no more</w:t>
      </w:r>
      <w:r>
        <w:t xml:space="preserve"> than a </w:t>
      </w:r>
      <w:r w:rsidRPr="002A65FB">
        <w:rPr>
          <w:b/>
          <w:bCs/>
        </w:rPr>
        <w:t>specified</w:t>
      </w:r>
      <w:r>
        <w:t xml:space="preserve"> number of files.</w:t>
      </w:r>
    </w:p>
    <w:p w14:paraId="7B7D755D" w14:textId="77777777" w:rsidR="002A65FB" w:rsidRDefault="002A65FB" w:rsidP="002A65FB"/>
    <w:p w14:paraId="170C6DEB" w14:textId="7AB3F9C6" w:rsidR="002A65FB" w:rsidRDefault="002A65FB" w:rsidP="00783BBC">
      <w:pPr>
        <w:pStyle w:val="ListParagraph"/>
        <w:numPr>
          <w:ilvl w:val="1"/>
          <w:numId w:val="4"/>
        </w:numPr>
      </w:pPr>
      <w:r>
        <w:t xml:space="preserve">If you specify 250 files per folder that is the </w:t>
      </w:r>
      <w:r w:rsidRPr="002A65FB">
        <w:rPr>
          <w:b/>
          <w:bCs/>
        </w:rPr>
        <w:t>maximum</w:t>
      </w:r>
      <w:r>
        <w:t xml:space="preserve"> number of files any folder will contain (it can be less if using </w:t>
      </w:r>
      <w:r w:rsidRPr="002A65FB">
        <w:rPr>
          <w:i/>
          <w:iCs/>
        </w:rPr>
        <w:t>grouping</w:t>
      </w:r>
      <w:r>
        <w:t>, or for the last folder).</w:t>
      </w:r>
    </w:p>
    <w:p w14:paraId="0F500678" w14:textId="77777777" w:rsidR="002A65FB" w:rsidRDefault="002A65FB" w:rsidP="002A65FB">
      <w:pPr>
        <w:pStyle w:val="ListParagraph"/>
      </w:pPr>
    </w:p>
    <w:p w14:paraId="4DB0B657" w14:textId="7688077A" w:rsidR="002A65FB" w:rsidRDefault="002A65FB" w:rsidP="00783BBC">
      <w:pPr>
        <w:pStyle w:val="ListParagraph"/>
        <w:numPr>
          <w:ilvl w:val="1"/>
          <w:numId w:val="4"/>
        </w:numPr>
      </w:pPr>
      <w:r>
        <w:t>Folders are named for the unique starting/ending file names, e.g. “SA-SP” or “</w:t>
      </w:r>
      <w:proofErr w:type="spellStart"/>
      <w:r>
        <w:t>Thev</w:t>
      </w:r>
      <w:proofErr w:type="spellEnd"/>
      <w:r>
        <w:t>-U” etc.</w:t>
      </w:r>
    </w:p>
    <w:p w14:paraId="6AE40AEB" w14:textId="77777777" w:rsidR="002A65FB" w:rsidRDefault="002A65FB" w:rsidP="002A65FB">
      <w:pPr>
        <w:pStyle w:val="ListParagraph"/>
      </w:pPr>
    </w:p>
    <w:p w14:paraId="4F82E04F" w14:textId="12F62035" w:rsidR="002A65FB" w:rsidRDefault="002A65FB" w:rsidP="00783BBC">
      <w:pPr>
        <w:pStyle w:val="ListParagraph"/>
        <w:numPr>
          <w:ilvl w:val="1"/>
          <w:numId w:val="4"/>
        </w:numPr>
      </w:pPr>
      <w:r>
        <w:t>The “</w:t>
      </w:r>
      <w:r w:rsidRPr="002A65FB">
        <w:rPr>
          <w:rFonts w:ascii="JetBrains Mono" w:hAnsi="JetBrains Mono" w:cs="JetBrains Mono"/>
          <w:sz w:val="21"/>
          <w:szCs w:val="21"/>
        </w:rPr>
        <w:t>-g</w:t>
      </w:r>
      <w:r>
        <w:t xml:space="preserve">” option attempts to keep files with similar prefixes together, which results in shorter folder names (as there are fewer overlaps), but also will result in some folders having </w:t>
      </w:r>
      <w:r w:rsidRPr="002A65FB">
        <w:rPr>
          <w:b/>
          <w:bCs/>
        </w:rPr>
        <w:t>less</w:t>
      </w:r>
      <w:r>
        <w:t xml:space="preserve"> than the maximum specified number of files.</w:t>
      </w:r>
    </w:p>
    <w:p w14:paraId="76775F50" w14:textId="77777777" w:rsidR="002A65FB" w:rsidRDefault="002A65FB" w:rsidP="002A65FB">
      <w:pPr>
        <w:pStyle w:val="ListParagraph"/>
      </w:pPr>
    </w:p>
    <w:p w14:paraId="3C99E1C7" w14:textId="6D673AAE" w:rsidR="002A65FB" w:rsidRDefault="002A781A" w:rsidP="002A7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9F7" w:themeFill="text2" w:themeFillTint="1A"/>
      </w:pPr>
      <w:r w:rsidRPr="002A781A">
        <w:rPr>
          <w:b/>
          <w:bCs/>
        </w:rPr>
        <w:t>Note:</w:t>
      </w:r>
      <w:r>
        <w:t xml:space="preserve"> All sub-commands for “</w:t>
      </w:r>
      <w:r w:rsidRPr="00C25410">
        <w:rPr>
          <w:rFonts w:ascii="JetBrains Mono" w:hAnsi="JetBrains Mono" w:cs="JetBrains Mono"/>
          <w:color w:val="FF0000"/>
          <w:sz w:val="21"/>
          <w:szCs w:val="21"/>
        </w:rPr>
        <w:t>split</w:t>
      </w:r>
      <w:r>
        <w:t>” require you specify the “</w:t>
      </w:r>
      <w:r w:rsidRPr="00C25410">
        <w:rPr>
          <w:rFonts w:ascii="JetBrains Mono" w:hAnsi="JetBrains Mono" w:cs="JetBrains Mono"/>
          <w:color w:val="FF0000"/>
          <w:sz w:val="21"/>
          <w:szCs w:val="21"/>
        </w:rPr>
        <w:t>-c</w:t>
      </w:r>
      <w:r>
        <w:t xml:space="preserve">” option </w:t>
      </w:r>
      <w:proofErr w:type="gramStart"/>
      <w:r>
        <w:t>in order for</w:t>
      </w:r>
      <w:proofErr w:type="gramEnd"/>
      <w:r>
        <w:t xml:space="preserve"> them to </w:t>
      </w:r>
      <w:r w:rsidRPr="002A781A">
        <w:rPr>
          <w:b/>
          <w:bCs/>
        </w:rPr>
        <w:t>actually copy files</w:t>
      </w:r>
      <w:r>
        <w:t xml:space="preserve">.  </w:t>
      </w:r>
      <w:proofErr w:type="gramStart"/>
      <w:r>
        <w:t>Otherwise ,they</w:t>
      </w:r>
      <w:proofErr w:type="gramEnd"/>
      <w:r>
        <w:t xml:space="preserve"> simply </w:t>
      </w:r>
      <w:r w:rsidR="00C25410">
        <w:t>preview</w:t>
      </w:r>
      <w:r>
        <w:t xml:space="preserve"> the list of files and, if you have the “</w:t>
      </w:r>
      <w:r w:rsidRPr="00C25410">
        <w:rPr>
          <w:rFonts w:ascii="JetBrains Mono" w:hAnsi="JetBrains Mono" w:cs="JetBrains Mono"/>
          <w:sz w:val="21"/>
          <w:szCs w:val="21"/>
        </w:rPr>
        <w:t>-v 2</w:t>
      </w:r>
      <w:r>
        <w:t>” option set, display what they’re going to do specifically.  This is so you can verify the result before making copies of files in a new structure.</w:t>
      </w:r>
    </w:p>
    <w:p w14:paraId="014A44AF" w14:textId="77777777" w:rsidR="002A781A" w:rsidRDefault="002A781A" w:rsidP="002A65FB"/>
    <w:p w14:paraId="57E98714" w14:textId="12605A9E" w:rsidR="00DF022F" w:rsidRDefault="00DF022F" w:rsidP="00DF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F2D0" w:themeFill="accent6" w:themeFillTint="33"/>
      </w:pPr>
      <w:r w:rsidRPr="00DF022F">
        <w:rPr>
          <w:b/>
          <w:bCs/>
        </w:rPr>
        <w:t>Note:</w:t>
      </w:r>
      <w:r>
        <w:t xml:space="preserve"> The various “split” commands do </w:t>
      </w:r>
      <w:r w:rsidRPr="00DF022F">
        <w:rPr>
          <w:b/>
          <w:bCs/>
        </w:rPr>
        <w:t>NOT</w:t>
      </w:r>
      <w:r>
        <w:t xml:space="preserve"> </w:t>
      </w:r>
      <w:r w:rsidRPr="00DF022F">
        <w:rPr>
          <w:b/>
          <w:bCs/>
        </w:rPr>
        <w:t>delete</w:t>
      </w:r>
      <w:r>
        <w:t xml:space="preserve"> </w:t>
      </w:r>
      <w:r w:rsidRPr="00DF022F">
        <w:rPr>
          <w:i/>
          <w:iCs/>
        </w:rPr>
        <w:t>any</w:t>
      </w:r>
      <w:r>
        <w:t xml:space="preserve"> files.  You can do this yourself using your O.S.’ UI or command line easily, so it is safer not to include here.</w:t>
      </w:r>
    </w:p>
    <w:p w14:paraId="4C68B4A2" w14:textId="77777777" w:rsidR="00DF022F" w:rsidRDefault="00DF022F" w:rsidP="002A65FB"/>
    <w:p w14:paraId="20526136" w14:textId="77777777" w:rsidR="00B359F8" w:rsidRDefault="00B359F8" w:rsidP="00B359F8">
      <w:pPr>
        <w:pStyle w:val="ListParagraph"/>
      </w:pPr>
    </w:p>
    <w:p w14:paraId="1E258455" w14:textId="7FB6B353" w:rsidR="0014280D" w:rsidRDefault="0014280D">
      <w:r>
        <w:br w:type="page"/>
      </w:r>
    </w:p>
    <w:p w14:paraId="704C8752" w14:textId="47ACEAB8" w:rsidR="0014280D" w:rsidRDefault="0014280D" w:rsidP="0014280D">
      <w:pPr>
        <w:pStyle w:val="Heading2"/>
      </w:pPr>
      <w:r>
        <w:lastRenderedPageBreak/>
        <w:t>“Cart” Command &amp; Cartridge Files:</w:t>
      </w:r>
    </w:p>
    <w:p w14:paraId="42F05537" w14:textId="4AA524B9" w:rsidR="0014280D" w:rsidRDefault="0014280D" w:rsidP="0014280D">
      <w:r>
        <w:t>AEMT currently has two commands for dealing with cartridges:</w:t>
      </w:r>
    </w:p>
    <w:p w14:paraId="618ACCA7" w14:textId="77777777" w:rsidR="0014280D" w:rsidRDefault="0014280D" w:rsidP="0014280D"/>
    <w:p w14:paraId="51E08BA8" w14:textId="77777777" w:rsidR="0014280D" w:rsidRPr="008F1363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4ED9D66F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>Usage: aemt.py cart [OPTIONS] COMMAND [ARGS]...</w:t>
      </w:r>
    </w:p>
    <w:p w14:paraId="160436DF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3AB9B49F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 xml:space="preserve">  Identifies and validates Atari 8-bit cartridges.</w:t>
      </w:r>
    </w:p>
    <w:p w14:paraId="015306AA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6933657F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>Options:</w:t>
      </w:r>
    </w:p>
    <w:p w14:paraId="73C9ACC0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 xml:space="preserve">  --</w:t>
      </w:r>
      <w:proofErr w:type="gramStart"/>
      <w:r w:rsidRPr="0014280D">
        <w:rPr>
          <w:rFonts w:ascii="JetBrains Mono" w:hAnsi="JetBrains Mono" w:cs="JetBrains Mono"/>
          <w:sz w:val="20"/>
          <w:szCs w:val="20"/>
        </w:rPr>
        <w:t>version  Show</w:t>
      </w:r>
      <w:proofErr w:type="gramEnd"/>
      <w:r w:rsidRPr="0014280D">
        <w:rPr>
          <w:rFonts w:ascii="JetBrains Mono" w:hAnsi="JetBrains Mono" w:cs="JetBrains Mono"/>
          <w:sz w:val="20"/>
          <w:szCs w:val="20"/>
        </w:rPr>
        <w:t xml:space="preserve"> the version and exit.</w:t>
      </w:r>
    </w:p>
    <w:p w14:paraId="1AF53178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 xml:space="preserve">  --help     Show this message and exit.</w:t>
      </w:r>
    </w:p>
    <w:p w14:paraId="4B779BD7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46A25960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>Commands:</w:t>
      </w:r>
    </w:p>
    <w:p w14:paraId="5D4BA2A5" w14:textId="77777777" w:rsidR="0014280D" w:rsidRPr="0014280D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 xml:space="preserve">  id          Identifies the cartridge type and verifies header and data.</w:t>
      </w:r>
    </w:p>
    <w:p w14:paraId="4F14CEE2" w14:textId="39AB8DED" w:rsidR="0014280D" w:rsidRPr="005C01F6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14280D">
        <w:rPr>
          <w:rFonts w:ascii="JetBrains Mono" w:hAnsi="JetBrains Mono" w:cs="JetBrains Mono"/>
          <w:sz w:val="20"/>
          <w:szCs w:val="20"/>
        </w:rPr>
        <w:t xml:space="preserve">  </w:t>
      </w:r>
      <w:proofErr w:type="spellStart"/>
      <w:r w:rsidRPr="0014280D">
        <w:rPr>
          <w:rFonts w:ascii="JetBrains Mono" w:hAnsi="JetBrains Mono" w:cs="JetBrains Mono"/>
          <w:sz w:val="20"/>
          <w:szCs w:val="20"/>
        </w:rPr>
        <w:t>list_</w:t>
      </w:r>
      <w:proofErr w:type="gramStart"/>
      <w:r w:rsidRPr="0014280D">
        <w:rPr>
          <w:rFonts w:ascii="JetBrains Mono" w:hAnsi="JetBrains Mono" w:cs="JetBrains Mono"/>
          <w:sz w:val="20"/>
          <w:szCs w:val="20"/>
        </w:rPr>
        <w:t>types</w:t>
      </w:r>
      <w:proofErr w:type="spellEnd"/>
      <w:r w:rsidRPr="0014280D">
        <w:rPr>
          <w:rFonts w:ascii="JetBrains Mono" w:hAnsi="JetBrains Mono" w:cs="JetBrains Mono"/>
          <w:sz w:val="20"/>
          <w:szCs w:val="20"/>
        </w:rPr>
        <w:t xml:space="preserve">  Lists</w:t>
      </w:r>
      <w:proofErr w:type="gramEnd"/>
      <w:r w:rsidRPr="0014280D">
        <w:rPr>
          <w:rFonts w:ascii="JetBrains Mono" w:hAnsi="JetBrains Mono" w:cs="JetBrains Mono"/>
          <w:sz w:val="20"/>
          <w:szCs w:val="20"/>
        </w:rPr>
        <w:t xml:space="preserve"> known cartridge types and specifications.</w:t>
      </w:r>
    </w:p>
    <w:p w14:paraId="6C5189F8" w14:textId="77777777" w:rsidR="0014280D" w:rsidRPr="008F1363" w:rsidRDefault="0014280D" w:rsidP="00142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59B31928" w14:textId="77777777" w:rsidR="0014280D" w:rsidRDefault="0014280D" w:rsidP="0014280D"/>
    <w:p w14:paraId="1F0A7C3A" w14:textId="0DC18223" w:rsidR="00B359F8" w:rsidRDefault="00F934C8" w:rsidP="00B359F8">
      <w:r>
        <w:t>These work as follows:</w:t>
      </w:r>
    </w:p>
    <w:p w14:paraId="0116402D" w14:textId="77777777" w:rsidR="002940F2" w:rsidRDefault="002940F2" w:rsidP="00B359F8"/>
    <w:p w14:paraId="5A19F014" w14:textId="1905AF3A" w:rsidR="002940F2" w:rsidRDefault="002940F2" w:rsidP="002940F2">
      <w:pPr>
        <w:pStyle w:val="ListParagraph"/>
        <w:numPr>
          <w:ilvl w:val="0"/>
          <w:numId w:val="6"/>
        </w:numPr>
      </w:pPr>
      <w:proofErr w:type="spellStart"/>
      <w:r w:rsidRPr="002940F2">
        <w:rPr>
          <w:b/>
          <w:bCs/>
        </w:rPr>
        <w:t>list_types</w:t>
      </w:r>
      <w:proofErr w:type="spellEnd"/>
      <w:r>
        <w:t xml:space="preserve"> – displays a list of all known cartridge types</w:t>
      </w:r>
      <w:r w:rsidR="00EF5F0F">
        <w:t xml:space="preserve"> (refer to </w:t>
      </w:r>
      <w:hyperlink r:id="rId8" w:history="1">
        <w:r w:rsidR="00EF5F0F" w:rsidRPr="00FA1642">
          <w:rPr>
            <w:rStyle w:val="Hyperlink"/>
          </w:rPr>
          <w:t>this</w:t>
        </w:r>
      </w:hyperlink>
      <w:r w:rsidR="00EF5F0F">
        <w:t xml:space="preserve"> list)</w:t>
      </w:r>
      <w:r>
        <w:t xml:space="preserve">, sizes, machine compatibility and </w:t>
      </w:r>
      <w:proofErr w:type="spellStart"/>
      <w:r>
        <w:t>descritpions</w:t>
      </w:r>
      <w:proofErr w:type="spellEnd"/>
      <w:r>
        <w:t>.</w:t>
      </w:r>
      <w:r w:rsidR="00EF5F0F">
        <w:t xml:space="preserve"> </w:t>
      </w:r>
    </w:p>
    <w:p w14:paraId="40AAD9C7" w14:textId="77777777" w:rsidR="00F934C8" w:rsidRDefault="00F934C8" w:rsidP="00B359F8"/>
    <w:p w14:paraId="1D9C30BA" w14:textId="19A73FCA" w:rsidR="00F934C8" w:rsidRDefault="00F934C8" w:rsidP="00F934C8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id – </w:t>
      </w:r>
      <w:r>
        <w:t xml:space="preserve">identifies a cartridge, or list of cartridges, and displays </w:t>
      </w:r>
      <w:proofErr w:type="spellStart"/>
      <w:r w:rsidR="00783BBC">
        <w:t>their</w:t>
      </w:r>
      <w:proofErr w:type="spellEnd"/>
      <w:r w:rsidR="00783BBC">
        <w:t>:</w:t>
      </w:r>
    </w:p>
    <w:p w14:paraId="5DD6FC98" w14:textId="77777777" w:rsidR="00783BBC" w:rsidRDefault="00783BBC" w:rsidP="00783BBC">
      <w:pPr>
        <w:pStyle w:val="ListParagraph"/>
      </w:pPr>
    </w:p>
    <w:p w14:paraId="7AA98A5D" w14:textId="5866D91E" w:rsidR="00783BBC" w:rsidRPr="00FA1642" w:rsidRDefault="00783BBC" w:rsidP="00783BBC">
      <w:pPr>
        <w:pStyle w:val="ListParagraph"/>
        <w:numPr>
          <w:ilvl w:val="1"/>
          <w:numId w:val="5"/>
        </w:numPr>
      </w:pPr>
      <w:r w:rsidRPr="00783BBC">
        <w:rPr>
          <w:b/>
          <w:bCs/>
        </w:rPr>
        <w:t>Signature</w:t>
      </w:r>
      <w:r>
        <w:t xml:space="preserve"> – which </w:t>
      </w:r>
      <w:r w:rsidR="005E489F">
        <w:t>for a valid cartridge image will</w:t>
      </w:r>
      <w:r>
        <w:t xml:space="preserve"> be: </w:t>
      </w:r>
      <w:r w:rsidR="005E489F">
        <w:t>“</w:t>
      </w:r>
      <w:proofErr w:type="gramStart"/>
      <w:r w:rsidRPr="00783BBC">
        <w:rPr>
          <w:rFonts w:ascii="JetBrains Mono" w:hAnsi="JetBrains Mono" w:cs="JetBrains Mono"/>
          <w:sz w:val="21"/>
          <w:szCs w:val="21"/>
        </w:rPr>
        <w:t>CART</w:t>
      </w:r>
      <w:proofErr w:type="gramEnd"/>
      <w:r w:rsidR="005E489F">
        <w:rPr>
          <w:rFonts w:ascii="JetBrains Mono" w:hAnsi="JetBrains Mono" w:cs="JetBrains Mono"/>
          <w:sz w:val="21"/>
          <w:szCs w:val="21"/>
        </w:rPr>
        <w:t>”</w:t>
      </w:r>
    </w:p>
    <w:p w14:paraId="0479FBDD" w14:textId="5EF49EB9" w:rsidR="00FA1642" w:rsidRPr="00FA1642" w:rsidRDefault="00FA1642" w:rsidP="00FA1642">
      <w:pPr>
        <w:pStyle w:val="ListParagraph"/>
        <w:ind w:left="1440"/>
      </w:pPr>
    </w:p>
    <w:p w14:paraId="684AAD2B" w14:textId="60D323CC" w:rsidR="00FA1642" w:rsidRPr="00783BBC" w:rsidRDefault="00FA1642" w:rsidP="00FA1642">
      <w:pPr>
        <w:pStyle w:val="ListParagraph"/>
        <w:numPr>
          <w:ilvl w:val="1"/>
          <w:numId w:val="5"/>
        </w:numPr>
      </w:pPr>
      <w:r w:rsidRPr="00FA1642">
        <w:rPr>
          <w:b/>
          <w:bCs/>
        </w:rPr>
        <w:t xml:space="preserve">Type – </w:t>
      </w:r>
      <w:r>
        <w:t xml:space="preserve">The type of cartridge the image represents (refer to </w:t>
      </w:r>
      <w:hyperlink r:id="rId9" w:history="1">
        <w:r w:rsidRPr="00FA1642">
          <w:rPr>
            <w:rStyle w:val="Hyperlink"/>
          </w:rPr>
          <w:t>this</w:t>
        </w:r>
      </w:hyperlink>
      <w:r>
        <w:t xml:space="preserve"> list).</w:t>
      </w:r>
    </w:p>
    <w:p w14:paraId="52052BA8" w14:textId="77777777" w:rsidR="00783BBC" w:rsidRPr="00783BBC" w:rsidRDefault="00783BBC" w:rsidP="00783BBC">
      <w:pPr>
        <w:pStyle w:val="ListParagraph"/>
        <w:ind w:left="1440"/>
      </w:pPr>
    </w:p>
    <w:p w14:paraId="70B97800" w14:textId="6FC79BC7" w:rsidR="00783BBC" w:rsidRDefault="00783BBC" w:rsidP="00783BBC">
      <w:pPr>
        <w:pStyle w:val="ListParagraph"/>
        <w:numPr>
          <w:ilvl w:val="1"/>
          <w:numId w:val="5"/>
        </w:numPr>
      </w:pPr>
      <w:r w:rsidRPr="00783BBC">
        <w:rPr>
          <w:b/>
          <w:bCs/>
        </w:rPr>
        <w:t>Checksum</w:t>
      </w:r>
      <w:r>
        <w:t xml:space="preserve"> – this is the checksum</w:t>
      </w:r>
      <w:r w:rsidR="005E489F">
        <w:t xml:space="preserve">, in hexadecimal, </w:t>
      </w:r>
      <w:r>
        <w:t xml:space="preserve">for the ROM data as </w:t>
      </w:r>
      <w:r w:rsidRPr="00783BBC">
        <w:rPr>
          <w:i/>
          <w:iCs/>
        </w:rPr>
        <w:t>stored in the cartridge header</w:t>
      </w:r>
      <w:r>
        <w:t>.</w:t>
      </w:r>
    </w:p>
    <w:p w14:paraId="7BAD5D93" w14:textId="77777777" w:rsidR="00783BBC" w:rsidRDefault="00783BBC" w:rsidP="00783BBC">
      <w:pPr>
        <w:pStyle w:val="ListParagraph"/>
      </w:pPr>
    </w:p>
    <w:p w14:paraId="7AE9F01C" w14:textId="5AFB30DB" w:rsidR="00783BBC" w:rsidRDefault="00783BBC" w:rsidP="00783BBC">
      <w:pPr>
        <w:pStyle w:val="ListParagraph"/>
        <w:numPr>
          <w:ilvl w:val="1"/>
          <w:numId w:val="5"/>
        </w:numPr>
      </w:pPr>
      <w:r w:rsidRPr="00783BBC">
        <w:rPr>
          <w:b/>
          <w:bCs/>
        </w:rPr>
        <w:t>Actual Checksum</w:t>
      </w:r>
      <w:r>
        <w:t xml:space="preserve"> – this is the checksum</w:t>
      </w:r>
      <w:r w:rsidR="005E489F">
        <w:t>, in hexadecimal</w:t>
      </w:r>
      <w:r>
        <w:t xml:space="preserve"> computed from the </w:t>
      </w:r>
      <w:r w:rsidRPr="005E489F">
        <w:rPr>
          <w:i/>
          <w:iCs/>
        </w:rPr>
        <w:t>current ROM data</w:t>
      </w:r>
      <w:r>
        <w:t xml:space="preserve"> in the cartridge </w:t>
      </w:r>
      <w:r w:rsidR="005E489F">
        <w:t>image (</w:t>
      </w:r>
      <w:r w:rsidR="005E489F" w:rsidRPr="005E489F">
        <w:rPr>
          <w:b/>
          <w:bCs/>
        </w:rPr>
        <w:t>not</w:t>
      </w:r>
      <w:r w:rsidR="005E489F">
        <w:t xml:space="preserve"> the header)</w:t>
      </w:r>
      <w:r>
        <w:t>.</w:t>
      </w:r>
    </w:p>
    <w:p w14:paraId="0C6B1E19" w14:textId="77777777" w:rsidR="00FA1642" w:rsidRDefault="00FA1642" w:rsidP="00FA1642">
      <w:pPr>
        <w:pStyle w:val="ListParagraph"/>
      </w:pPr>
    </w:p>
    <w:p w14:paraId="5ABFD56A" w14:textId="5854F0BF" w:rsidR="00FA1642" w:rsidRDefault="00FA1642" w:rsidP="00783BBC">
      <w:pPr>
        <w:pStyle w:val="ListParagraph"/>
        <w:numPr>
          <w:ilvl w:val="1"/>
          <w:numId w:val="5"/>
        </w:numPr>
      </w:pPr>
      <w:r w:rsidRPr="00FA1642">
        <w:rPr>
          <w:b/>
          <w:bCs/>
        </w:rPr>
        <w:t>True/False</w:t>
      </w:r>
      <w:r>
        <w:t xml:space="preserve"> – Whether the cartridge appears to be a valid image.</w:t>
      </w:r>
    </w:p>
    <w:p w14:paraId="5EB4661E" w14:textId="77777777" w:rsidR="00FA1642" w:rsidRDefault="00FA1642" w:rsidP="00FA1642">
      <w:pPr>
        <w:pStyle w:val="ListParagraph"/>
      </w:pPr>
    </w:p>
    <w:p w14:paraId="41F13CC0" w14:textId="786A0B28" w:rsidR="00FA1642" w:rsidRDefault="00FA1642" w:rsidP="00783BBC">
      <w:pPr>
        <w:pStyle w:val="ListParagraph"/>
        <w:numPr>
          <w:ilvl w:val="1"/>
          <w:numId w:val="5"/>
        </w:numPr>
      </w:pPr>
      <w:r w:rsidRPr="00FA1642">
        <w:rPr>
          <w:b/>
          <w:bCs/>
        </w:rPr>
        <w:t>Description</w:t>
      </w:r>
      <w:r>
        <w:t xml:space="preserve"> – Text describing the type and nature of the cartridge (again, refer to </w:t>
      </w:r>
      <w:hyperlink r:id="rId10" w:history="1">
        <w:r w:rsidRPr="00FA1642">
          <w:rPr>
            <w:rStyle w:val="Hyperlink"/>
          </w:rPr>
          <w:t>this</w:t>
        </w:r>
      </w:hyperlink>
      <w:r>
        <w:t xml:space="preserve"> list).</w:t>
      </w:r>
    </w:p>
    <w:p w14:paraId="3E5BB3F2" w14:textId="77777777" w:rsidR="00CF2715" w:rsidRDefault="00CF2715" w:rsidP="00CF2715">
      <w:pPr>
        <w:pStyle w:val="ListParagraph"/>
      </w:pPr>
    </w:p>
    <w:p w14:paraId="0659CEB5" w14:textId="07A1FF87" w:rsidR="00CF2715" w:rsidRDefault="00CF2715" w:rsidP="00CF2715">
      <w:pPr>
        <w:ind w:left="720"/>
      </w:pPr>
      <w:r>
        <w:t>Additional options exist to allow output in .CSV format, if processing multiple files, with or without a header row, and the ability to include additional data:</w:t>
      </w:r>
    </w:p>
    <w:p w14:paraId="2FAC0656" w14:textId="77777777" w:rsidR="00CF2715" w:rsidRDefault="00CF2715" w:rsidP="00CF2715">
      <w:pPr>
        <w:ind w:left="720"/>
      </w:pPr>
    </w:p>
    <w:p w14:paraId="2E359375" w14:textId="77777777" w:rsidR="00CF2715" w:rsidRDefault="00CF2715" w:rsidP="00CF2715">
      <w:pPr>
        <w:ind w:left="720"/>
      </w:pPr>
    </w:p>
    <w:p w14:paraId="781F1F78" w14:textId="77777777" w:rsidR="00CF2715" w:rsidRDefault="00CF2715" w:rsidP="00CF2715">
      <w:pPr>
        <w:ind w:left="720"/>
      </w:pPr>
    </w:p>
    <w:p w14:paraId="77C7C376" w14:textId="77777777" w:rsidR="00CF2715" w:rsidRDefault="00CF2715" w:rsidP="00CF2715">
      <w:pPr>
        <w:ind w:left="720"/>
      </w:pPr>
    </w:p>
    <w:p w14:paraId="2CBB1DBB" w14:textId="77777777" w:rsidR="00604548" w:rsidRDefault="00604548" w:rsidP="00604548">
      <w:pPr>
        <w:pStyle w:val="ListParagraph"/>
      </w:pPr>
    </w:p>
    <w:p w14:paraId="63CCF850" w14:textId="77777777" w:rsidR="00604548" w:rsidRPr="008F1363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3735A126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>Usage: aemt.py cart id [OPTIONS] SOURCE_PATH</w:t>
      </w:r>
    </w:p>
    <w:p w14:paraId="1F740101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405740CE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Identifies the cartridge type and verifies header and data.</w:t>
      </w:r>
    </w:p>
    <w:p w14:paraId="6E5DF693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25C95A24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  SOURCE_PATH may be a directory or a file; if a directory *only* .car </w:t>
      </w:r>
      <w:proofErr w:type="gramStart"/>
      <w:r w:rsidRPr="00604548">
        <w:rPr>
          <w:rFonts w:ascii="JetBrains Mono" w:hAnsi="JetBrains Mono" w:cs="JetBrains Mono"/>
          <w:sz w:val="20"/>
          <w:szCs w:val="20"/>
        </w:rPr>
        <w:t>files</w:t>
      </w:r>
      <w:proofErr w:type="gramEnd"/>
    </w:p>
    <w:p w14:paraId="3893F0C5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  will be processed.  The -r/--recurse option will include subdirectories.</w:t>
      </w:r>
    </w:p>
    <w:p w14:paraId="1E88794E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</w:p>
    <w:p w14:paraId="74A2609A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>Options:</w:t>
      </w:r>
    </w:p>
    <w:p w14:paraId="1460E7CA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-c, --csv      Output in CSV format</w:t>
      </w:r>
    </w:p>
    <w:p w14:paraId="64A8DCD0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-h, --header   Output a header if in CSV format</w:t>
      </w:r>
    </w:p>
    <w:p w14:paraId="3D2C0CC0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-r, --</w:t>
      </w:r>
      <w:proofErr w:type="gramStart"/>
      <w:r w:rsidRPr="00604548">
        <w:rPr>
          <w:rFonts w:ascii="JetBrains Mono" w:hAnsi="JetBrains Mono" w:cs="JetBrains Mono"/>
          <w:sz w:val="20"/>
          <w:szCs w:val="20"/>
        </w:rPr>
        <w:t>recurse  Process</w:t>
      </w:r>
      <w:proofErr w:type="gramEnd"/>
      <w:r w:rsidRPr="00604548">
        <w:rPr>
          <w:rFonts w:ascii="JetBrains Mono" w:hAnsi="JetBrains Mono" w:cs="JetBrains Mono"/>
          <w:sz w:val="20"/>
          <w:szCs w:val="20"/>
        </w:rPr>
        <w:t xml:space="preserve"> directories recursively for .car files</w:t>
      </w:r>
    </w:p>
    <w:p w14:paraId="5DF1FEE2" w14:textId="77777777" w:rsidR="00604548" w:rsidRP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-v, --</w:t>
      </w:r>
      <w:proofErr w:type="gramStart"/>
      <w:r w:rsidRPr="00604548">
        <w:rPr>
          <w:rFonts w:ascii="JetBrains Mono" w:hAnsi="JetBrains Mono" w:cs="JetBrains Mono"/>
          <w:sz w:val="20"/>
          <w:szCs w:val="20"/>
        </w:rPr>
        <w:t xml:space="preserve">verbose  </w:t>
      </w:r>
      <w:proofErr w:type="spellStart"/>
      <w:r w:rsidRPr="00604548">
        <w:rPr>
          <w:rFonts w:ascii="JetBrains Mono" w:hAnsi="JetBrains Mono" w:cs="JetBrains Mono"/>
          <w:sz w:val="20"/>
          <w:szCs w:val="20"/>
        </w:rPr>
        <w:t>Verbose</w:t>
      </w:r>
      <w:proofErr w:type="spellEnd"/>
      <w:proofErr w:type="gramEnd"/>
      <w:r w:rsidRPr="00604548">
        <w:rPr>
          <w:rFonts w:ascii="JetBrains Mono" w:hAnsi="JetBrains Mono" w:cs="JetBrains Mono"/>
          <w:sz w:val="20"/>
          <w:szCs w:val="20"/>
        </w:rPr>
        <w:t xml:space="preserve"> output</w:t>
      </w:r>
    </w:p>
    <w:p w14:paraId="59803FCD" w14:textId="27CC1BD7" w:rsidR="00604548" w:rsidRDefault="00604548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0"/>
          <w:szCs w:val="20"/>
        </w:rPr>
      </w:pPr>
      <w:r w:rsidRPr="00604548">
        <w:rPr>
          <w:rFonts w:ascii="JetBrains Mono" w:hAnsi="JetBrains Mono" w:cs="JetBrains Mono"/>
          <w:sz w:val="20"/>
          <w:szCs w:val="20"/>
        </w:rPr>
        <w:t xml:space="preserve">  --help         Show this message and exit.</w:t>
      </w:r>
    </w:p>
    <w:p w14:paraId="3C71CBA1" w14:textId="77777777" w:rsidR="00902237" w:rsidRPr="008F1363" w:rsidRDefault="00902237" w:rsidP="0060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7C802598" w14:textId="77777777" w:rsidR="00604548" w:rsidRDefault="00604548" w:rsidP="00604548"/>
    <w:p w14:paraId="51C603E7" w14:textId="34909B0C" w:rsidR="00821A9E" w:rsidRDefault="00821A9E">
      <w:r>
        <w:br w:type="page"/>
      </w:r>
    </w:p>
    <w:p w14:paraId="2A98E4F1" w14:textId="243B2D6D" w:rsidR="00821A9E" w:rsidRDefault="00821A9E" w:rsidP="00821A9E">
      <w:pPr>
        <w:pStyle w:val="Heading2"/>
      </w:pPr>
      <w:bookmarkStart w:id="0" w:name="_Ref164609264"/>
      <w:r>
        <w:lastRenderedPageBreak/>
        <w:t>Common Usage Examples:</w:t>
      </w:r>
      <w:bookmarkEnd w:id="0"/>
    </w:p>
    <w:p w14:paraId="7D0B1D41" w14:textId="480A42C9" w:rsidR="00821A9E" w:rsidRDefault="005D7FB7" w:rsidP="005D7FB7">
      <w:pPr>
        <w:pStyle w:val="Heading3"/>
      </w:pPr>
      <w:r>
        <w:t>Split - Examples</w:t>
      </w:r>
    </w:p>
    <w:p w14:paraId="59883BB0" w14:textId="24B8D20F" w:rsidR="00821A9E" w:rsidRDefault="00A13711" w:rsidP="00604548">
      <w:r>
        <w:t>Create a reorganized copy of game files/folders, with no more than 50 games per folder, and grouping games by the first character of their file names (where possible):</w:t>
      </w:r>
    </w:p>
    <w:p w14:paraId="20E73CC9" w14:textId="77777777" w:rsidR="00A13711" w:rsidRDefault="00A13711" w:rsidP="00604548"/>
    <w:p w14:paraId="6B9A27A8" w14:textId="77777777" w:rsidR="00A13711" w:rsidRPr="008F1363" w:rsidRDefault="00A13711" w:rsidP="00A13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13F03791" w14:textId="2DDBD45A" w:rsidR="00A13711" w:rsidRPr="00BF090E" w:rsidRDefault="00A13711" w:rsidP="00A13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BF090E"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aemt.py 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split max -c -g -m 50 “</w:t>
      </w:r>
      <w:proofErr w:type="spellStart"/>
      <w:r>
        <w:rPr>
          <w:rFonts w:ascii="JetBrains Mono" w:hAnsi="JetBrains Mono" w:cs="JetBrains Mono"/>
          <w:color w:val="000000" w:themeColor="text1"/>
          <w:sz w:val="20"/>
          <w:szCs w:val="20"/>
        </w:rPr>
        <w:t>current_games_folder</w:t>
      </w:r>
      <w:proofErr w:type="spellEnd"/>
      <w:r>
        <w:rPr>
          <w:rFonts w:ascii="JetBrains Mono" w:hAnsi="JetBrains Mono" w:cs="JetBrains Mono"/>
          <w:color w:val="000000" w:themeColor="text1"/>
          <w:sz w:val="20"/>
          <w:szCs w:val="20"/>
        </w:rPr>
        <w:t>/” “</w:t>
      </w:r>
      <w:proofErr w:type="spellStart"/>
      <w:r>
        <w:rPr>
          <w:rFonts w:ascii="JetBrains Mono" w:hAnsi="JetBrains Mono" w:cs="JetBrains Mono"/>
          <w:color w:val="000000" w:themeColor="text1"/>
          <w:sz w:val="20"/>
          <w:szCs w:val="20"/>
        </w:rPr>
        <w:t>new_base_folder</w:t>
      </w:r>
      <w:proofErr w:type="spellEnd"/>
      <w:r>
        <w:rPr>
          <w:rFonts w:ascii="JetBrains Mono" w:hAnsi="JetBrains Mono" w:cs="JetBrains Mono"/>
          <w:color w:val="000000" w:themeColor="text1"/>
          <w:sz w:val="20"/>
          <w:szCs w:val="20"/>
        </w:rPr>
        <w:t>/”</w:t>
      </w:r>
    </w:p>
    <w:p w14:paraId="01907FEF" w14:textId="77777777" w:rsidR="00A13711" w:rsidRPr="00BF090E" w:rsidRDefault="00A13711" w:rsidP="00A13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10"/>
          <w:szCs w:val="10"/>
        </w:rPr>
      </w:pPr>
    </w:p>
    <w:p w14:paraId="3308A05A" w14:textId="77777777" w:rsidR="00A13711" w:rsidRDefault="00A13711" w:rsidP="00604548"/>
    <w:p w14:paraId="14C22622" w14:textId="1B2892F2" w:rsidR="005D7FB7" w:rsidRDefault="005D7FB7" w:rsidP="00604548">
      <w:r>
        <w:t>Organize game files/folders into specific bands (0-9, A-J, K-S and T-Z):</w:t>
      </w:r>
    </w:p>
    <w:p w14:paraId="7888AD6C" w14:textId="77777777" w:rsidR="005D7FB7" w:rsidRDefault="005D7FB7" w:rsidP="00604548"/>
    <w:p w14:paraId="7C6EA2A1" w14:textId="77777777" w:rsidR="005D7FB7" w:rsidRPr="008F1363" w:rsidRDefault="005D7FB7" w:rsidP="005D7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3B61F239" w14:textId="535DEB29" w:rsidR="005D7FB7" w:rsidRPr="005D7FB7" w:rsidRDefault="005D7FB7" w:rsidP="005D7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18"/>
          <w:szCs w:val="18"/>
        </w:rPr>
      </w:pPr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 xml:space="preserve">aemt.py split </w:t>
      </w:r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band</w:t>
      </w:r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 xml:space="preserve"> -c </w:t>
      </w:r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“0-</w:t>
      </w:r>
      <w:proofErr w:type="gramStart"/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9,A</w:t>
      </w:r>
      <w:proofErr w:type="gramEnd"/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 xml:space="preserve">-J,K-S,T-Z” </w:t>
      </w:r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“</w:t>
      </w:r>
      <w:proofErr w:type="spellStart"/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current_games_folder</w:t>
      </w:r>
      <w:proofErr w:type="spellEnd"/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/” “</w:t>
      </w:r>
      <w:proofErr w:type="spellStart"/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new_base_folder</w:t>
      </w:r>
      <w:proofErr w:type="spellEnd"/>
      <w:r w:rsidRPr="005D7FB7">
        <w:rPr>
          <w:rFonts w:ascii="JetBrains Mono" w:hAnsi="JetBrains Mono" w:cs="JetBrains Mono"/>
          <w:color w:val="000000" w:themeColor="text1"/>
          <w:sz w:val="18"/>
          <w:szCs w:val="18"/>
        </w:rPr>
        <w:t>/”</w:t>
      </w:r>
    </w:p>
    <w:p w14:paraId="37965896" w14:textId="77777777" w:rsidR="005D7FB7" w:rsidRPr="00BF090E" w:rsidRDefault="005D7FB7" w:rsidP="005D7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10"/>
          <w:szCs w:val="10"/>
        </w:rPr>
      </w:pPr>
    </w:p>
    <w:p w14:paraId="648A2729" w14:textId="77777777" w:rsidR="005D7FB7" w:rsidRDefault="005D7FB7" w:rsidP="00604548"/>
    <w:p w14:paraId="3E081513" w14:textId="16D327D8" w:rsidR="005D7FB7" w:rsidRDefault="005D7FB7" w:rsidP="005D7FB7">
      <w:pPr>
        <w:pStyle w:val="Heading3"/>
      </w:pPr>
      <w:r>
        <w:t>Cart - Examples</w:t>
      </w:r>
    </w:p>
    <w:p w14:paraId="0B1CA696" w14:textId="77777777" w:rsidR="00A13711" w:rsidRDefault="00A13711" w:rsidP="00604548"/>
    <w:p w14:paraId="5D7C85A1" w14:textId="22DBEEED" w:rsidR="00BF090E" w:rsidRDefault="00BF090E" w:rsidP="00604548">
      <w:r>
        <w:t>Identify a cartridge:</w:t>
      </w:r>
    </w:p>
    <w:p w14:paraId="768D4B88" w14:textId="77777777" w:rsidR="00BF090E" w:rsidRDefault="00BF090E" w:rsidP="00604548"/>
    <w:p w14:paraId="6C8BF574" w14:textId="77777777" w:rsidR="00BF090E" w:rsidRPr="008F1363" w:rsidRDefault="00BF090E" w:rsidP="00BF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5054649E" w14:textId="7161DAF7" w:rsidR="00BF090E" w:rsidRPr="00BF090E" w:rsidRDefault="00BF090E" w:rsidP="00BF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BF090E">
        <w:rPr>
          <w:rFonts w:ascii="JetBrains Mono" w:hAnsi="JetBrains Mono" w:cs="JetBrains Mono"/>
          <w:color w:val="000000" w:themeColor="text1"/>
          <w:sz w:val="20"/>
          <w:szCs w:val="20"/>
        </w:rPr>
        <w:t>aemt.py c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art id “/</w:t>
      </w:r>
      <w:r w:rsidRPr="00BF090E">
        <w:rPr>
          <w:rFonts w:ascii="JetBrains Mono" w:hAnsi="JetBrains Mono" w:cs="JetBrains Mono"/>
          <w:color w:val="000000" w:themeColor="text1"/>
          <w:sz w:val="20"/>
          <w:szCs w:val="20"/>
        </w:rPr>
        <w:t>games/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O</w:t>
      </w:r>
      <w:r w:rsidRPr="00BF090E">
        <w:rPr>
          <w:rFonts w:ascii="JetBrains Mono" w:hAnsi="JetBrains Mono" w:cs="JetBrains Mono"/>
          <w:color w:val="000000" w:themeColor="text1"/>
          <w:sz w:val="20"/>
          <w:szCs w:val="20"/>
        </w:rPr>
        <w:t>-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R</w:t>
      </w:r>
      <w:r w:rsidRPr="00BF090E">
        <w:rPr>
          <w:rFonts w:ascii="JetBrains Mono" w:hAnsi="JetBrains Mono" w:cs="JetBrains Mono"/>
          <w:color w:val="000000" w:themeColor="text1"/>
          <w:sz w:val="20"/>
          <w:szCs w:val="20"/>
        </w:rPr>
        <w:t>/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Pac-</w:t>
      </w:r>
      <w:proofErr w:type="spellStart"/>
      <w:r>
        <w:rPr>
          <w:rFonts w:ascii="JetBrains Mono" w:hAnsi="JetBrains Mono" w:cs="JetBrains Mono"/>
          <w:color w:val="000000" w:themeColor="text1"/>
          <w:sz w:val="20"/>
          <w:szCs w:val="20"/>
        </w:rPr>
        <w:t>Man.car</w:t>
      </w:r>
      <w:proofErr w:type="spellEnd"/>
      <w:r>
        <w:rPr>
          <w:rFonts w:ascii="JetBrains Mono" w:hAnsi="JetBrains Mono" w:cs="JetBrains Mono"/>
          <w:color w:val="000000" w:themeColor="text1"/>
          <w:sz w:val="20"/>
          <w:szCs w:val="20"/>
        </w:rPr>
        <w:t>”</w:t>
      </w:r>
    </w:p>
    <w:p w14:paraId="50A4D671" w14:textId="77777777" w:rsidR="00BF090E" w:rsidRPr="00BF090E" w:rsidRDefault="00BF090E" w:rsidP="00BF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10"/>
          <w:szCs w:val="10"/>
        </w:rPr>
      </w:pPr>
    </w:p>
    <w:p w14:paraId="44D6D3F8" w14:textId="77777777" w:rsidR="00BF090E" w:rsidRDefault="00BF090E" w:rsidP="00604548"/>
    <w:p w14:paraId="0BF30A50" w14:textId="0A5999C9" w:rsidR="00821A9E" w:rsidRDefault="00BF090E" w:rsidP="00604548">
      <w:r>
        <w:t>Create a list of cartridge IDs for a folder, in CSV format, with a header and expanded info:</w:t>
      </w:r>
    </w:p>
    <w:p w14:paraId="63E8232A" w14:textId="77777777" w:rsidR="00BF090E" w:rsidRDefault="00BF090E" w:rsidP="00604548"/>
    <w:p w14:paraId="742206AD" w14:textId="77777777" w:rsidR="00BF090E" w:rsidRPr="008F1363" w:rsidRDefault="00BF090E" w:rsidP="00BF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58670C23" w14:textId="179A193A" w:rsidR="00BF090E" w:rsidRPr="00BF090E" w:rsidRDefault="00BF090E" w:rsidP="00BF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BF090E">
        <w:rPr>
          <w:rFonts w:ascii="JetBrains Mono" w:hAnsi="JetBrains Mono" w:cs="JetBrains Mono"/>
          <w:color w:val="000000" w:themeColor="text1"/>
          <w:sz w:val="20"/>
          <w:szCs w:val="20"/>
        </w:rPr>
        <w:t>aemt.py c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art id 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-c -h -v 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“/</w:t>
      </w:r>
      <w:r w:rsidRPr="00BF090E">
        <w:rPr>
          <w:rFonts w:ascii="JetBrains Mono" w:hAnsi="JetBrains Mono" w:cs="JetBrains Mono"/>
          <w:color w:val="000000" w:themeColor="text1"/>
          <w:sz w:val="20"/>
          <w:szCs w:val="20"/>
        </w:rPr>
        <w:t>games/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”</w:t>
      </w:r>
    </w:p>
    <w:p w14:paraId="04498D22" w14:textId="77777777" w:rsidR="00BF090E" w:rsidRPr="00BF090E" w:rsidRDefault="00BF090E" w:rsidP="00BF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10"/>
          <w:szCs w:val="10"/>
        </w:rPr>
      </w:pPr>
    </w:p>
    <w:p w14:paraId="3AB9E471" w14:textId="77777777" w:rsidR="00BF090E" w:rsidRDefault="00BF090E" w:rsidP="00604548"/>
    <w:p w14:paraId="633D6C00" w14:textId="7889E927" w:rsidR="00821A9E" w:rsidRDefault="005F2877" w:rsidP="005F2877">
      <w:pPr>
        <w:pStyle w:val="Heading3"/>
      </w:pPr>
      <w:r>
        <w:t>Config – Examples</w:t>
      </w:r>
    </w:p>
    <w:p w14:paraId="1D28520E" w14:textId="77777777" w:rsidR="005F2877" w:rsidRDefault="005F2877" w:rsidP="00604548"/>
    <w:p w14:paraId="0AF42461" w14:textId="601285A5" w:rsidR="005F2877" w:rsidRDefault="00F17C40" w:rsidP="00604548">
      <w:r>
        <w:t>Apply an existing “</w:t>
      </w:r>
      <w:proofErr w:type="spellStart"/>
      <w:r>
        <w:t>personal_default.cfg</w:t>
      </w:r>
      <w:proofErr w:type="spellEnd"/>
      <w:r>
        <w:t>” to all games in the folder “A-E”, even if they already have a .CFG file:</w:t>
      </w:r>
    </w:p>
    <w:p w14:paraId="33B254D9" w14:textId="77777777" w:rsidR="00821A9E" w:rsidRDefault="00821A9E" w:rsidP="00604548"/>
    <w:p w14:paraId="69FFFEC4" w14:textId="77777777" w:rsidR="00F17C40" w:rsidRPr="008F1363" w:rsidRDefault="00F17C40" w:rsidP="00F1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1CDD8F3B" w14:textId="74CD4A69" w:rsidR="00F17C40" w:rsidRPr="00F17C40" w:rsidRDefault="00F17C40" w:rsidP="00F1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 w:rsidRPr="00F17C40"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config apply 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-o </w:t>
      </w:r>
      <w:proofErr w:type="spellStart"/>
      <w:r>
        <w:rPr>
          <w:rFonts w:ascii="JetBrains Mono" w:hAnsi="JetBrains Mono" w:cs="JetBrains Mono"/>
          <w:color w:val="000000" w:themeColor="text1"/>
          <w:sz w:val="20"/>
          <w:szCs w:val="20"/>
        </w:rPr>
        <w:t>personal_default</w:t>
      </w:r>
      <w:r w:rsidRPr="00F17C40">
        <w:rPr>
          <w:rFonts w:ascii="JetBrains Mono" w:hAnsi="JetBrains Mono" w:cs="JetBrains Mono"/>
          <w:color w:val="000000" w:themeColor="text1"/>
          <w:sz w:val="20"/>
          <w:szCs w:val="20"/>
        </w:rPr>
        <w:t>.cfg</w:t>
      </w:r>
      <w:proofErr w:type="spellEnd"/>
      <w:r w:rsidRPr="00F17C40"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 /games/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>A-E</w:t>
      </w:r>
    </w:p>
    <w:p w14:paraId="7ACC7EBB" w14:textId="77777777" w:rsidR="00F17C40" w:rsidRPr="008F1363" w:rsidRDefault="00F17C40" w:rsidP="00F1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3F614D0A" w14:textId="77777777" w:rsidR="00F17C40" w:rsidRDefault="00F17C40"/>
    <w:p w14:paraId="12D5559F" w14:textId="73A05E14" w:rsidR="00F17C40" w:rsidRDefault="00F17C40" w:rsidP="00F17C40">
      <w:r>
        <w:t xml:space="preserve">Apply </w:t>
      </w:r>
      <w:r>
        <w:t xml:space="preserve">the “Missile </w:t>
      </w:r>
      <w:proofErr w:type="spellStart"/>
      <w:r>
        <w:t>Command.cfg</w:t>
      </w:r>
      <w:proofErr w:type="spellEnd"/>
      <w:r>
        <w:t>”, created by “THE400 Mini” only to games</w:t>
      </w:r>
      <w:r>
        <w:t xml:space="preserve"> </w:t>
      </w:r>
      <w:r>
        <w:t>that DO NOT have a .CFG file</w:t>
      </w:r>
      <w:r w:rsidR="00223500">
        <w:t>:</w:t>
      </w:r>
    </w:p>
    <w:p w14:paraId="1D427833" w14:textId="77777777" w:rsidR="00F17C40" w:rsidRDefault="00F17C40" w:rsidP="00F17C40"/>
    <w:p w14:paraId="1A0A024A" w14:textId="77777777" w:rsidR="00F17C40" w:rsidRPr="008F1363" w:rsidRDefault="00F17C40" w:rsidP="00F1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0D06887C" w14:textId="68821710" w:rsidR="00F17C40" w:rsidRPr="00F17C40" w:rsidRDefault="00F17C40" w:rsidP="00F1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 w:rsidRPr="00F17C40"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config apply </w:t>
      </w:r>
      <w:r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“Missile </w:t>
      </w:r>
      <w:proofErr w:type="spellStart"/>
      <w:r>
        <w:rPr>
          <w:rFonts w:ascii="JetBrains Mono" w:hAnsi="JetBrains Mono" w:cs="JetBrains Mono"/>
          <w:color w:val="000000" w:themeColor="text1"/>
          <w:sz w:val="20"/>
          <w:szCs w:val="20"/>
        </w:rPr>
        <w:t>Command</w:t>
      </w:r>
      <w:r w:rsidRPr="00F17C40">
        <w:rPr>
          <w:rFonts w:ascii="JetBrains Mono" w:hAnsi="JetBrains Mono" w:cs="JetBrains Mono"/>
          <w:color w:val="000000" w:themeColor="text1"/>
          <w:sz w:val="20"/>
          <w:szCs w:val="20"/>
        </w:rPr>
        <w:t>.cfg</w:t>
      </w:r>
      <w:proofErr w:type="spellEnd"/>
      <w:r>
        <w:rPr>
          <w:rFonts w:ascii="JetBrains Mono" w:hAnsi="JetBrains Mono" w:cs="JetBrains Mono"/>
          <w:color w:val="000000" w:themeColor="text1"/>
          <w:sz w:val="20"/>
          <w:szCs w:val="20"/>
        </w:rPr>
        <w:t>”</w:t>
      </w:r>
      <w:r w:rsidRPr="00F17C40">
        <w:rPr>
          <w:rFonts w:ascii="JetBrains Mono" w:hAnsi="JetBrains Mono" w:cs="JetBrains Mono"/>
          <w:color w:val="000000" w:themeColor="text1"/>
          <w:sz w:val="20"/>
          <w:szCs w:val="20"/>
        </w:rPr>
        <w:t xml:space="preserve"> /games/</w:t>
      </w:r>
    </w:p>
    <w:p w14:paraId="4EAEA7FB" w14:textId="77777777" w:rsidR="00F17C40" w:rsidRPr="008F1363" w:rsidRDefault="00F17C40" w:rsidP="00F1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1D6F2519" w14:textId="6213F2B0" w:rsidR="00F17C40" w:rsidRDefault="00F17C40" w:rsidP="00F17C40"/>
    <w:p w14:paraId="6DEE5658" w14:textId="4F49FC24" w:rsidR="000E6261" w:rsidRDefault="000E6261" w:rsidP="000E6261">
      <w:r>
        <w:lastRenderedPageBreak/>
        <w:t>C</w:t>
      </w:r>
      <w:r>
        <w:t xml:space="preserve">reate a new .CFG file, which specifies the 130XE as the machine model, with BASIC enabled, with the display settings of start scanline of 14, a height of 206 pixels and a width of 320, for </w:t>
      </w:r>
      <w:r>
        <w:t>NTSC</w:t>
      </w:r>
      <w:r>
        <w:t xml:space="preserve"> you would enter, and save it as “</w:t>
      </w:r>
      <w:r w:rsidRPr="009F332D">
        <w:rPr>
          <w:rFonts w:ascii="JetBrains Mono" w:hAnsi="JetBrains Mono" w:cs="JetBrains Mono"/>
          <w:sz w:val="21"/>
          <w:szCs w:val="21"/>
        </w:rPr>
        <w:t>my</w:t>
      </w:r>
      <w:r>
        <w:rPr>
          <w:rFonts w:ascii="JetBrains Mono" w:hAnsi="JetBrains Mono" w:cs="JetBrains Mono"/>
          <w:sz w:val="21"/>
          <w:szCs w:val="21"/>
        </w:rPr>
        <w:t>130XEconfig</w:t>
      </w:r>
      <w:r w:rsidRPr="009F332D">
        <w:rPr>
          <w:rFonts w:ascii="JetBrains Mono" w:hAnsi="JetBrains Mono" w:cs="JetBrains Mono"/>
          <w:sz w:val="21"/>
          <w:szCs w:val="21"/>
        </w:rPr>
        <w:t>.cfg</w:t>
      </w:r>
      <w:r>
        <w:t>”:</w:t>
      </w:r>
    </w:p>
    <w:p w14:paraId="6B7352D2" w14:textId="77777777" w:rsidR="000E6261" w:rsidRDefault="000E6261" w:rsidP="000E6261"/>
    <w:p w14:paraId="423D2EDC" w14:textId="77777777" w:rsidR="000E6261" w:rsidRPr="008F1363" w:rsidRDefault="000E6261" w:rsidP="000E6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10"/>
          <w:szCs w:val="10"/>
        </w:rPr>
      </w:pPr>
    </w:p>
    <w:p w14:paraId="403B8F67" w14:textId="7F099FAF" w:rsidR="000E6261" w:rsidRPr="000E6261" w:rsidRDefault="000E6261" w:rsidP="000E6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color w:val="000000" w:themeColor="text1"/>
          <w:sz w:val="20"/>
          <w:szCs w:val="20"/>
        </w:rPr>
      </w:pPr>
      <w:r w:rsidRPr="005C01F6">
        <w:rPr>
          <w:rFonts w:ascii="JetBrains Mono" w:hAnsi="JetBrains Mono" w:cs="JetBrains Mono"/>
          <w:sz w:val="20"/>
          <w:szCs w:val="20"/>
        </w:rPr>
        <w:t>a</w:t>
      </w:r>
      <w:r>
        <w:rPr>
          <w:rFonts w:ascii="JetBrains Mono" w:hAnsi="JetBrains Mono" w:cs="JetBrains Mono"/>
          <w:sz w:val="20"/>
          <w:szCs w:val="20"/>
        </w:rPr>
        <w:t>em</w:t>
      </w:r>
      <w:r w:rsidRPr="005C01F6">
        <w:rPr>
          <w:rFonts w:ascii="JetBrains Mono" w:hAnsi="JetBrains Mono" w:cs="JetBrains Mono"/>
          <w:sz w:val="20"/>
          <w:szCs w:val="20"/>
        </w:rPr>
        <w:t xml:space="preserve">t.py </w:t>
      </w:r>
      <w:r w:rsidRPr="000E6261">
        <w:rPr>
          <w:rFonts w:ascii="JetBrains Mono" w:hAnsi="JetBrains Mono" w:cs="JetBrains Mono"/>
          <w:color w:val="000000" w:themeColor="text1"/>
          <w:sz w:val="20"/>
          <w:szCs w:val="20"/>
        </w:rPr>
        <w:t>config create -m XE -s 14 -h 206 -w 320 my</w:t>
      </w:r>
      <w:r w:rsidRPr="000E6261">
        <w:rPr>
          <w:rFonts w:ascii="JetBrains Mono" w:hAnsi="JetBrains Mono" w:cs="JetBrains Mono"/>
          <w:color w:val="000000" w:themeColor="text1"/>
          <w:sz w:val="20"/>
          <w:szCs w:val="20"/>
        </w:rPr>
        <w:t>130XE</w:t>
      </w:r>
      <w:r w:rsidRPr="000E6261">
        <w:rPr>
          <w:rFonts w:ascii="JetBrains Mono" w:hAnsi="JetBrains Mono" w:cs="JetBrains Mono"/>
          <w:color w:val="000000" w:themeColor="text1"/>
          <w:sz w:val="20"/>
          <w:szCs w:val="20"/>
        </w:rPr>
        <w:t>file.cfg</w:t>
      </w:r>
    </w:p>
    <w:p w14:paraId="47F94852" w14:textId="77777777" w:rsidR="000E6261" w:rsidRPr="008F1363" w:rsidRDefault="000E6261" w:rsidP="000E6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13F6FDAF" w14:textId="77777777" w:rsidR="000E6261" w:rsidRDefault="000E6261" w:rsidP="00F17C40"/>
    <w:p w14:paraId="22BA455B" w14:textId="32D563C5" w:rsidR="00821A9E" w:rsidRDefault="00821A9E">
      <w:r>
        <w:br w:type="page"/>
      </w:r>
    </w:p>
    <w:p w14:paraId="72290595" w14:textId="77777777" w:rsidR="00C3011D" w:rsidRDefault="00C3011D" w:rsidP="00C3011D">
      <w:pPr>
        <w:pStyle w:val="Heading2"/>
      </w:pPr>
      <w:bookmarkStart w:id="1" w:name="_Ref164609232"/>
      <w:r>
        <w:lastRenderedPageBreak/>
        <w:t>Installation Etc.</w:t>
      </w:r>
      <w:bookmarkEnd w:id="1"/>
    </w:p>
    <w:p w14:paraId="2AC82B1A" w14:textId="77777777" w:rsidR="00C3011D" w:rsidRPr="00FC4AAC" w:rsidRDefault="00C3011D" w:rsidP="00C3011D">
      <w:pPr>
        <w:rPr>
          <w:sz w:val="12"/>
          <w:szCs w:val="12"/>
        </w:rPr>
      </w:pPr>
    </w:p>
    <w:p w14:paraId="5C2A5597" w14:textId="77777777" w:rsidR="00C3011D" w:rsidRDefault="00C3011D" w:rsidP="00C3011D">
      <w:r>
        <w:t>Right now, it is assumed you know enough to install and run Python, install dependencies, and launch Python scripts/files from the command line.</w:t>
      </w:r>
    </w:p>
    <w:p w14:paraId="5F227731" w14:textId="77777777" w:rsidR="00C3011D" w:rsidRDefault="00C3011D" w:rsidP="00C3011D"/>
    <w:p w14:paraId="48437DE0" w14:textId="77777777" w:rsidR="00C3011D" w:rsidRDefault="00C3011D" w:rsidP="00C3011D">
      <w:r w:rsidRPr="00B2308C">
        <w:rPr>
          <w:i/>
          <w:iCs/>
        </w:rPr>
        <w:t>If there is enough interest, I’ll write up something for those not familiar with Python when I get a chance.</w:t>
      </w:r>
    </w:p>
    <w:p w14:paraId="6040C381" w14:textId="77777777" w:rsidR="00C3011D" w:rsidRDefault="00C3011D" w:rsidP="00C3011D"/>
    <w:p w14:paraId="2F99107E" w14:textId="2E87B8EA" w:rsidR="00C3011D" w:rsidRDefault="00C3011D" w:rsidP="00C3011D">
      <w:r>
        <w:t xml:space="preserve">You’ll require a current version of </w:t>
      </w:r>
      <w:hyperlink r:id="rId11" w:history="1">
        <w:r w:rsidRPr="00B2308C">
          <w:rPr>
            <w:rStyle w:val="Hyperlink"/>
          </w:rPr>
          <w:t>Python</w:t>
        </w:r>
      </w:hyperlink>
      <w:r>
        <w:t xml:space="preserve"> installed.  I’m using version (3.12.2).  I’ve not tested with any other version.</w:t>
      </w:r>
    </w:p>
    <w:p w14:paraId="1E1A8971" w14:textId="77777777" w:rsidR="00C3011D" w:rsidRDefault="00C3011D" w:rsidP="00C3011D"/>
    <w:p w14:paraId="7B177B74" w14:textId="77777777" w:rsidR="00C3011D" w:rsidRDefault="00C3011D" w:rsidP="00C3011D">
      <w:r>
        <w:t>I’ve only run this on macOS.</w:t>
      </w:r>
    </w:p>
    <w:p w14:paraId="4EE81550" w14:textId="77777777" w:rsidR="00C3011D" w:rsidRDefault="00C3011D" w:rsidP="00C3011D"/>
    <w:p w14:paraId="388687C9" w14:textId="77777777" w:rsidR="00C3011D" w:rsidRDefault="00C3011D" w:rsidP="00C3011D">
      <w:r>
        <w:t xml:space="preserve">It </w:t>
      </w:r>
      <w:r w:rsidRPr="00B2308C">
        <w:rPr>
          <w:i/>
          <w:iCs/>
        </w:rPr>
        <w:t>should</w:t>
      </w:r>
      <w:r>
        <w:t xml:space="preserve"> work fine under Linux or Windows, but I’ve not tried it.</w:t>
      </w:r>
    </w:p>
    <w:p w14:paraId="1C140F2D" w14:textId="77777777" w:rsidR="00C3011D" w:rsidRDefault="00C3011D" w:rsidP="00C3011D"/>
    <w:p w14:paraId="4896ED11" w14:textId="77777777" w:rsidR="00C3011D" w:rsidRPr="008C51E4" w:rsidRDefault="00C3011D" w:rsidP="00C30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sz w:val="10"/>
          <w:szCs w:val="10"/>
        </w:rPr>
      </w:pPr>
    </w:p>
    <w:p w14:paraId="61117619" w14:textId="77777777" w:rsidR="00C3011D" w:rsidRDefault="00C3011D" w:rsidP="00C30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</w:pPr>
      <w:r>
        <w:t xml:space="preserve">It is </w:t>
      </w:r>
      <w:r w:rsidRPr="008C51E4">
        <w:rPr>
          <w:b/>
          <w:bCs/>
        </w:rPr>
        <w:t>STRONGLY</w:t>
      </w:r>
      <w:r>
        <w:t xml:space="preserve"> recommended that you create a Python virtual environment for this.  One of the dependencies, “Pillow”, will </w:t>
      </w:r>
      <w:r w:rsidRPr="00B2308C">
        <w:rPr>
          <w:b/>
          <w:bCs/>
        </w:rPr>
        <w:t>not</w:t>
      </w:r>
      <w:r>
        <w:t xml:space="preserve"> work side-by-side with the standard Python image library (PIL) – so if you install “Pillow” in a shared/global environment you may break something that relies on PIL.</w:t>
      </w:r>
    </w:p>
    <w:p w14:paraId="75EC7D83" w14:textId="77777777" w:rsidR="00C3011D" w:rsidRPr="008C51E4" w:rsidRDefault="00C3011D" w:rsidP="00C30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rPr>
          <w:sz w:val="10"/>
          <w:szCs w:val="10"/>
        </w:rPr>
      </w:pPr>
    </w:p>
    <w:p w14:paraId="0C980207" w14:textId="77777777" w:rsidR="00C3011D" w:rsidRDefault="00C3011D" w:rsidP="00C3011D"/>
    <w:p w14:paraId="3E928E8D" w14:textId="27CDACD2" w:rsidR="00C3011D" w:rsidRDefault="00C3011D" w:rsidP="00C3011D">
      <w:r>
        <w:t xml:space="preserve">Dependencies are just </w:t>
      </w:r>
      <w:hyperlink r:id="rId12" w:history="1">
        <w:r w:rsidRPr="00B2308C">
          <w:rPr>
            <w:rStyle w:val="Hyperlink"/>
          </w:rPr>
          <w:t>Click</w:t>
        </w:r>
      </w:hyperlink>
      <w:r>
        <w:t>.</w:t>
      </w:r>
    </w:p>
    <w:p w14:paraId="1773800E" w14:textId="77777777" w:rsidR="00C3011D" w:rsidRDefault="00C3011D" w:rsidP="00C3011D"/>
    <w:p w14:paraId="450461D7" w14:textId="167188D1" w:rsidR="00C3011D" w:rsidRDefault="00C3011D" w:rsidP="00C3011D">
      <w:r>
        <w:t>You can install it with the command:</w:t>
      </w:r>
    </w:p>
    <w:p w14:paraId="542A5D41" w14:textId="77777777" w:rsidR="00C3011D" w:rsidRDefault="00C3011D" w:rsidP="00C3011D"/>
    <w:p w14:paraId="784872E2" w14:textId="77777777" w:rsidR="00C3011D" w:rsidRPr="008C51E4" w:rsidRDefault="00C3011D" w:rsidP="00C30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0E6C3400" w14:textId="77777777" w:rsidR="00C3011D" w:rsidRDefault="00C3011D" w:rsidP="00C30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22"/>
          <w:szCs w:val="22"/>
        </w:rPr>
      </w:pPr>
      <w:r w:rsidRPr="008C51E4">
        <w:rPr>
          <w:rFonts w:ascii="JetBrains Mono" w:hAnsi="JetBrains Mono" w:cs="JetBrains Mono"/>
          <w:sz w:val="22"/>
          <w:szCs w:val="22"/>
        </w:rPr>
        <w:t xml:space="preserve">pip install -r </w:t>
      </w:r>
      <w:proofErr w:type="gramStart"/>
      <w:r w:rsidRPr="008C51E4">
        <w:rPr>
          <w:rFonts w:ascii="JetBrains Mono" w:hAnsi="JetBrains Mono" w:cs="JetBrains Mono"/>
          <w:sz w:val="22"/>
          <w:szCs w:val="22"/>
        </w:rPr>
        <w:t>requirements.txt</w:t>
      </w:r>
      <w:proofErr w:type="gramEnd"/>
    </w:p>
    <w:p w14:paraId="6813AD0E" w14:textId="77777777" w:rsidR="00C3011D" w:rsidRDefault="00C3011D" w:rsidP="00C30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JetBrains Mono" w:hAnsi="JetBrains Mono" w:cs="JetBrains Mono"/>
          <w:sz w:val="10"/>
          <w:szCs w:val="10"/>
        </w:rPr>
      </w:pPr>
    </w:p>
    <w:p w14:paraId="55E2CFBF" w14:textId="77777777" w:rsidR="00C3011D" w:rsidRDefault="00C3011D" w:rsidP="00C3011D">
      <w:pPr>
        <w:rPr>
          <w:rFonts w:ascii="JetBrains Mono" w:hAnsi="JetBrains Mono" w:cs="JetBrains Mono"/>
          <w:sz w:val="10"/>
          <w:szCs w:val="10"/>
        </w:rPr>
      </w:pPr>
    </w:p>
    <w:p w14:paraId="22B00D09" w14:textId="77777777" w:rsidR="00821A9E" w:rsidRDefault="00821A9E" w:rsidP="00604548"/>
    <w:sectPr w:rsidR="0082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306B" w14:textId="77777777" w:rsidR="007B149F" w:rsidRDefault="007B149F" w:rsidP="00460E64">
      <w:r>
        <w:separator/>
      </w:r>
    </w:p>
  </w:endnote>
  <w:endnote w:type="continuationSeparator" w:id="0">
    <w:p w14:paraId="4F30FCB0" w14:textId="77777777" w:rsidR="007B149F" w:rsidRDefault="007B149F" w:rsidP="0046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C612" w14:textId="77777777" w:rsidR="007B149F" w:rsidRDefault="007B149F" w:rsidP="00460E64">
      <w:r>
        <w:separator/>
      </w:r>
    </w:p>
  </w:footnote>
  <w:footnote w:type="continuationSeparator" w:id="0">
    <w:p w14:paraId="48752738" w14:textId="77777777" w:rsidR="007B149F" w:rsidRDefault="007B149F" w:rsidP="00460E64">
      <w:r>
        <w:continuationSeparator/>
      </w:r>
    </w:p>
  </w:footnote>
  <w:footnote w:id="1">
    <w:p w14:paraId="1C52C164" w14:textId="4A7A5CF4" w:rsidR="00460E64" w:rsidRDefault="00460E64">
      <w:pPr>
        <w:pStyle w:val="FootnoteText"/>
      </w:pPr>
      <w:r>
        <w:rPr>
          <w:rStyle w:val="FootnoteReference"/>
        </w:rPr>
        <w:footnoteRef/>
      </w:r>
      <w:r>
        <w:t xml:space="preserve"> If you’ve setup the scripts to be executable (see “</w:t>
      </w:r>
      <w:r w:rsidR="005C7913">
        <w:fldChar w:fldCharType="begin"/>
      </w:r>
      <w:r w:rsidR="005C7913">
        <w:instrText xml:space="preserve"> REF _Ref164609232 \h </w:instrText>
      </w:r>
      <w:r w:rsidR="005C7913">
        <w:fldChar w:fldCharType="separate"/>
      </w:r>
      <w:r w:rsidR="005C7913">
        <w:t>Installation Etc.</w:t>
      </w:r>
      <w:r w:rsidR="005C7913">
        <w:fldChar w:fldCharType="end"/>
      </w:r>
      <w:r w:rsidR="005C7913">
        <w:t>”</w:t>
      </w:r>
      <w:r>
        <w:t>), then you can run them as shown, otherwise you need to prefix each command with “</w:t>
      </w:r>
      <w:r w:rsidRPr="00460E64">
        <w:rPr>
          <w:rFonts w:ascii="JetBrains Mono" w:hAnsi="JetBrains Mono" w:cs="JetBrains Mono"/>
          <w:sz w:val="18"/>
          <w:szCs w:val="18"/>
        </w:rPr>
        <w:t xml:space="preserve">python </w:t>
      </w:r>
      <w:r>
        <w:t>“; e.g., “</w:t>
      </w:r>
      <w:r w:rsidRPr="00460E64">
        <w:rPr>
          <w:rFonts w:ascii="JetBrains Mono" w:hAnsi="JetBrains Mono" w:cs="JetBrains Mono"/>
          <w:sz w:val="18"/>
          <w:szCs w:val="18"/>
        </w:rPr>
        <w:t xml:space="preserve">python aemt.py </w:t>
      </w:r>
      <w:r>
        <w:rPr>
          <w:rFonts w:ascii="JetBrains Mono" w:hAnsi="JetBrains Mono" w:cs="JetBrains Mono"/>
          <w:sz w:val="18"/>
          <w:szCs w:val="18"/>
        </w:rPr>
        <w:t>--help</w:t>
      </w:r>
      <w:r>
        <w:t>”.</w:t>
      </w:r>
    </w:p>
  </w:footnote>
  <w:footnote w:id="2">
    <w:p w14:paraId="21143654" w14:textId="69078F3B" w:rsidR="00D40CAD" w:rsidRDefault="00D40CAD">
      <w:pPr>
        <w:pStyle w:val="FootnoteText"/>
      </w:pPr>
      <w:r>
        <w:rPr>
          <w:rStyle w:val="FootnoteReference"/>
        </w:rPr>
        <w:footnoteRef/>
      </w:r>
      <w:r>
        <w:t xml:space="preserve"> All colors shown in commands and examples are for emphasis only, and do not appear in the actual program input or output.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9E0"/>
    <w:multiLevelType w:val="hybridMultilevel"/>
    <w:tmpl w:val="F53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C61"/>
    <w:multiLevelType w:val="hybridMultilevel"/>
    <w:tmpl w:val="84AA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50AF"/>
    <w:multiLevelType w:val="hybridMultilevel"/>
    <w:tmpl w:val="1B8E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A0F7B"/>
    <w:multiLevelType w:val="hybridMultilevel"/>
    <w:tmpl w:val="0DB0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E15F9"/>
    <w:multiLevelType w:val="hybridMultilevel"/>
    <w:tmpl w:val="3B2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1C3C"/>
    <w:multiLevelType w:val="hybridMultilevel"/>
    <w:tmpl w:val="6E3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81111">
    <w:abstractNumId w:val="2"/>
  </w:num>
  <w:num w:numId="2" w16cid:durableId="566764112">
    <w:abstractNumId w:val="0"/>
  </w:num>
  <w:num w:numId="3" w16cid:durableId="221329970">
    <w:abstractNumId w:val="3"/>
  </w:num>
  <w:num w:numId="4" w16cid:durableId="1338194473">
    <w:abstractNumId w:val="5"/>
  </w:num>
  <w:num w:numId="5" w16cid:durableId="1605914732">
    <w:abstractNumId w:val="1"/>
  </w:num>
  <w:num w:numId="6" w16cid:durableId="834959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50"/>
    <w:rsid w:val="00004BDE"/>
    <w:rsid w:val="00037E17"/>
    <w:rsid w:val="00070B23"/>
    <w:rsid w:val="000E6261"/>
    <w:rsid w:val="0013367E"/>
    <w:rsid w:val="0014113B"/>
    <w:rsid w:val="0014280D"/>
    <w:rsid w:val="001472FA"/>
    <w:rsid w:val="00161782"/>
    <w:rsid w:val="001F7FBE"/>
    <w:rsid w:val="00223500"/>
    <w:rsid w:val="00262197"/>
    <w:rsid w:val="002940F2"/>
    <w:rsid w:val="002A0BDD"/>
    <w:rsid w:val="002A65FB"/>
    <w:rsid w:val="002A781A"/>
    <w:rsid w:val="002B6502"/>
    <w:rsid w:val="00385701"/>
    <w:rsid w:val="004036C5"/>
    <w:rsid w:val="0042519D"/>
    <w:rsid w:val="00460E64"/>
    <w:rsid w:val="00546943"/>
    <w:rsid w:val="005B3641"/>
    <w:rsid w:val="005C7913"/>
    <w:rsid w:val="005D0176"/>
    <w:rsid w:val="005D7FB7"/>
    <w:rsid w:val="005E280E"/>
    <w:rsid w:val="005E489F"/>
    <w:rsid w:val="005F2877"/>
    <w:rsid w:val="00604548"/>
    <w:rsid w:val="00613550"/>
    <w:rsid w:val="006816C9"/>
    <w:rsid w:val="006B7C28"/>
    <w:rsid w:val="007830FE"/>
    <w:rsid w:val="00783BBC"/>
    <w:rsid w:val="007B149F"/>
    <w:rsid w:val="007B67E9"/>
    <w:rsid w:val="00800D0A"/>
    <w:rsid w:val="00821A9E"/>
    <w:rsid w:val="00835CCF"/>
    <w:rsid w:val="00840C21"/>
    <w:rsid w:val="00846FDC"/>
    <w:rsid w:val="0086337B"/>
    <w:rsid w:val="008C3674"/>
    <w:rsid w:val="008C5A09"/>
    <w:rsid w:val="008F6840"/>
    <w:rsid w:val="00902237"/>
    <w:rsid w:val="00964C00"/>
    <w:rsid w:val="00987CBF"/>
    <w:rsid w:val="009C77C8"/>
    <w:rsid w:val="009F332D"/>
    <w:rsid w:val="00A13711"/>
    <w:rsid w:val="00A90469"/>
    <w:rsid w:val="00AA60EB"/>
    <w:rsid w:val="00AC7CAC"/>
    <w:rsid w:val="00B03322"/>
    <w:rsid w:val="00B359F8"/>
    <w:rsid w:val="00B37958"/>
    <w:rsid w:val="00BF090E"/>
    <w:rsid w:val="00C25410"/>
    <w:rsid w:val="00C3011D"/>
    <w:rsid w:val="00C52A02"/>
    <w:rsid w:val="00CF2715"/>
    <w:rsid w:val="00D40CAD"/>
    <w:rsid w:val="00DF022F"/>
    <w:rsid w:val="00E023A7"/>
    <w:rsid w:val="00E456FE"/>
    <w:rsid w:val="00E52DF2"/>
    <w:rsid w:val="00EF5F0F"/>
    <w:rsid w:val="00F17C40"/>
    <w:rsid w:val="00F87AE5"/>
    <w:rsid w:val="00F934C8"/>
    <w:rsid w:val="00F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0924D"/>
  <w15:chartTrackingRefBased/>
  <w15:docId w15:val="{2AD50FAF-CFF9-5C42-9571-223C4F8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5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5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E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E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E6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A1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arimacosx/Atari800MacX/blob/master/atari800-MacOSX/DOC/cart.tx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ick.palletsprojects.com/en/8.1.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tarimacosx/Atari800MacX/blob/master/atari800-MacOSX/DOC/cart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arimacosx/Atari800MacX/blob/master/atari800-MacOSX/DOC/cart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04ABF7-EE7E-A849-974D-E439CB86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Dunmore</dc:creator>
  <cp:keywords/>
  <dc:description/>
  <cp:lastModifiedBy>Ian Dunmore</cp:lastModifiedBy>
  <cp:revision>68</cp:revision>
  <dcterms:created xsi:type="dcterms:W3CDTF">2024-04-21T16:58:00Z</dcterms:created>
  <dcterms:modified xsi:type="dcterms:W3CDTF">2024-04-21T20:55:00Z</dcterms:modified>
</cp:coreProperties>
</file>