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i w:val="0"/>
          <w:sz w:val="44"/>
        </w:rPr>
        <w:t>LDA 研发规划与实施计划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808080"/>
          <w:sz w:val="20"/>
        </w:rPr>
        <w:t>执行视角 · 与 BP 修订版配套 · 2026-09-09 · v0.9.63</w:t>
      </w:r>
    </w:p>
    <w:p/>
    <w:p>
      <w:pPr>
        <w:pStyle w:val="Heading1"/>
      </w:pPr>
      <w:r>
        <w:rPr>
          <w:rFonts w:ascii="Calibri" w:hAnsi="Calibri" w:eastAsia="宋体"/>
          <w:b w:val="0"/>
          <w:i w:val="0"/>
          <w:sz w:val="32"/>
        </w:rPr>
        <w:t>LDA 研发规划与实施计划（2026-09-09 定版）</w:t>
      </w:r>
    </w:p>
    <w:p>
      <w:pPr>
        <w:ind w:left="576"/>
      </w:pPr>
      <w:r>
        <w:rPr>
          <w:rFonts w:ascii="Calibri" w:hAnsi="Calibri" w:eastAsia="宋体"/>
          <w:b/>
          <w:i/>
          <w:color w:val="555555"/>
          <w:sz w:val="19"/>
        </w:rPr>
        <w:t>文档性质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：执行视角。姊妹文档 </w:t>
      </w:r>
      <w:r>
        <w:rPr>
          <w:rFonts w:ascii="Consolas" w:hAnsi="Consolas" w:eastAsia="宋体"/>
          <w:b w:val="0"/>
          <w:i/>
          <w:color w:val="555555"/>
          <w:sz w:val="19"/>
        </w:rPr>
        <w:t>LDA_商业计划书与研发融资规划_修订版_2026-09-09.md</w:t>
      </w:r>
      <w:r>
        <w:rPr>
          <w:rFonts w:ascii="Calibri" w:hAnsi="Calibri" w:eastAsia="宋体"/>
          <w:b w:val="0"/>
          <w:i/>
          <w:color w:val="555555"/>
          <w:sz w:val="19"/>
        </w:rPr>
        <w:t>（BP 修订版）是融资/商业视角；本文把其中已定版的</w:t>
      </w:r>
      <w:r>
        <w:rPr>
          <w:rFonts w:ascii="Calibri" w:hAnsi="Calibri" w:eastAsia="宋体"/>
          <w:b/>
          <w:i/>
          <w:color w:val="555555"/>
          <w:sz w:val="19"/>
        </w:rPr>
        <w:t>研发五期（T0–T4）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细化为可落地的 WBS、里程碑、可证伪验收与近期行动清单。    </w:t>
      </w:r>
      <w:r>
        <w:rPr>
          <w:rFonts w:ascii="Calibri" w:hAnsi="Calibri" w:eastAsia="宋体"/>
          <w:b/>
          <w:i/>
          <w:color w:val="555555"/>
          <w:sz w:val="19"/>
        </w:rPr>
        <w:t>依据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：2026-09-09 全天讨论（客户 12 轮尽调 + 硅光成本真相 + 竞争态势 + 投资量级 + BP v2 定版 + 需求架构层补漏 + 生态开放 + 红蓝队分工 + 收官定版）。    </w:t>
      </w:r>
      <w:r>
        <w:rPr>
          <w:rFonts w:ascii="Calibri" w:hAnsi="Calibri" w:eastAsia="宋体"/>
          <w:b/>
          <w:i/>
          <w:color w:val="555555"/>
          <w:sz w:val="19"/>
        </w:rPr>
        <w:t>排除项（杜先生明确）</w:t>
      </w:r>
      <w:r>
        <w:rPr>
          <w:rFonts w:ascii="Calibri" w:hAnsi="Calibri" w:eastAsia="宋体"/>
          <w:b w:val="0"/>
          <w:i/>
          <w:color w:val="555555"/>
          <w:sz w:val="19"/>
        </w:rPr>
        <w:t>：「一人公司（OPC）模式」</w:t>
      </w:r>
      <w:r>
        <w:rPr>
          <w:rFonts w:ascii="Calibri" w:hAnsi="Calibri" w:eastAsia="宋体"/>
          <w:b/>
          <w:i/>
          <w:color w:val="555555"/>
          <w:sz w:val="19"/>
        </w:rPr>
        <w:t>仅讨论、不进规划文档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。其产品改造建议（用户画像/叙事对象/外部评审接口/定价锚点）见 BP 修订版 §9 待定项，不在本实施计划拆解。    </w:t>
      </w:r>
      <w:r>
        <w:rPr>
          <w:rFonts w:ascii="Calibri" w:hAnsi="Calibri" w:eastAsia="宋体"/>
          <w:b/>
          <w:i/>
          <w:color w:val="555555"/>
          <w:sz w:val="19"/>
        </w:rPr>
        <w:t>数字基线（README 顶行权威账本，2026-09-09 实测）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：v0.9.63 · 22 引擎（光 15 + 量 7）+ 11 包 = 33 类 · 求解核 </w:t>
      </w:r>
      <w:r>
        <w:rPr>
          <w:rFonts w:ascii="Consolas" w:hAnsi="Consolas" w:eastAsia="宋体"/>
          <w:b w:val="0"/>
          <w:i/>
          <w:color w:val="555555"/>
          <w:sz w:val="19"/>
        </w:rPr>
        <w:t>lda_solver/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 40+ 模块 · </w:t>
      </w:r>
      <w:r>
        <w:rPr>
          <w:rFonts w:ascii="Calibri" w:hAnsi="Calibri" w:eastAsia="宋体"/>
          <w:b/>
          <w:i/>
          <w:color w:val="555555"/>
          <w:sz w:val="19"/>
        </w:rPr>
        <w:t>CI core 141 条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 · </w:t>
      </w:r>
      <w:r>
        <w:rPr>
          <w:rFonts w:ascii="Calibri" w:hAnsi="Calibri" w:eastAsia="宋体"/>
          <w:b/>
          <w:i/>
          <w:color w:val="555555"/>
          <w:sz w:val="19"/>
        </w:rPr>
        <w:t>52 锚（26 严格独立 / 1 降级 / 25 自证桩）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 · pdks=5 / layers=8 · 超市 </w:t>
      </w:r>
      <w:r>
        <w:rPr>
          <w:rFonts w:ascii="Calibri" w:hAnsi="Calibri" w:eastAsia="宋体"/>
          <w:b/>
          <w:i/>
          <w:color w:val="555555"/>
          <w:sz w:val="19"/>
        </w:rPr>
        <w:t>75 货架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（5 赛道 + 24 应用域）· </w:t>
      </w:r>
      <w:r>
        <w:rPr>
          <w:rFonts w:ascii="Calibri" w:hAnsi="Calibri" w:eastAsia="宋体"/>
          <w:b/>
          <w:i/>
          <w:color w:val="555555"/>
          <w:sz w:val="19"/>
        </w:rPr>
        <w:t>GC-* 48 条全 PASS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 · 实证语料 30 条全 A 级 · 生产四赛道（A5/B4/C4/D4）17 任务全通。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0. 一句话定位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LDA = 光电接缝上的可证伪设计入口。</w:t>
      </w:r>
      <w:r>
        <w:rPr>
          <w:rFonts w:ascii="Calibri" w:hAnsi="Calibri" w:eastAsia="宋体"/>
          <w:b w:val="0"/>
          <w:i w:val="0"/>
          <w:sz w:val="21"/>
        </w:rPr>
        <w:t xml:space="preserve"> 不做整条链，只做「封装测试占 79.9% 成本的那一格」——把设计决策（耦合容差 / 间距 / 端口布局）对那 79.9% 成本池的影响，用物理定律锚 + 实证锚做成死标量判决。钱与价值都在接缝，不在一成多的芯片成本池。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1. 战略边界（研发必须守住的红线与不做清单）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1.1 三不做及根因（对外护城河话术 + 对内研发边界）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不做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根因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推论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电域求解器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（SerDes/DSP/BER/眼图）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电域判决锚来自工艺统计与量产实测，方程给不了 ⇒ 硬做 = 造漂亮的自证桩（必假绿）；客户已有 Cadence 不会换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电域只做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接口层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（网表→带参数紧凑模型 + 接 Cadence）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foundry TCAD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（工艺仿真/计算光刻 OPC·RET/配方）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商业核心资产 + NDA 不给 + MPW 排期不支持交互式迭代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黑箱，外部只给 PDK/实测回流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封测实体产线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C 期能力，资本开支重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先委托测试、后自建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；B 档跑完 MPW 后封测才是花钱大头</w:t>
            </w:r>
          </w:p>
        </w:tc>
      </w:tr>
    </w:tbl>
    <w:p/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1.2 全生命周期只承担 3–5 段（责任边界）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8 阶段核对：0 商机 / 1 需求冻结 / 2 架构权衡 / 3 设计实现 / 4 版图签核 / 5 出带包 / 6 封测验证 / 7-8 量产收尾。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强项 3-4-5</w:t>
      </w:r>
      <w:r>
        <w:rPr>
          <w:rFonts w:ascii="Calibri" w:hAnsi="Calibri" w:eastAsia="宋体"/>
          <w:b w:val="0"/>
          <w:i w:val="0"/>
          <w:sz w:val="20"/>
        </w:rPr>
        <w:t>（设计实现 / 版图签核 / 出带包）—— 这是 LDA 的承担区。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断点 1（需求冻结）与 6（封测验证）</w:t>
      </w:r>
      <w:r>
        <w:rPr>
          <w:rFonts w:ascii="Calibri" w:hAnsi="Calibri" w:eastAsia="宋体"/>
          <w:b w:val="0"/>
          <w:i w:val="0"/>
          <w:sz w:val="20"/>
        </w:rPr>
        <w:t xml:space="preserve"> —— 1 由 T0 覆盖（提供模板 + 要签字）；6 委托伙伴。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0 / 7 / 8 不做</w:t>
      </w:r>
      <w:r>
        <w:rPr>
          <w:rFonts w:ascii="Calibri" w:hAnsi="Calibri" w:eastAsia="宋体"/>
          <w:b w:val="0"/>
          <w:i w:val="0"/>
          <w:sz w:val="20"/>
        </w:rPr>
        <w:t>（商机/量产） — 不承接也不负责。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🔴 </w:t>
      </w:r>
      <w:r>
        <w:rPr>
          <w:rFonts w:ascii="Calibri" w:hAnsi="Calibri" w:eastAsia="宋体"/>
          <w:b/>
          <w:i w:val="0"/>
          <w:sz w:val="20"/>
        </w:rPr>
        <w:t>基线缺失 = 最隐蔽缺陷</w:t>
      </w:r>
      <w:r>
        <w:rPr>
          <w:rFonts w:ascii="Calibri" w:hAnsi="Calibri" w:eastAsia="宋体"/>
          <w:b w:val="0"/>
          <w:i w:val="0"/>
          <w:sz w:val="20"/>
        </w:rPr>
        <w:t xml:space="preserve">：可证伪的前提是「证伪对象固定」；需求不冻结则 52 道锚无的放矢。⇒ </w:t>
      </w:r>
      <w:r>
        <w:rPr>
          <w:rFonts w:ascii="Calibri" w:hAnsi="Calibri" w:eastAsia="宋体"/>
          <w:b/>
          <w:i w:val="0"/>
          <w:sz w:val="20"/>
        </w:rPr>
        <w:t>阶段 1 需求冻结是必补环节</w:t>
      </w:r>
      <w:r>
        <w:rPr>
          <w:rFonts w:ascii="Calibri" w:hAnsi="Calibri" w:eastAsia="宋体"/>
          <w:b w:val="0"/>
          <w:i w:val="0"/>
          <w:sz w:val="20"/>
        </w:rPr>
        <w:t>（成本极低、不需写求解器、「开工前签字画押」天然有说服力）。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1.3 AI 分工铁律：AI 出题、物理定律判卷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❌ </w:t>
      </w:r>
      <w:r>
        <w:rPr>
          <w:rFonts w:ascii="Calibri" w:hAnsi="Calibri" w:eastAsia="宋体"/>
          <w:b/>
          <w:i w:val="0"/>
          <w:sz w:val="20"/>
        </w:rPr>
        <w:t>审核 = 判 PASS/FAIL</w:t>
      </w:r>
      <w:r>
        <w:rPr>
          <w:rFonts w:ascii="Calibri" w:hAnsi="Calibri" w:eastAsia="宋体"/>
          <w:b w:val="0"/>
          <w:i w:val="0"/>
          <w:sz w:val="20"/>
        </w:rPr>
        <w:t xml:space="preserve"> → LLM 进判决路径，</w:t>
      </w:r>
      <w:r>
        <w:rPr>
          <w:rFonts w:ascii="Calibri" w:hAnsi="Calibri" w:eastAsia="宋体"/>
          <w:b/>
          <w:i w:val="0"/>
          <w:sz w:val="20"/>
        </w:rPr>
        <w:t>破最核心红线</w:t>
      </w:r>
      <w:r>
        <w:rPr>
          <w:rFonts w:ascii="Calibri" w:hAnsi="Calibri" w:eastAsia="宋体"/>
          <w:b w:val="0"/>
          <w:i w:val="0"/>
          <w:sz w:val="20"/>
        </w:rPr>
        <w:t>，绝不可给。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✅ </w:t>
      </w:r>
      <w:r>
        <w:rPr>
          <w:rFonts w:ascii="Calibri" w:hAnsi="Calibri" w:eastAsia="宋体"/>
          <w:b/>
          <w:i w:val="0"/>
          <w:sz w:val="20"/>
        </w:rPr>
        <w:t>审核 = 找可能错的地方（出题/攻击）</w:t>
      </w:r>
      <w:r>
        <w:rPr>
          <w:rFonts w:ascii="Calibri" w:hAnsi="Calibri" w:eastAsia="宋体"/>
          <w:b w:val="0"/>
          <w:i w:val="0"/>
          <w:sz w:val="20"/>
        </w:rPr>
        <w:t xml:space="preserve"> → 属生成侧，可以给，越多越好。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正确架构 = </w:t>
      </w:r>
      <w:r>
        <w:rPr>
          <w:rFonts w:ascii="Calibri" w:hAnsi="Calibri" w:eastAsia="宋体"/>
          <w:b/>
          <w:i w:val="0"/>
          <w:sz w:val="20"/>
        </w:rPr>
        <w:t>蓝队生成 / 红队出题攻击 / 锚裁判（死标量）/ 人终审</w:t>
      </w:r>
      <w:r>
        <w:rPr>
          <w:rFonts w:ascii="Calibri" w:hAnsi="Calibri" w:eastAsia="宋体"/>
          <w:b w:val="0"/>
          <w:i w:val="0"/>
          <w:sz w:val="20"/>
        </w:rPr>
        <w:t xml:space="preserve"> 四层。判决权在锚，签字权在人。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代码已有红线：</w:t>
      </w:r>
      <w:r>
        <w:rPr>
          <w:rFonts w:ascii="Consolas" w:hAnsi="Consolas" w:eastAsia="宋体"/>
          <w:b w:val="0"/>
          <w:i w:val="0"/>
          <w:sz w:val="20"/>
        </w:rPr>
        <w:t>llm_proposer.py:66</w:t>
      </w:r>
      <w:r>
        <w:rPr>
          <w:rFonts w:ascii="Calibri" w:hAnsi="Calibri" w:eastAsia="宋体"/>
          <w:b w:val="0"/>
          <w:i w:val="0"/>
          <w:sz w:val="20"/>
        </w:rPr>
        <w:t>「只出参数不判对错」；</w:t>
      </w:r>
      <w:r>
        <w:rPr>
          <w:rFonts w:ascii="Consolas" w:hAnsi="Consolas" w:eastAsia="宋体"/>
          <w:b w:val="0"/>
          <w:i w:val="0"/>
          <w:sz w:val="20"/>
        </w:rPr>
        <w:t>run_proposal_compiler_smoke.py:13/171</w:t>
      </w:r>
      <w:r>
        <w:rPr>
          <w:rFonts w:ascii="Calibri" w:hAnsi="Calibri" w:eastAsia="宋体"/>
          <w:b w:val="0"/>
          <w:i w:val="0"/>
          <w:sz w:val="20"/>
        </w:rPr>
        <w:t>「LLMProposer 零 PASS/FAIL 判决逻辑（源码级断言进 CI）」。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1.4 生态开放四层光谱（定位 = 获客引擎，不是研发外包）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 xml:space="preserve">① </w:t>
      </w:r>
      <w:r>
        <w:rPr>
          <w:rFonts w:ascii="Calibri" w:hAnsi="Calibri" w:eastAsia="宋体"/>
          <w:b/>
          <w:i w:val="0"/>
          <w:sz w:val="21"/>
        </w:rPr>
        <w:t>实测语料/对抗题</w:t>
      </w:r>
      <w:r>
        <w:rPr>
          <w:rFonts w:ascii="Calibri" w:hAnsi="Calibri" w:eastAsia="宋体"/>
          <w:b w:val="0"/>
          <w:i w:val="0"/>
          <w:sz w:val="21"/>
        </w:rPr>
        <w:t xml:space="preserve">（已在做·风险最低·应加大）② </w:t>
      </w:r>
      <w:r>
        <w:rPr>
          <w:rFonts w:ascii="Calibri" w:hAnsi="Calibri" w:eastAsia="宋体"/>
          <w:b/>
          <w:i w:val="0"/>
          <w:sz w:val="21"/>
        </w:rPr>
        <w:t>PDK 适配/器件库/文档</w:t>
      </w:r>
      <w:r>
        <w:rPr>
          <w:rFonts w:ascii="Calibri" w:hAnsi="Calibri" w:eastAsia="宋体"/>
          <w:b w:val="0"/>
          <w:i w:val="0"/>
          <w:sz w:val="21"/>
        </w:rPr>
        <w:t xml:space="preserve">（判据我们写）③ </w:t>
      </w:r>
      <w:r>
        <w:rPr>
          <w:rFonts w:ascii="Calibri" w:hAnsi="Calibri" w:eastAsia="宋体"/>
          <w:b/>
          <w:i w:val="0"/>
          <w:sz w:val="21"/>
        </w:rPr>
        <w:t>边缘求解模块+新增锚</w:t>
      </w:r>
      <w:r>
        <w:rPr>
          <w:rFonts w:ascii="Calibri" w:hAnsi="Calibri" w:eastAsia="宋体"/>
          <w:b w:val="0"/>
          <w:i w:val="0"/>
          <w:sz w:val="21"/>
        </w:rPr>
        <w:t xml:space="preserve">（先判据后代码）④ </w:t>
      </w:r>
      <w:r>
        <w:rPr>
          <w:rFonts w:ascii="Calibri" w:hAnsi="Calibri" w:eastAsia="宋体"/>
          <w:b/>
          <w:i w:val="0"/>
          <w:sz w:val="21"/>
        </w:rPr>
        <w:t>核心求解器/判决路径/锚库</w:t>
      </w:r>
      <w:r>
        <w:rPr>
          <w:rFonts w:ascii="Calibri" w:hAnsi="Calibri" w:eastAsia="宋体"/>
          <w:b w:val="0"/>
          <w:i w:val="0"/>
          <w:sz w:val="21"/>
        </w:rPr>
        <w:t>（不开放代码，只开放对抗）。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🔴 </w:t>
      </w:r>
      <w:r>
        <w:rPr>
          <w:rFonts w:ascii="Calibri" w:hAnsi="Calibri" w:eastAsia="宋体"/>
          <w:b/>
          <w:i w:val="0"/>
          <w:sz w:val="20"/>
        </w:rPr>
        <w:t>最大风险 = 假绿（自证桩批量生产）</w:t>
      </w:r>
      <w:r>
        <w:rPr>
          <w:rFonts w:ascii="Calibri" w:hAnsi="Calibri" w:eastAsia="宋体"/>
          <w:b w:val="0"/>
          <w:i w:val="0"/>
          <w:sz w:val="20"/>
        </w:rPr>
        <w:t>：外部贡献「自己写代码 + 自己写 smoke 证明自己对」。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规避（核心机制）：</w:t>
      </w:r>
      <w:r>
        <w:rPr>
          <w:rFonts w:ascii="Calibri" w:hAnsi="Calibri" w:eastAsia="宋体"/>
          <w:b/>
          <w:i w:val="0"/>
          <w:sz w:val="20"/>
        </w:rPr>
        <w:t>判据先于代码，且判据由 maintainer 写</w:t>
      </w:r>
      <w:r>
        <w:rPr>
          <w:rFonts w:ascii="Calibri" w:hAnsi="Calibri" w:eastAsia="宋体"/>
          <w:b w:val="0"/>
          <w:i w:val="0"/>
          <w:sz w:val="20"/>
        </w:rPr>
        <w:t xml:space="preserve"> —— 贡献者写实现，我们写判据。与「AI 出题、物理定律判卷」完全同构：</w:t>
      </w:r>
      <w:r>
        <w:rPr>
          <w:rFonts w:ascii="Calibri" w:hAnsi="Calibri" w:eastAsia="宋体"/>
          <w:b/>
          <w:i w:val="0"/>
          <w:sz w:val="20"/>
        </w:rPr>
        <w:t>生态出题（写代码），锚判卷</w:t>
      </w:r>
      <w:r>
        <w:rPr>
          <w:rFonts w:ascii="Calibri" w:hAnsi="Calibri" w:eastAsia="宋体"/>
          <w:b w:val="0"/>
          <w:i w:val="0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🔴 </w:t>
      </w:r>
      <w:r>
        <w:rPr>
          <w:rFonts w:ascii="Calibri" w:hAnsi="Calibri" w:eastAsia="宋体"/>
          <w:b/>
          <w:i w:val="0"/>
          <w:sz w:val="20"/>
        </w:rPr>
        <w:t>许可不可逆</w:t>
      </w:r>
      <w:r>
        <w:rPr>
          <w:rFonts w:ascii="Calibri" w:hAnsi="Calibri" w:eastAsia="宋体"/>
          <w:b w:val="0"/>
          <w:i w:val="0"/>
          <w:sz w:val="20"/>
        </w:rPr>
        <w:t>：现在就加最轻量 DCO（</w:t>
      </w:r>
      <w:r>
        <w:rPr>
          <w:rFonts w:ascii="Consolas" w:hAnsi="Consolas" w:eastAsia="宋体"/>
          <w:b w:val="0"/>
          <w:i w:val="0"/>
          <w:sz w:val="20"/>
        </w:rPr>
        <w:t>Signed-off-by</w:t>
      </w:r>
      <w:r>
        <w:rPr>
          <w:rFonts w:ascii="Calibri" w:hAnsi="Calibri" w:eastAsia="宋体"/>
          <w:b w:val="0"/>
          <w:i w:val="0"/>
          <w:sz w:val="20"/>
        </w:rPr>
        <w:t>），成本近乎零，保住未来双许可/商业授权权（Redis/MongoDB 前车之鉴）。</w:t>
      </w:r>
      <w:r>
        <w:rPr>
          <w:rFonts w:ascii="Calibri" w:hAnsi="Calibri" w:eastAsia="宋体"/>
          <w:b/>
          <w:i w:val="0"/>
          <w:sz w:val="20"/>
        </w:rPr>
        <w:t>待杜先生拍板是否启用。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1.5 跨期工程铁律（落到行为复核，非标签）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🔴🔴 </w:t>
      </w:r>
      <w:r>
        <w:rPr>
          <w:rFonts w:ascii="Calibri" w:hAnsi="Calibri" w:eastAsia="宋体"/>
          <w:b/>
          <w:i w:val="0"/>
          <w:sz w:val="20"/>
        </w:rPr>
        <w:t>标签≠行为、值≠行为</w:t>
      </w:r>
      <w:r>
        <w:rPr>
          <w:rFonts w:ascii="Calibri" w:hAnsi="Calibri" w:eastAsia="宋体"/>
          <w:b w:val="0"/>
          <w:i w:val="0"/>
          <w:sz w:val="20"/>
        </w:rPr>
        <w:t>（已累计 8 次血案）：只读 docstring/注释/常量名会漏判。读代码判断「有没有某能力」必须 grep 实际调用点；加字段必须打到数据出口（端点）并真跑生产代码验证，不在 smoke 里另写同式复算（=重言式）。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🔴🔴 </w:t>
      </w:r>
      <w:r>
        <w:rPr>
          <w:rFonts w:ascii="Calibri" w:hAnsi="Calibri" w:eastAsia="宋体"/>
          <w:b/>
          <w:i w:val="0"/>
          <w:sz w:val="20"/>
        </w:rPr>
        <w:t>新护栏必须反向测试会响</w:t>
      </w:r>
      <w:r>
        <w:rPr>
          <w:rFonts w:ascii="Calibri" w:hAnsi="Calibri" w:eastAsia="宋体"/>
          <w:b w:val="0"/>
          <w:i w:val="0"/>
          <w:sz w:val="20"/>
        </w:rPr>
        <w:t>；</w:t>
      </w:r>
      <w:r>
        <w:rPr>
          <w:rFonts w:ascii="Calibri" w:hAnsi="Calibri" w:eastAsia="宋体"/>
          <w:b/>
          <w:i w:val="0"/>
          <w:sz w:val="20"/>
        </w:rPr>
        <w:t>须测生产代码非内嵌副本</w:t>
      </w:r>
      <w:r>
        <w:rPr>
          <w:rFonts w:ascii="Calibri" w:hAnsi="Calibri" w:eastAsia="宋体"/>
          <w:b w:val="0"/>
          <w:i w:val="0"/>
          <w:sz w:val="20"/>
        </w:rPr>
        <w:t>；</w:t>
      </w:r>
      <w:r>
        <w:rPr>
          <w:rFonts w:ascii="Calibri" w:hAnsi="Calibri" w:eastAsia="宋体"/>
          <w:b/>
          <w:i w:val="0"/>
          <w:sz w:val="20"/>
        </w:rPr>
        <w:t>CORE 覆盖不到=没门禁</w:t>
      </w:r>
      <w:r>
        <w:rPr>
          <w:rFonts w:ascii="Calibri" w:hAnsi="Calibri" w:eastAsia="宋体"/>
          <w:b w:val="0"/>
          <w:i w:val="0"/>
          <w:sz w:val="20"/>
        </w:rPr>
        <w:t>；SKIP 宁红不假绿。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🔴🔴 </w:t>
      </w:r>
      <w:r>
        <w:rPr>
          <w:rFonts w:ascii="Calibri" w:hAnsi="Calibri" w:eastAsia="宋体"/>
          <w:b/>
          <w:i w:val="0"/>
          <w:sz w:val="20"/>
        </w:rPr>
        <w:t>「写了 smoke」≠「进了 CI」</w:t>
      </w:r>
      <w:r>
        <w:rPr>
          <w:rFonts w:ascii="Calibri" w:hAnsi="Calibri" w:eastAsia="宋体"/>
          <w:b w:val="0"/>
          <w:i w:val="0"/>
          <w:sz w:val="20"/>
        </w:rPr>
        <w:t xml:space="preserve">：新 smoke 必须登记 </w:t>
      </w:r>
      <w:r>
        <w:rPr>
          <w:rFonts w:ascii="Consolas" w:hAnsi="Consolas" w:eastAsia="宋体"/>
          <w:b w:val="0"/>
          <w:i w:val="0"/>
          <w:sz w:val="20"/>
        </w:rPr>
        <w:t>CORE_SMOKES</w:t>
      </w:r>
      <w:r>
        <w:rPr>
          <w:rFonts w:ascii="Calibri" w:hAnsi="Calibri" w:eastAsia="宋体"/>
          <w:b w:val="0"/>
          <w:i w:val="0"/>
          <w:sz w:val="20"/>
        </w:rPr>
        <w:t>，&lt;5s 且无重依赖者无权豁免（</w:t>
      </w:r>
      <w:r>
        <w:rPr>
          <w:rFonts w:ascii="Consolas" w:hAnsi="Consolas" w:eastAsia="宋体"/>
          <w:b w:val="0"/>
          <w:i w:val="0"/>
          <w:sz w:val="20"/>
        </w:rPr>
        <w:t>run_ci_coverage_gate_smoke.py</w:t>
      </w:r>
      <w:r>
        <w:rPr>
          <w:rFonts w:ascii="Calibri" w:hAnsi="Calibri" w:eastAsia="宋体"/>
          <w:b w:val="0"/>
          <w:i w:val="0"/>
          <w:sz w:val="20"/>
        </w:rPr>
        <w:t xml:space="preserve"> 强制）。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扩库类改动同步</w:t>
      </w:r>
      <w:r>
        <w:rPr>
          <w:rFonts w:ascii="Calibri" w:hAnsi="Calibri" w:eastAsia="宋体"/>
          <w:b/>
          <w:i w:val="0"/>
          <w:sz w:val="20"/>
        </w:rPr>
        <w:t>五处</w:t>
      </w:r>
      <w:r>
        <w:rPr>
          <w:rFonts w:ascii="Calibri" w:hAnsi="Calibri" w:eastAsia="宋体"/>
          <w:b w:val="0"/>
          <w:i w:val="0"/>
          <w:sz w:val="20"/>
        </w:rPr>
        <w:t>：①条目库 ②CI 断言计数 ③定价/白名单派生表 ④回归集登记 ⑤对外账本计数。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CI 解释器固定：</w:t>
      </w:r>
      <w:r>
        <w:rPr>
          <w:rFonts w:ascii="Consolas" w:hAnsi="Consolas" w:eastAsia="宋体"/>
          <w:b w:val="0"/>
          <w:i w:val="0"/>
          <w:sz w:val="20"/>
        </w:rPr>
        <w:t>C:/Users/Administrator/.workbuddy/binaries/python/envs/default/Scripts/python.exe</w:t>
      </w:r>
      <w:r>
        <w:rPr>
          <w:rFonts w:ascii="Calibri" w:hAnsi="Calibri" w:eastAsia="宋体"/>
          <w:b w:val="0"/>
          <w:i w:val="0"/>
          <w:sz w:val="20"/>
        </w:rPr>
        <w:t>（3.13.14）。</w:t>
      </w:r>
      <w:r>
        <w:rPr>
          <w:rFonts w:ascii="Calibri" w:hAnsi="Calibri" w:eastAsia="宋体"/>
          <w:b/>
          <w:i w:val="0"/>
          <w:sz w:val="20"/>
        </w:rPr>
        <w:t>绝不用 `lda_cuda_venv`</w:t>
      </w:r>
      <w:r>
        <w:rPr>
          <w:rFonts w:ascii="Calibri" w:hAnsi="Calibri" w:eastAsia="宋体"/>
          <w:b w:val="0"/>
          <w:i w:val="0"/>
          <w:sz w:val="20"/>
        </w:rPr>
        <w:t>（3.11 不支持 PEP 701 ⇒ 假 FAIL）。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改后端（routes.py/store.py 等 import 期加载文件）后实测前</w:t>
      </w:r>
      <w:r>
        <w:rPr>
          <w:rFonts w:ascii="Calibri" w:hAnsi="Calibri" w:eastAsia="宋体"/>
          <w:b/>
          <w:i w:val="0"/>
          <w:sz w:val="20"/>
        </w:rPr>
        <w:t>必须先重启被测实例</w:t>
      </w:r>
      <w:r>
        <w:rPr>
          <w:rFonts w:ascii="Calibri" w:hAnsi="Calibri" w:eastAsia="宋体"/>
          <w:b w:val="0"/>
          <w:i w:val="0"/>
          <w:sz w:val="20"/>
        </w:rPr>
        <w:t>（「标签≠行为」第 8 次）。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2. 研发五期总览（T0–T4）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目标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工期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我方研发投入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对外口径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核心交付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可证伪验收（节选）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T0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需求架构层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把「需求→架构」链做成交付起点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0–9 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60 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能力（非融资）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升级 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proposal_compiler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管线：多目标 Pareto / 自然语言入口 / S8 接入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改成本权重→Pareto 前沿位移；无锚证据者不入 ranked；域外候选必被剪枝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T1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光电接口层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网表→带参数紧凑模型 + 接 Cadence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0–12 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110 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A 档订单 150–300 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VπL/3dB带宽/结电容/响应度/暗电流/电极RC 紧凑模型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参数扰动 ±20% 时域响应必须变（防常数假绿）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T2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真值链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自有实测回流，换掉自证桩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6–24 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240 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B 档主体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3–4 轮 MPW + 委托封测 + 实测回流规范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≥5 自证桩换真锚；工艺角由假设→实测分布；偏差公开标注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T3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设计侧虚拟制造 2.0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工艺波动 + 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可封装性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12–30 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研发人力承担（不单列）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能力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S13 良率锚 + P-CPO 间距下界扩到耦合容差/对准失配/封装良率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设计改动→封装良率预测同向变化且可复现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T4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标准位与生态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L0 IR 推标准位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24–36 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40 万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能力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L0 IR / DesignPackage JSON 成为外部采用标准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≥2 家外部采用 + ≥1 家 foundry 签 PDK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资金对齐（36 月 1000 万）</w:t>
      </w:r>
      <w:r>
        <w:rPr>
          <w:rFonts w:ascii="Calibri" w:hAnsi="Calibri" w:eastAsia="宋体"/>
          <w:b w:val="0"/>
          <w:i w:val="0"/>
          <w:sz w:val="21"/>
        </w:rPr>
        <w:t xml:space="preserve">：人力 450（含 T3）· T2 真值链 240 · T1 110 · T0 60 · 标杆客户 80 · 生态标准 40 · 算力 10 · 预备 10 = </w:t>
      </w:r>
      <w:r>
        <w:rPr>
          <w:rFonts w:ascii="Calibri" w:hAnsi="Calibri" w:eastAsia="宋体"/>
          <w:b/>
          <w:i w:val="0"/>
          <w:sz w:val="21"/>
        </w:rPr>
        <w:t>1000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🔴 诚实边界：450 万按 3 人编制（@50 万/人年）；</w:t>
      </w:r>
      <w:r>
        <w:rPr>
          <w:rFonts w:ascii="Calibri" w:hAnsi="Calibri" w:eastAsia="宋体"/>
          <w:b/>
          <w:i w:val="0"/>
          <w:sz w:val="21"/>
        </w:rPr>
        <w:t>若要 5 人团队需 750 万，总额升至约 1300 万</w:t>
      </w:r>
      <w:r>
        <w:rPr>
          <w:rFonts w:ascii="Calibri" w:hAnsi="Calibri" w:eastAsia="宋体"/>
          <w:b w:val="0"/>
          <w:i w:val="0"/>
          <w:sz w:val="21"/>
        </w:rPr>
        <w:t>（待杜先生拍板 3 vs 5 人）。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3. 逐期实施计划（WBS + 验收 + 风险）</w:t>
      </w: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T0 需求架构层（0–9 月 · 60 万 · 升级非新建）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已有资产（勿答「我们没有」）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</w:rPr>
        <w:t>lda/lda_harness/proposal_compiler.py</w:t>
      </w:r>
      <w:r>
        <w:rPr>
          <w:rFonts w:ascii="Calibri" w:hAnsi="Calibri" w:eastAsia="宋体"/>
          <w:b w:val="0"/>
          <w:i w:val="0"/>
          <w:sz w:val="21"/>
        </w:rPr>
        <w:t>（687 行，15 判据 smoke 已在 CI，2026-09-09 实测 15 PASS/0 FAIL）。五段管线：编译 → 锚约束剪枝（S1/S2/S5/S7）→ 域内生成 → 逐案锚验 → 确定性排序 → 人终审。6 条流水线：link / wdm_demux / quantum_fidelity / sensor_frontend / qkd_link / cpo_optical_io。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5 项研发内容（WBS）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多目标 Pareto 排序</w:t>
      </w:r>
      <w:r>
        <w:rPr>
          <w:rFonts w:ascii="Calibri" w:hAnsi="Calibri" w:eastAsia="宋体"/>
          <w:b w:val="0"/>
          <w:i w:val="0"/>
          <w:sz w:val="20"/>
        </w:rPr>
        <w:t>：成本/功耗/面积/良率/可封装性加权前沿，替换当前单目标余量降序。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NLP 需求→结构化入口</w:t>
      </w:r>
      <w:r>
        <w:rPr>
          <w:rFonts w:ascii="Calibri" w:hAnsi="Calibri" w:eastAsia="宋体"/>
          <w:b w:val="0"/>
          <w:i w:val="0"/>
          <w:sz w:val="20"/>
        </w:rPr>
        <w:t xml:space="preserve">：自然语言需求 → 结构化提案 JSON（复用 </w:t>
      </w:r>
      <w:r>
        <w:rPr>
          <w:rFonts w:ascii="Consolas" w:hAnsi="Consolas" w:eastAsia="宋体"/>
          <w:b w:val="0"/>
          <w:i w:val="0"/>
          <w:sz w:val="20"/>
        </w:rPr>
        <w:t>/api/store/guide</w:t>
      </w:r>
      <w:r>
        <w:rPr>
          <w:rFonts w:ascii="Calibri" w:hAnsi="Calibri" w:eastAsia="宋体"/>
          <w:b w:val="0"/>
          <w:i w:val="0"/>
          <w:sz w:val="20"/>
        </w:rPr>
        <w:t xml:space="preserve"> 匹配逻辑，不杜撰数字）。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S8 锚纳入</w:t>
      </w:r>
      <w:r>
        <w:rPr>
          <w:rFonts w:ascii="Calibri" w:hAnsi="Calibri" w:eastAsia="宋体"/>
          <w:b w:val="0"/>
          <w:i w:val="0"/>
          <w:sz w:val="20"/>
        </w:rPr>
        <w:t>：当前已接 S1/S2/S5/S7（S7 实际已生效，docstring 旧注释已订正）。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生成器启用 LLM 接口</w:t>
      </w:r>
      <w:r>
        <w:rPr>
          <w:rFonts w:ascii="Calibri" w:hAnsi="Calibri" w:eastAsia="宋体"/>
          <w:b w:val="0"/>
          <w:i w:val="0"/>
          <w:sz w:val="20"/>
        </w:rPr>
        <w:t>：</w:t>
      </w:r>
      <w:r>
        <w:rPr>
          <w:rFonts w:ascii="Consolas" w:hAnsi="Consolas" w:eastAsia="宋体"/>
          <w:b w:val="0"/>
          <w:i w:val="0"/>
          <w:sz w:val="20"/>
        </w:rPr>
        <w:t>generator="llm"</w:t>
      </w:r>
      <w:r>
        <w:rPr>
          <w:rFonts w:ascii="Calibri" w:hAnsi="Calibri" w:eastAsia="宋体"/>
          <w:b w:val="0"/>
          <w:i w:val="0"/>
          <w:sz w:val="20"/>
        </w:rPr>
        <w:t xml:space="preserve"> 已就位，替换只动 </w:t>
      </w:r>
      <w:r>
        <w:rPr>
          <w:rFonts w:ascii="Consolas" w:hAnsi="Consolas" w:eastAsia="宋体"/>
          <w:b w:val="0"/>
          <w:i w:val="0"/>
          <w:sz w:val="20"/>
        </w:rPr>
        <w:t>generate_candidates</w:t>
      </w:r>
      <w:r>
        <w:rPr>
          <w:rFonts w:ascii="Calibri" w:hAnsi="Calibri" w:eastAsia="宋体"/>
          <w:b w:val="0"/>
          <w:i w:val="0"/>
          <w:sz w:val="20"/>
        </w:rPr>
        <w:t xml:space="preserve"> 一处，判决层零改动（红蓝队纪律：LLM 只生成不判）。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可封装性维度占位</w:t>
      </w:r>
      <w:r>
        <w:rPr>
          <w:rFonts w:ascii="Calibri" w:hAnsi="Calibri" w:eastAsia="宋体"/>
          <w:b w:val="0"/>
          <w:i w:val="0"/>
          <w:sz w:val="20"/>
        </w:rPr>
        <w:t>：预留接口，T3 接入。</w:t>
      </w:r>
    </w:p>
    <w:p>
      <w:pPr>
        <w:ind w:left="576"/>
      </w:pPr>
      <w:r>
        <w:rPr>
          <w:rFonts w:ascii="Calibri" w:hAnsi="Calibri" w:eastAsia="宋体"/>
          <w:b/>
          <w:i/>
          <w:color w:val="555555"/>
          <w:sz w:val="19"/>
        </w:rPr>
        <w:t>T0 延伸完成（2026-09-09 晚）</w:t>
      </w:r>
      <w:r>
        <w:rPr>
          <w:rFonts w:ascii="Calibri" w:hAnsi="Calibri" w:eastAsia="宋体"/>
          <w:b w:val="0"/>
          <w:i/>
          <w:color w:val="555555"/>
          <w:sz w:val="19"/>
        </w:rPr>
        <w:t>：WBS-T0-4 已从"接口就位"升级为</w:t>
      </w:r>
      <w:r>
        <w:rPr>
          <w:rFonts w:ascii="Calibri" w:hAnsi="Calibri" w:eastAsia="宋体"/>
          <w:b/>
          <w:i/>
          <w:color w:val="555555"/>
          <w:sz w:val="19"/>
        </w:rPr>
        <w:t>完整可证伪闭环</w:t>
      </w:r>
      <w:r>
        <w:rPr>
          <w:rFonts w:ascii="Calibri" w:hAnsi="Calibri" w:eastAsia="宋体"/>
          <w:b w:val="0"/>
          <w:i/>
          <w:color w:val="555555"/>
          <w:sz w:val="19"/>
        </w:rPr>
        <w:t>——</w:t>
      </w:r>
      <w:r>
        <w:rPr>
          <w:rFonts w:ascii="Consolas" w:hAnsi="Consolas" w:eastAsia="宋体"/>
          <w:b w:val="0"/>
          <w:i/>
          <w:color w:val="555555"/>
          <w:sz w:val="19"/>
        </w:rPr>
        <w:t>generator="llm"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 接 DeepSeek 蓝队生成 + GLM 红队出题攻击 + 锚判卷死标量（hit_rate/attack_ratio/coverage）+ </w:t>
      </w:r>
      <w:r>
        <w:rPr>
          <w:rFonts w:ascii="Consolas" w:hAnsi="Consolas" w:eastAsia="宋体"/>
          <w:b w:val="0"/>
          <w:i/>
          <w:color w:val="555555"/>
          <w:sz w:val="19"/>
        </w:rPr>
        <w:t>/api/redteam_probe</w:t>
      </w:r>
      <w:r>
        <w:rPr>
          <w:rFonts w:ascii="Calibri" w:hAnsi="Calibri" w:eastAsia="宋体"/>
          <w:b w:val="0"/>
          <w:i/>
          <w:color w:val="555555"/>
          <w:sz w:val="19"/>
        </w:rPr>
        <w:t xml:space="preserve"> 周期化端点 + 每 30 分钟 cron 看门狗（CRITICAL=回归漏过即告警）。4 道护栏 smoke 进 CORE，CI 147→152；生产 drop-in 注入 DeepSeek/GLM key，实测全绿。详见 §3 T0 段与 </w:t>
      </w:r>
      <w:r>
        <w:rPr>
          <w:rFonts w:ascii="Consolas" w:hAnsi="Consolas" w:eastAsia="宋体"/>
          <w:b w:val="0"/>
          <w:i/>
          <w:color w:val="555555"/>
          <w:sz w:val="19"/>
        </w:rPr>
        <w:t>scripts/redteam_cron.py</w:t>
      </w:r>
      <w:r>
        <w:rPr>
          <w:rFonts w:ascii="Calibri" w:hAnsi="Calibri" w:eastAsia="宋体"/>
          <w:b w:val="0"/>
          <w:i/>
          <w:color w:val="555555"/>
          <w:sz w:val="19"/>
        </w:rPr>
        <w:t>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验收（判据 D 思路）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① 同一需求改变成本权重，</w:t>
      </w:r>
      <w:r>
        <w:rPr>
          <w:rFonts w:ascii="Calibri" w:hAnsi="Calibri" w:eastAsia="宋体"/>
          <w:b/>
          <w:i w:val="0"/>
          <w:sz w:val="20"/>
        </w:rPr>
        <w:t>Pareto 前沿必须位移</w:t>
      </w:r>
      <w:r>
        <w:rPr>
          <w:rFonts w:ascii="Calibri" w:hAnsi="Calibri" w:eastAsia="宋体"/>
          <w:b w:val="0"/>
          <w:i w:val="0"/>
          <w:sz w:val="20"/>
        </w:rPr>
        <w:t>（防常数假绿）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② 任一候选必须带逐案锚证据，</w:t>
      </w:r>
      <w:r>
        <w:rPr>
          <w:rFonts w:ascii="Calibri" w:hAnsi="Calibri" w:eastAsia="宋体"/>
          <w:b/>
          <w:i w:val="0"/>
          <w:sz w:val="20"/>
        </w:rPr>
        <w:t>无证据者不得进 ranked 列表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③ 域外候选（违反功率预算）</w:t>
      </w:r>
      <w:r>
        <w:rPr>
          <w:rFonts w:ascii="Calibri" w:hAnsi="Calibri" w:eastAsia="宋体"/>
          <w:b/>
          <w:i w:val="0"/>
          <w:sz w:val="20"/>
        </w:rPr>
        <w:t>必须被剪枝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风险</w:t>
      </w:r>
      <w:r>
        <w:rPr>
          <w:rFonts w:ascii="Calibri" w:hAnsi="Calibri" w:eastAsia="宋体"/>
          <w:b w:val="0"/>
          <w:i w:val="0"/>
          <w:sz w:val="21"/>
        </w:rPr>
        <w:t>：Pareto 前沿若对所有权重都不变 → 权重未真生效 → 反向测试必 FAIL。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T1 光电接口层（0–12 月 · 110 万研发 / A 档对外报价 150–300 万是订单）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范围</w:t>
      </w:r>
      <w:r>
        <w:rPr>
          <w:rFonts w:ascii="Calibri" w:hAnsi="Calibri" w:eastAsia="宋体"/>
          <w:b w:val="0"/>
          <w:i w:val="0"/>
          <w:sz w:val="21"/>
        </w:rPr>
        <w:t>：网表从拓扑骨架升级为</w:t>
      </w:r>
      <w:r>
        <w:rPr>
          <w:rFonts w:ascii="Calibri" w:hAnsi="Calibri" w:eastAsia="宋体"/>
          <w:b/>
          <w:i w:val="0"/>
          <w:sz w:val="21"/>
        </w:rPr>
        <w:t>带参数紧凑模型</w:t>
      </w:r>
      <w:r>
        <w:rPr>
          <w:rFonts w:ascii="Calibri" w:hAnsi="Calibri" w:eastAsia="宋体"/>
          <w:b w:val="0"/>
          <w:i w:val="0"/>
          <w:sz w:val="21"/>
        </w:rPr>
        <w:t>：VπL / 3dB 带宽 / 结电容 / 响应度 / 暗电流 / 电极 RC。接进 Cadence（行为级模型 + 带参数网表）。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已有基础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</w:rPr>
        <w:t>parasitic_rc.py</w:t>
      </w:r>
      <w:r>
        <w:rPr>
          <w:rFonts w:ascii="Calibri" w:hAnsi="Calibri" w:eastAsia="宋体"/>
          <w:b w:val="0"/>
          <w:i w:val="0"/>
          <w:sz w:val="21"/>
        </w:rPr>
        <w:t xml:space="preserve"> + B29 热光锚。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明确不做</w:t>
      </w:r>
      <w:r>
        <w:rPr>
          <w:rFonts w:ascii="Calibri" w:hAnsi="Calibri" w:eastAsia="宋体"/>
          <w:b w:val="0"/>
          <w:i w:val="0"/>
          <w:sz w:val="21"/>
        </w:rPr>
        <w:t>：SerDes / DSP / 眼图 / BER（电域求解器，见 §1.1）。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WBS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紧凑模型参数 schema 定义（VπL/带宽/结电容/响应度/暗电流/电极RC）。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参数化网表生成器（SPICE 兼容）+ Cadence 导入适配。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参数↔物理映射校准（接 B29 热光锚 + B30 读出保真度锚做死标量比对）。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反向护栏：参数扰动 ±20% 时域响应必须变。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验收</w:t>
      </w:r>
      <w:r>
        <w:rPr>
          <w:rFonts w:ascii="Calibri" w:hAnsi="Calibri" w:eastAsia="宋体"/>
          <w:b w:val="0"/>
          <w:i w:val="0"/>
          <w:sz w:val="21"/>
        </w:rPr>
        <w:t>：参数扰动 ±20% → 时域响应</w:t>
      </w:r>
      <w:r>
        <w:rPr>
          <w:rFonts w:ascii="Calibri" w:hAnsi="Calibri" w:eastAsia="宋体"/>
          <w:b/>
          <w:i w:val="0"/>
          <w:sz w:val="21"/>
        </w:rPr>
        <w:t>必须变</w:t>
      </w:r>
      <w:r>
        <w:rPr>
          <w:rFonts w:ascii="Calibri" w:hAnsi="Calibri" w:eastAsia="宋体"/>
          <w:b w:val="0"/>
          <w:i w:val="0"/>
          <w:sz w:val="21"/>
        </w:rPr>
        <w:t>（同判据 D，防常数假绿）；与 Cadence 导入往返一致。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商业衔接</w:t>
      </w:r>
      <w:r>
        <w:rPr>
          <w:rFonts w:ascii="Calibri" w:hAnsi="Calibri" w:eastAsia="宋体"/>
          <w:b w:val="0"/>
          <w:i w:val="0"/>
          <w:sz w:val="21"/>
        </w:rPr>
        <w:t>：A 档是</w:t>
      </w:r>
      <w:r>
        <w:rPr>
          <w:rFonts w:ascii="Calibri" w:hAnsi="Calibri" w:eastAsia="宋体"/>
          <w:b/>
          <w:i w:val="0"/>
          <w:sz w:val="21"/>
        </w:rPr>
        <w:t>客户已划好范围的首单</w:t>
      </w:r>
      <w:r>
        <w:rPr>
          <w:rFonts w:ascii="Calibri" w:hAnsi="Calibri" w:eastAsia="宋体"/>
          <w:b w:val="0"/>
          <w:i w:val="0"/>
          <w:sz w:val="21"/>
        </w:rPr>
        <w:t>（订单非融资），能自造血，最可能先落地。我方研发投入 110 万 vs 对外报价 150–300 万，差额非毛利（含交付/支持）。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T2 真值链（6–24 月 · 240 万）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范围</w:t>
      </w:r>
      <w:r>
        <w:rPr>
          <w:rFonts w:ascii="Calibri" w:hAnsi="Calibri" w:eastAsia="宋体"/>
          <w:b w:val="0"/>
          <w:i w:val="0"/>
          <w:sz w:val="21"/>
        </w:rPr>
        <w:t>：3–4 轮 MPW + 委托封测 + 实测回流规范。</w:t>
      </w:r>
      <w:r>
        <w:rPr>
          <w:rFonts w:ascii="Calibri" w:hAnsi="Calibri" w:eastAsia="宋体"/>
          <w:b/>
          <w:i w:val="0"/>
          <w:sz w:val="21"/>
        </w:rPr>
        <w:t>先委托测试、后自建</w:t>
      </w:r>
      <w:r>
        <w:rPr>
          <w:rFonts w:ascii="Calibri" w:hAnsi="Calibri" w:eastAsia="宋体"/>
          <w:b w:val="0"/>
          <w:i w:val="0"/>
          <w:sz w:val="21"/>
        </w:rPr>
        <w:t>（封测占近八成成本）。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WBS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MPW 排期与 foundry 对接（IMEC/CEA-Leti/TSMC/GF，按器件定）。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委托封测协议（ficonTEC 类耦合设备年产能仅 30–40 台，交期 5–7 月，须早锁）。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实测回流规范：把外部实测写入 </w:t>
      </w:r>
      <w:r>
        <w:rPr>
          <w:rFonts w:ascii="Consolas" w:hAnsi="Consolas" w:eastAsia="宋体"/>
          <w:b w:val="0"/>
          <w:i w:val="0"/>
          <w:sz w:val="20"/>
        </w:rPr>
        <w:t>lda_pdk/empirical.py</w:t>
      </w:r>
      <w:r>
        <w:rPr>
          <w:rFonts w:ascii="Calibri" w:hAnsi="Calibri" w:eastAsia="宋体"/>
          <w:b w:val="0"/>
          <w:i w:val="0"/>
          <w:sz w:val="20"/>
        </w:rPr>
        <w:t xml:space="preserve"> 的 </w:t>
      </w:r>
      <w:r>
        <w:rPr>
          <w:rFonts w:ascii="Consolas" w:hAnsi="Consolas" w:eastAsia="宋体"/>
          <w:b w:val="0"/>
          <w:i w:val="0"/>
          <w:sz w:val="20"/>
        </w:rPr>
        <w:t>review_measurement</w:t>
      </w:r>
      <w:r>
        <w:rPr>
          <w:rFonts w:ascii="Calibri" w:hAnsi="Calibri" w:eastAsia="宋体"/>
          <w:b w:val="0"/>
          <w:i w:val="0"/>
          <w:sz w:val="20"/>
        </w:rPr>
        <w:t>（具名人工评审 + 确定性自测门禁）。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≥5 个自证桩换真锚</w:t>
      </w:r>
      <w:r>
        <w:rPr>
          <w:rFonts w:ascii="Calibri" w:hAnsi="Calibri" w:eastAsia="宋体"/>
          <w:b w:val="0"/>
          <w:i w:val="0"/>
          <w:sz w:val="20"/>
        </w:rPr>
        <w:t>：优先选 25 个自证桩中物理上可有公开实测/自有 MPW 的（参照 E8/E9 升格路径，但 E9 的 c1 仍待真实 PDK 标定）。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工艺角由假设分布 → 实测分布（S7 蒙特卡洛最坏情况 margin p5 改为实测支撑）。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验收</w:t>
      </w:r>
      <w:r>
        <w:rPr>
          <w:rFonts w:ascii="Calibri" w:hAnsi="Calibri" w:eastAsia="宋体"/>
          <w:b w:val="0"/>
          <w:i w:val="0"/>
          <w:sz w:val="21"/>
        </w:rPr>
        <w:t>：≥5 自证桩换真锚；工艺角由假设变实测分布；</w:t>
      </w:r>
      <w:r>
        <w:rPr>
          <w:rFonts w:ascii="Calibri" w:hAnsi="Calibri" w:eastAsia="宋体"/>
          <w:b/>
          <w:i w:val="0"/>
          <w:sz w:val="21"/>
        </w:rPr>
        <w:t>实测与仿真偏差公开标注</w:t>
      </w:r>
      <w:r>
        <w:rPr>
          <w:rFonts w:ascii="Calibri" w:hAnsi="Calibri" w:eastAsia="宋体"/>
          <w:b w:val="0"/>
          <w:i w:val="0"/>
          <w:sz w:val="21"/>
        </w:rPr>
        <w:t>（诚实边界，不美化）。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风险</w:t>
      </w:r>
      <w:r>
        <w:rPr>
          <w:rFonts w:ascii="Calibri" w:hAnsi="Calibri" w:eastAsia="宋体"/>
          <w:b w:val="0"/>
          <w:i w:val="0"/>
          <w:sz w:val="21"/>
        </w:rPr>
        <w:t>：MPW 排期长、封测设备交期长 ⇒ 必须 6 月启动询价与锁单，否则堵住后续所有真值回流。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T3 设计侧虚拟制造 2.0（12–30 月 · 研发人力承担，不单列预算）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🔴 战略修正（关键）</w:t>
      </w:r>
      <w:r>
        <w:rPr>
          <w:rFonts w:ascii="Calibri" w:hAnsi="Calibri" w:eastAsia="宋体"/>
          <w:b w:val="0"/>
          <w:i w:val="0"/>
          <w:sz w:val="21"/>
        </w:rPr>
        <w:t>：不能只做工艺波动（光刻/刻蚀→CD 偏差→工艺角）。既然八成成本在封装与耦合，</w:t>
      </w:r>
      <w:r>
        <w:rPr>
          <w:rFonts w:ascii="Calibri" w:hAnsi="Calibri" w:eastAsia="宋体"/>
          <w:b/>
          <w:i w:val="0"/>
          <w:sz w:val="21"/>
        </w:rPr>
        <w:t>真正值钱的设计优化是「可封装性」</w:t>
      </w:r>
      <w:r>
        <w:rPr>
          <w:rFonts w:ascii="Calibri" w:hAnsi="Calibri" w:eastAsia="宋体"/>
          <w:b w:val="0"/>
          <w:i w:val="0"/>
          <w:sz w:val="21"/>
        </w:rPr>
        <w:t>——设计阶段就算清耦合容差、对准失配、封装良率。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WBS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工艺波动链路（既有，巩固）：CD 偏差→工艺角→良率。</w:t>
      </w:r>
    </w:p>
    <w:p>
      <w:pPr>
        <w:pStyle w:val="ListNumber"/>
        <w:ind w:left="432"/>
      </w:pPr>
      <w:r>
        <w:rPr>
          <w:rFonts w:ascii="Calibri" w:hAnsi="Calibri" w:eastAsia="宋体"/>
          <w:b/>
          <w:i w:val="0"/>
          <w:sz w:val="20"/>
        </w:rPr>
        <w:t>可封装性链路（新建）</w:t>
      </w:r>
      <w:r>
        <w:rPr>
          <w:rFonts w:ascii="Calibri" w:hAnsi="Calibri" w:eastAsia="宋体"/>
          <w:b w:val="0"/>
          <w:i w:val="0"/>
          <w:sz w:val="20"/>
        </w:rPr>
        <w:t>：耦合容差预测 / 对准失配预算 / 封装良率模型，接 S13 设计良率锚 + P-CPO 间距几何下界护栏。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设计决策→封装良率反向追溯（给设计师「这版布局会让封测良率掉 X%」的实时反馈）。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验收</w:t>
      </w:r>
      <w:r>
        <w:rPr>
          <w:rFonts w:ascii="Calibri" w:hAnsi="Calibri" w:eastAsia="宋体"/>
          <w:b w:val="0"/>
          <w:i w:val="0"/>
          <w:sz w:val="21"/>
        </w:rPr>
        <w:t>：设计改动 → 封装良率预测</w:t>
      </w:r>
      <w:r>
        <w:rPr>
          <w:rFonts w:ascii="Calibri" w:hAnsi="Calibri" w:eastAsia="宋体"/>
          <w:b/>
          <w:i w:val="0"/>
          <w:sz w:val="21"/>
        </w:rPr>
        <w:t>同向变化且可复现</w:t>
      </w:r>
      <w:r>
        <w:rPr>
          <w:rFonts w:ascii="Calibri" w:hAnsi="Calibri" w:eastAsia="宋体"/>
          <w:b w:val="0"/>
          <w:i w:val="0"/>
          <w:sz w:val="21"/>
        </w:rPr>
        <w:t>；耦合容差/对准失配预测与实测对标误差公开。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rPr>
          <w:rFonts w:ascii="Calibri" w:hAnsi="Calibri" w:eastAsia="宋体"/>
          <w:b w:val="0"/>
          <w:i w:val="0"/>
          <w:sz w:val="24"/>
        </w:rPr>
        <w:t>T4 标准位与生态（24–36 月 · 40 万）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范围</w:t>
      </w:r>
      <w:r>
        <w:rPr>
          <w:rFonts w:ascii="Calibri" w:hAnsi="Calibri" w:eastAsia="宋体"/>
          <w:b w:val="0"/>
          <w:i w:val="0"/>
          <w:sz w:val="21"/>
        </w:rPr>
        <w:t>：L0 IR / DesignPackage JSON 推标准位。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🔑 领袖逻辑</w:t>
      </w:r>
      <w:r>
        <w:rPr>
          <w:rFonts w:ascii="Calibri" w:hAnsi="Calibri" w:eastAsia="宋体"/>
          <w:b w:val="0"/>
          <w:i w:val="0"/>
          <w:sz w:val="21"/>
        </w:rPr>
        <w:t xml:space="preserve">：「别人引用你的数」才是领袖，不是功能全。唯一有领袖相资产 = </w:t>
      </w:r>
      <w:r>
        <w:rPr>
          <w:rFonts w:ascii="Calibri" w:hAnsi="Calibri" w:eastAsia="宋体"/>
          <w:b/>
          <w:i w:val="0"/>
          <w:sz w:val="21"/>
        </w:rPr>
        <w:t>L0 IR / DesignPackage JSON</w:t>
      </w:r>
      <w:r>
        <w:rPr>
          <w:rFonts w:ascii="Calibri" w:hAnsi="Calibri" w:eastAsia="宋体"/>
          <w:b w:val="0"/>
          <w:i w:val="0"/>
          <w:sz w:val="21"/>
        </w:rPr>
        <w:t>（光子界无统一语义交换标准，电子有 OpenAccess/IBIS-AMI）。🔴 前提：标准是被采用出来的，当前 users=1。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WBS</w:t>
      </w:r>
      <w:r>
        <w:rPr>
          <w:rFonts w:ascii="Calibri" w:hAnsi="Calibri" w:eastAsia="宋体"/>
          <w:b w:val="0"/>
          <w:i w:val="0"/>
          <w:sz w:val="21"/>
        </w:rPr>
        <w:t>：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L0 IR schema 冻结 + 文档化（中英）。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>对外采用计划：≥2 家外部机构采用 + ≥1 家 foundry 签 PDK。</w:t>
      </w:r>
    </w:p>
    <w:p>
      <w:pPr>
        <w:pStyle w:val="ListNumber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生态开放治理三件套：判据先于代码 / 自动主权扫描（import+license 双扫，复用 </w:t>
      </w:r>
      <w:r>
        <w:rPr>
          <w:rFonts w:ascii="Consolas" w:hAnsi="Consolas" w:eastAsia="宋体"/>
          <w:b w:val="0"/>
          <w:i w:val="0"/>
          <w:sz w:val="20"/>
        </w:rPr>
        <w:t>run_optional_import_guard_smoke.py</w:t>
      </w:r>
      <w:r>
        <w:rPr>
          <w:rFonts w:ascii="Calibri" w:hAnsi="Calibri" w:eastAsia="宋体"/>
          <w:b w:val="0"/>
          <w:i w:val="0"/>
          <w:sz w:val="20"/>
        </w:rPr>
        <w:t xml:space="preserve"> 的 ast 全包经验）/ 贡献分级。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验收</w:t>
      </w:r>
      <w:r>
        <w:rPr>
          <w:rFonts w:ascii="Calibri" w:hAnsi="Calibri" w:eastAsia="宋体"/>
          <w:b w:val="0"/>
          <w:i w:val="0"/>
          <w:sz w:val="21"/>
        </w:rPr>
        <w:t>：≥2 家外部采用 + ≥1 家 foundry 签 PDK。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4. 融资节奏与里程碑解锁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总额 1000 万（B 档真值+接口），拆两笔：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笔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金额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工期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解锁条件（三个可证伪里程碑，不达成不解锁下一笔）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验证轮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100–150 万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12 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① 2 轮 MPW 拿自有实测 ② ≥5 自证桩换真锚 ③ 1 个付费客户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主力轮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800–1000 万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24 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以验证轮三个里程碑实际结果为锚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🔑 估值纪律</w:t>
      </w:r>
      <w:r>
        <w:rPr>
          <w:rFonts w:ascii="Calibri" w:hAnsi="Calibri" w:eastAsia="宋体"/>
          <w:b w:val="0"/>
          <w:i w:val="0"/>
          <w:sz w:val="21"/>
        </w:rPr>
        <w:t>：第一笔</w:t>
      </w:r>
      <w:r>
        <w:rPr>
          <w:rFonts w:ascii="Calibri" w:hAnsi="Calibri" w:eastAsia="宋体"/>
          <w:b/>
          <w:i w:val="0"/>
          <w:sz w:val="21"/>
        </w:rPr>
        <w:t>不锁死估值</w:t>
      </w:r>
      <w:r>
        <w:rPr>
          <w:rFonts w:ascii="Calibri" w:hAnsi="Calibri" w:eastAsia="宋体"/>
          <w:b w:val="0"/>
          <w:i w:val="0"/>
          <w:sz w:val="21"/>
        </w:rPr>
        <w:t>（可转债/SAFE 或小额天使）—— users=1、0 成交，估值无可验证支撑；第二笔以里程碑实际结果为锚。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🔑 A 档（光电接口层 150–300 万）是「订单」不是融资</w:t>
      </w:r>
      <w:r>
        <w:rPr>
          <w:rFonts w:ascii="Calibri" w:hAnsi="Calibri" w:eastAsia="宋体"/>
          <w:b w:val="0"/>
          <w:i w:val="0"/>
          <w:sz w:val="21"/>
        </w:rPr>
        <w:t xml:space="preserve"> —— 客户已把范围划好，最可能落地首单，且能自造血。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5. 跨期治理与 CI 纪律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回归门禁</w:t>
      </w:r>
      <w:r>
        <w:rPr>
          <w:rFonts w:ascii="Calibri" w:hAnsi="Calibri" w:eastAsia="宋体"/>
          <w:b w:val="0"/>
          <w:i w:val="0"/>
          <w:sz w:val="20"/>
        </w:rPr>
        <w:t xml:space="preserve">：发版前必跑 </w:t>
      </w:r>
      <w:r>
        <w:rPr>
          <w:rFonts w:ascii="Consolas" w:hAnsi="Consolas" w:eastAsia="宋体"/>
          <w:b w:val="0"/>
          <w:i w:val="0"/>
          <w:sz w:val="20"/>
        </w:rPr>
        <w:t>--tag core</w:t>
      </w:r>
      <w:r>
        <w:rPr>
          <w:rFonts w:ascii="Calibri" w:hAnsi="Calibri" w:eastAsia="宋体"/>
          <w:b w:val="0"/>
          <w:i w:val="0"/>
          <w:sz w:val="20"/>
        </w:rPr>
        <w:t xml:space="preserve"> 全量回归（21–35min）看 </w:t>
      </w:r>
      <w:r>
        <w:rPr>
          <w:rFonts w:ascii="Consolas" w:hAnsi="Consolas" w:eastAsia="宋体"/>
          <w:b w:val="0"/>
          <w:i w:val="0"/>
          <w:sz w:val="20"/>
        </w:rPr>
        <w:t>rc</w:t>
      </w:r>
      <w:r>
        <w:rPr>
          <w:rFonts w:ascii="Calibri" w:hAnsi="Calibri" w:eastAsia="宋体"/>
          <w:b w:val="0"/>
          <w:i w:val="0"/>
          <w:sz w:val="20"/>
        </w:rPr>
        <w:t xml:space="preserve">；回归中不改被读文件；后台 </w:t>
      </w:r>
      <w:r>
        <w:rPr>
          <w:rFonts w:ascii="Consolas" w:hAnsi="Consolas" w:eastAsia="宋体"/>
          <w:b w:val="0"/>
          <w:i w:val="0"/>
          <w:sz w:val="20"/>
        </w:rPr>
        <w:t>python -u</w:t>
      </w:r>
      <w:r>
        <w:rPr>
          <w:rFonts w:ascii="Calibri" w:hAnsi="Calibri" w:eastAsia="宋体"/>
          <w:b w:val="0"/>
          <w:i w:val="0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反向测试文化</w:t>
      </w:r>
      <w:r>
        <w:rPr>
          <w:rFonts w:ascii="Calibri" w:hAnsi="Calibri" w:eastAsia="宋体"/>
          <w:b w:val="0"/>
          <w:i w:val="0"/>
          <w:sz w:val="20"/>
        </w:rPr>
        <w:t xml:space="preserve">：每个新护栏必须有反向测试证明会响；静态守卫 + 动态实跑两层都要（grep 会被 </w:t>
      </w:r>
      <w:r>
        <w:rPr>
          <w:rFonts w:ascii="Consolas" w:hAnsi="Consolas" w:eastAsia="宋体"/>
          <w:b w:val="0"/>
          <w:i w:val="0"/>
          <w:sz w:val="20"/>
        </w:rPr>
        <w:t>lda_cuda_venv/</w:t>
      </w:r>
      <w:r>
        <w:rPr>
          <w:rFonts w:ascii="Calibri" w:hAnsi="Calibri" w:eastAsia="宋体"/>
          <w:b w:val="0"/>
          <w:i w:val="0"/>
          <w:sz w:val="20"/>
        </w:rPr>
        <w:t xml:space="preserve"> 淹没且误计 try 内合法写法）。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判据先于代码</w:t>
      </w:r>
      <w:r>
        <w:rPr>
          <w:rFonts w:ascii="Calibri" w:hAnsi="Calibri" w:eastAsia="宋体"/>
          <w:b w:val="0"/>
          <w:i w:val="0"/>
          <w:sz w:val="20"/>
        </w:rPr>
        <w:t>：无论是新锚、新求解器、还是生态 PR，先写死标量判据，再写实现。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主权扫描</w:t>
      </w:r>
      <w:r>
        <w:rPr>
          <w:rFonts w:ascii="Calibri" w:hAnsi="Calibri" w:eastAsia="宋体"/>
          <w:b w:val="0"/>
          <w:i w:val="0"/>
          <w:sz w:val="20"/>
        </w:rPr>
        <w:t>：PR 门禁做 import + license 双扫（防 Meep=GPL v2+ 不可逆污染、防 B 级依赖「借今踢后」变「踢不掉」）。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三分类一致性</w:t>
      </w:r>
      <w:r>
        <w:rPr>
          <w:rFonts w:ascii="Calibri" w:hAnsi="Calibri" w:eastAsia="宋体"/>
          <w:b w:val="0"/>
          <w:i w:val="0"/>
          <w:sz w:val="20"/>
        </w:rPr>
        <w:t xml:space="preserve">：README 账本 ≡ 本机 harness 推导 ≡ </w:t>
      </w:r>
      <w:r>
        <w:rPr>
          <w:rFonts w:ascii="Consolas" w:hAnsi="Consolas" w:eastAsia="宋体"/>
          <w:b w:val="0"/>
          <w:i w:val="0"/>
          <w:sz w:val="20"/>
        </w:rPr>
        <w:t>/api/verification_ledger</w:t>
      </w:r>
      <w:r>
        <w:rPr>
          <w:rFonts w:ascii="Calibri" w:hAnsi="Calibri" w:eastAsia="宋体"/>
          <w:b w:val="0"/>
          <w:i w:val="0"/>
          <w:sz w:val="20"/>
        </w:rPr>
        <w:t xml:space="preserve"> 端点，任一漂移即红。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6. 实施组织与近期 90 天行动清单（Sprint 1）</w:t>
      </w:r>
    </w:p>
    <w:p>
      <w:pPr>
        <w:ind w:left="576"/>
      </w:pPr>
      <w:r>
        <w:rPr>
          <w:rFonts w:ascii="Calibri" w:hAnsi="Calibri" w:eastAsia="宋体"/>
          <w:b w:val="0"/>
          <w:i/>
          <w:color w:val="555555"/>
          <w:sz w:val="19"/>
        </w:rPr>
        <w:t>假设编制 3 人（@50 万/人年），待杜先生拍板 3 vs 5 人。以下为立即可启动项，不等融资到位。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第 1 阶段（0–30 天）· 锁边界与修门面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☑ 修 </w:t>
      </w:r>
      <w:r>
        <w:rPr>
          <w:rFonts w:ascii="Consolas" w:hAnsi="Consolas" w:eastAsia="宋体"/>
          <w:b w:val="0"/>
          <w:i w:val="0"/>
          <w:sz w:val="20"/>
        </w:rPr>
        <w:t>CONTRIBUTING.md</w:t>
      </w:r>
      <w:r>
        <w:rPr>
          <w:rFonts w:ascii="Calibri" w:hAnsi="Calibri" w:eastAsia="宋体"/>
          <w:b w:val="0"/>
          <w:i w:val="0"/>
          <w:sz w:val="20"/>
        </w:rPr>
        <w:t xml:space="preserve"> 门面数字（实测 v0.9.63/52 锚(26-1-25)/CI 141/75 货架已正确且含权威账本注记，BP §10 已覆盖，未重复劳动）。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立项 T0 多目标 Pareto（WBS-T0-1）+ 编写反向测试（权重变→前沿位移）。【</w:t>
      </w:r>
      <w:r>
        <w:rPr>
          <w:rFonts w:ascii="Consolas" w:hAnsi="Consolas" w:eastAsia="宋体"/>
          <w:b w:val="0"/>
          <w:i w:val="0"/>
          <w:sz w:val="20"/>
        </w:rPr>
        <w:t>run_pareto_rank_smoke</w:t>
      </w:r>
      <w:r>
        <w:rPr>
          <w:rFonts w:ascii="Calibri" w:hAnsi="Calibri" w:eastAsia="宋体"/>
          <w:b w:val="0"/>
          <w:i w:val="0"/>
          <w:sz w:val="20"/>
        </w:rPr>
        <w:t xml:space="preserve"> 6/6，CORE 已登记，CI 141→142】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启动 MPW 询价 + 封测设备交期锁单（T2 前置，最长 lead time）。【</w:t>
      </w:r>
      <w:r>
        <w:rPr>
          <w:rFonts w:ascii="Consolas" w:hAnsi="Consolas" w:eastAsia="宋体"/>
          <w:b w:val="0"/>
          <w:i w:val="0"/>
          <w:sz w:val="20"/>
        </w:rPr>
        <w:t>LDA_MPW封测询价草案_2026-09-09.md</w:t>
      </w:r>
      <w:r>
        <w:rPr>
          <w:rFonts w:ascii="Calibri" w:hAnsi="Calibri" w:eastAsia="宋体"/>
          <w:b w:val="0"/>
          <w:i w:val="0"/>
          <w:sz w:val="20"/>
        </w:rPr>
        <w:t xml:space="preserve"> 已起草，待填占位符发出】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Bounty 名誉榜机制（DCO 用户暂缓「先跨过」）。【</w:t>
      </w:r>
      <w:r>
        <w:rPr>
          <w:rFonts w:ascii="Consolas" w:hAnsi="Consolas" w:eastAsia="宋体"/>
          <w:b w:val="0"/>
          <w:i w:val="0"/>
          <w:sz w:val="20"/>
        </w:rPr>
        <w:t>bounty_leaderboard.md</w:t>
      </w:r>
      <w:r>
        <w:rPr>
          <w:rFonts w:ascii="Calibri" w:hAnsi="Calibri" w:eastAsia="宋体"/>
          <w:b w:val="0"/>
          <w:i w:val="0"/>
          <w:sz w:val="20"/>
        </w:rPr>
        <w:t xml:space="preserve"> 台账 + 计分死规则 + 反作弊（confirmed 缺陷必挂锚） + </w:t>
      </w:r>
      <w:r>
        <w:rPr>
          <w:rFonts w:ascii="Consolas" w:hAnsi="Consolas" w:eastAsia="宋体"/>
          <w:b w:val="0"/>
          <w:i w:val="0"/>
          <w:sz w:val="20"/>
        </w:rPr>
        <w:t>run_bounty_ledger_smoke</w:t>
      </w:r>
      <w:r>
        <w:rPr>
          <w:rFonts w:ascii="Calibri" w:hAnsi="Calibri" w:eastAsia="宋体"/>
          <w:b w:val="0"/>
          <w:i w:val="0"/>
          <w:sz w:val="20"/>
        </w:rPr>
        <w:t xml:space="preserve"> 进 CORE（CI 146→147）；现金奖励暂缓，仅名誉榜，打款延后由人执行】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第 2 阶段（30–60 天）· T0/T1 实质推进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T0：NLP 需求入口（WBS-T0-2）+ S8 接入（WBS-T0-3）。【</w:t>
      </w:r>
      <w:r>
        <w:rPr>
          <w:rFonts w:ascii="Consolas" w:hAnsi="Consolas" w:eastAsia="宋体"/>
          <w:b w:val="0"/>
          <w:i w:val="0"/>
          <w:sz w:val="20"/>
        </w:rPr>
        <w:t>run_nlp_requirement_smoke</w:t>
      </w:r>
      <w:r>
        <w:rPr>
          <w:rFonts w:ascii="Calibri" w:hAnsi="Calibri" w:eastAsia="宋体"/>
          <w:b w:val="0"/>
          <w:i w:val="0"/>
          <w:sz w:val="20"/>
        </w:rPr>
        <w:t>/</w:t>
      </w:r>
      <w:r>
        <w:rPr>
          <w:rFonts w:ascii="Consolas" w:hAnsi="Consolas" w:eastAsia="宋体"/>
          <w:b w:val="0"/>
          <w:i w:val="0"/>
          <w:sz w:val="20"/>
        </w:rPr>
        <w:t>run_s8_anchor_smoke</w:t>
      </w:r>
      <w:r>
        <w:rPr>
          <w:rFonts w:ascii="Calibri" w:hAnsi="Calibri" w:eastAsia="宋体"/>
          <w:b w:val="0"/>
          <w:i w:val="0"/>
          <w:sz w:val="20"/>
        </w:rPr>
        <w:t xml:space="preserve"> 各 4/4，CORE 已登记】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T1：紧凑模型参数 schema 定义（WBS-T1-1）+ 参数↔物理映射校准接 B29/B30。【</w:t>
      </w:r>
      <w:r>
        <w:rPr>
          <w:rFonts w:ascii="Consolas" w:hAnsi="Consolas" w:eastAsia="宋体"/>
          <w:b w:val="0"/>
          <w:i w:val="0"/>
          <w:sz w:val="20"/>
        </w:rPr>
        <w:t>lda/lda_l2/compact_model.py</w:t>
      </w:r>
      <w:r>
        <w:rPr>
          <w:rFonts w:ascii="Calibri" w:hAnsi="Calibri" w:eastAsia="宋体"/>
          <w:b w:val="0"/>
          <w:i w:val="0"/>
          <w:sz w:val="20"/>
        </w:rPr>
        <w:t xml:space="preserve"> + </w:t>
      </w:r>
      <w:r>
        <w:rPr>
          <w:rFonts w:ascii="Consolas" w:hAnsi="Consolas" w:eastAsia="宋体"/>
          <w:b w:val="0"/>
          <w:i w:val="0"/>
          <w:sz w:val="20"/>
        </w:rPr>
        <w:t>run_compact_model_smoke</w:t>
      </w:r>
      <w:r>
        <w:rPr>
          <w:rFonts w:ascii="Calibri" w:hAnsi="Calibri" w:eastAsia="宋体"/>
          <w:b w:val="0"/>
          <w:i w:val="0"/>
          <w:sz w:val="20"/>
        </w:rPr>
        <w:t xml:space="preserve"> 5/5】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 xml:space="preserve">☑ T1：反向护栏「参数扰动 ±20% 响应必须变」落地（防常数假绿）。【含于 </w:t>
      </w:r>
      <w:r>
        <w:rPr>
          <w:rFonts w:ascii="Consolas" w:hAnsi="Consolas" w:eastAsia="宋体"/>
          <w:b w:val="0"/>
          <w:i w:val="0"/>
          <w:sz w:val="20"/>
        </w:rPr>
        <w:t>run_compact_model_smoke</w:t>
      </w:r>
      <w:r>
        <w:rPr>
          <w:rFonts w:ascii="Calibri" w:hAnsi="Calibri" w:eastAsia="宋体"/>
          <w:b w:val="0"/>
          <w:i w:val="0"/>
          <w:sz w:val="20"/>
        </w:rPr>
        <w:t>】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第 3 阶段（60–90 天）· 首轮可演示 + 融资物料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☐ T0：LLM 生成器接口启用（</w:t>
      </w:r>
      <w:r>
        <w:rPr>
          <w:rFonts w:ascii="Consolas" w:hAnsi="Consolas" w:eastAsia="宋体"/>
          <w:b w:val="0"/>
          <w:i w:val="0"/>
          <w:sz w:val="20"/>
        </w:rPr>
        <w:t>generator="llm"</w:t>
      </w:r>
      <w:r>
        <w:rPr>
          <w:rFonts w:ascii="Calibri" w:hAnsi="Calibri" w:eastAsia="宋体"/>
          <w:b w:val="0"/>
          <w:i w:val="0"/>
          <w:sz w:val="20"/>
        </w:rPr>
        <w:t xml:space="preserve">，判决层零改动）+ 红蓝队自动化骨架（把 </w:t>
      </w:r>
      <w:r>
        <w:rPr>
          <w:rFonts w:ascii="Consolas" w:hAnsi="Consolas" w:eastAsia="宋体"/>
          <w:b w:val="0"/>
          <w:i w:val="0"/>
          <w:sz w:val="20"/>
        </w:rPr>
        <w:t>BOUNTY.md</w:t>
      </w:r>
      <w:r>
        <w:rPr>
          <w:rFonts w:ascii="Calibri" w:hAnsi="Calibri" w:eastAsia="宋体"/>
          <w:b w:val="0"/>
          <w:i w:val="0"/>
          <w:sz w:val="20"/>
        </w:rPr>
        <w:t xml:space="preserve"> 对抗题机制自动化）。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T1：SPICE 兼容网表生成器 + Cadence 导入适配（WBS-T1-2/3）。【</w:t>
      </w:r>
      <w:r>
        <w:rPr>
          <w:rFonts w:ascii="Consolas" w:hAnsi="Consolas" w:eastAsia="宋体"/>
          <w:b w:val="0"/>
          <w:i w:val="0"/>
          <w:sz w:val="20"/>
        </w:rPr>
        <w:t>lda/lda_l2/spice_netlist.py</w:t>
      </w:r>
      <w:r>
        <w:rPr>
          <w:rFonts w:ascii="Calibri" w:hAnsi="Calibri" w:eastAsia="宋体"/>
          <w:b w:val="0"/>
          <w:i w:val="0"/>
          <w:sz w:val="20"/>
        </w:rPr>
        <w:t xml:space="preserve"> + </w:t>
      </w:r>
      <w:r>
        <w:rPr>
          <w:rFonts w:ascii="Consolas" w:hAnsi="Consolas" w:eastAsia="宋体"/>
          <w:b w:val="0"/>
          <w:i w:val="0"/>
          <w:sz w:val="20"/>
        </w:rPr>
        <w:t>run_spice_netlist_smoke</w:t>
      </w:r>
      <w:r>
        <w:rPr>
          <w:rFonts w:ascii="Calibri" w:hAnsi="Calibri" w:eastAsia="宋体"/>
          <w:b w:val="0"/>
          <w:i w:val="0"/>
          <w:sz w:val="20"/>
        </w:rPr>
        <w:t xml:space="preserve"> 12/12，CORE 已登记，CI 145→146】</w:t>
      </w:r>
    </w:p>
    <w:p>
      <w:pPr>
        <w:pStyle w:val="ListBullet"/>
        <w:ind w:left="432"/>
      </w:pPr>
      <w:r>
        <w:rPr>
          <w:rFonts w:ascii="Calibri" w:hAnsi="Calibri" w:eastAsia="宋体"/>
          <w:b w:val="0"/>
          <w:i w:val="0"/>
          <w:sz w:val="20"/>
        </w:rPr>
        <w:t>☑ 准备验证轮融资物料：2 轮 MPW 计划 + 自证桩换锚路线 + 首单（A 档）客户画像。【</w:t>
      </w:r>
      <w:r>
        <w:rPr>
          <w:rFonts w:ascii="Consolas" w:hAnsi="Consolas" w:eastAsia="宋体"/>
          <w:b w:val="0"/>
          <w:i w:val="0"/>
          <w:sz w:val="20"/>
        </w:rPr>
        <w:t>LDA_验证轮融资物料_2026-09-09.md</w:t>
      </w:r>
      <w:r>
        <w:rPr>
          <w:rFonts w:ascii="Calibri" w:hAnsi="Calibri" w:eastAsia="宋体"/>
          <w:b w:val="0"/>
          <w:i w:val="0"/>
          <w:sz w:val="20"/>
        </w:rPr>
        <w:t xml:space="preserve"> 已起草；M1/M2 代码 31 判据进 CI 已交付】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7. 外部事实与数字对齐（防旧值）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项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正确现值（2026-09-09）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作废旧值（勿复用）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版本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v0.9.63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v0.9.62 及更早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CI core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141 / 139 / 137 / 128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锚三分类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52（26 严格 / 1 降级 / 25 自证）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50（23/0/25）· 48（23/0/25）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可被外部验货比例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26/52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25/50 · 23/48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货架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75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（5 赛道 + 24 应用域）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58 · 65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GC-*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48 全 PASS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生产四赛道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A5/B4/C4/D4 共 17 任务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13 任务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融资口径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1000 万（B 档）两笔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300–500 万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定位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光电接缝上的可证伪设计入口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「光/量设计软件」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proposal_compiler 判据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15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（实测）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16（旧记忆/BP/手册三处均已订正）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 xml:space="preserve">🔴 </w:t>
      </w:r>
      <w:r>
        <w:rPr>
          <w:rFonts w:ascii="Calibri" w:hAnsi="Calibri" w:eastAsia="宋体"/>
          <w:b/>
          <w:i w:val="0"/>
          <w:sz w:val="21"/>
        </w:rPr>
        <w:t>核实外部事实用定位符（DOI/URL）为唯一入口</w:t>
      </w:r>
      <w:r>
        <w:rPr>
          <w:rFonts w:ascii="Calibri" w:hAnsi="Calibri" w:eastAsia="宋体"/>
          <w:b w:val="0"/>
          <w:i w:val="0"/>
          <w:sz w:val="21"/>
        </w:rPr>
        <w:t>（v0.9.58 重大事故）：不可用作者名检索后否定定位符；下「记录错了」结论前先排除「存在另一篇同作者/同器件论文」。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8. 风险总表与规避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风险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等级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i w:val="0"/>
                <w:sz w:val="18"/>
              </w:rPr>
            </w:r>
            <w:r>
              <w:rPr>
                <w:rFonts w:ascii="Calibri" w:hAnsi="Calibri" w:eastAsia="黑体"/>
                <w:b/>
                <w:i w:val="0"/>
                <w:sz w:val="18"/>
              </w:rPr>
              <w:t>规避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自证桩假绿（25 个老病；外部贡献批量生产）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判据先于代码 + 判据由 maintainer 写 + 反向测试必响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标签≠行为（已 8 次血案）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grep 实际调用点；加字段打到端点并真跑生产代码；不动内嵌副本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主权污染（Meep GPL v2+）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import+license 双扫 PR 门禁；B 级借今踢后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许可不可逆（DCO 缺失）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现在加最轻量 DCO（待拍板）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融资边界模糊（估值无支撑）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第一笔不锁估值；里程碑解锁；A 档订单自造血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封测 lead time 堵真值回流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T2 第 1 月即锁 MPW+封测设备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红队假独立（同源模型偏见）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红蓝不同模型/提示/数据源；命中率=被锚确认缺陷÷出题数（死标量）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一人公司流片级交付信任门槛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b w:val="0"/>
                <w:i w:val="0"/>
                <w:sz w:val="18"/>
              </w:rPr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可外部验货 + 责任边界清晰（仅担 3-5 段），不靠吹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宋体"/>
          <w:b w:val="0"/>
          <w:i w:val="0"/>
          <w:sz w:val="28"/>
        </w:rPr>
        <w:t>附录：判据与缩写速查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判据 D</w:t>
      </w:r>
      <w:r>
        <w:rPr>
          <w:rFonts w:ascii="Calibri" w:hAnsi="Calibri" w:eastAsia="宋体"/>
          <w:b w:val="0"/>
          <w:i w:val="0"/>
          <w:sz w:val="20"/>
        </w:rPr>
        <w:t>：扫候选自身离散参数恒 ~1e-16 ⇒ 假独立；须双向标定（含反向：参数扰动必须响应）。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S7 统计锚</w:t>
      </w:r>
      <w:r>
        <w:rPr>
          <w:rFonts w:ascii="Calibri" w:hAnsi="Calibri" w:eastAsia="宋体"/>
          <w:b w:val="0"/>
          <w:i w:val="0"/>
          <w:sz w:val="20"/>
        </w:rPr>
        <w:t xml:space="preserve">：蒙特卡洛最坏情况 margin p5&gt;0，固定种子确定性，已在 </w:t>
      </w:r>
      <w:r>
        <w:rPr>
          <w:rFonts w:ascii="Consolas" w:hAnsi="Consolas" w:eastAsia="宋体"/>
          <w:b w:val="0"/>
          <w:i w:val="0"/>
          <w:sz w:val="20"/>
        </w:rPr>
        <w:t>screen_proposal</w:t>
      </w:r>
      <w:r>
        <w:rPr>
          <w:rFonts w:ascii="Calibri" w:hAnsi="Calibri" w:eastAsia="宋体"/>
          <w:b w:val="0"/>
          <w:i w:val="0"/>
          <w:sz w:val="20"/>
        </w:rPr>
        <w:t xml:space="preserve"> 第 4 锚生效。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P-CPO / D-67</w:t>
      </w:r>
      <w:r>
        <w:rPr>
          <w:rFonts w:ascii="Calibri" w:hAnsi="Calibri" w:eastAsia="宋体"/>
          <w:b w:val="0"/>
          <w:i w:val="0"/>
          <w:sz w:val="20"/>
        </w:rPr>
        <w:t>：间距几何下界对称夹逼（le 由 D-67 能量守恒防漏算；ge 由 P-CPO 防虚报密度）。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S13 良率锚</w:t>
      </w:r>
      <w:r>
        <w:rPr>
          <w:rFonts w:ascii="Calibri" w:hAnsi="Calibri" w:eastAsia="宋体"/>
          <w:b w:val="0"/>
          <w:i w:val="0"/>
          <w:sz w:val="20"/>
        </w:rPr>
        <w:t>：设计良率锚，T3 可封装性链路核心。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L0 IR / DesignPackage JSON</w:t>
      </w:r>
      <w:r>
        <w:rPr>
          <w:rFonts w:ascii="Calibri" w:hAnsi="Calibri" w:eastAsia="宋体"/>
          <w:b w:val="0"/>
          <w:i w:val="0"/>
          <w:sz w:val="20"/>
        </w:rPr>
        <w:t>：光子界语义交换标准候选（对标电子 OpenAccess/IBIS-AMI）。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i w:val="0"/>
          <w:sz w:val="20"/>
        </w:rPr>
        <w:t>GC-\</w:t>
      </w:r>
      <w:r>
        <w:rPr>
          <w:rFonts w:ascii="Calibri" w:hAnsi="Calibri" w:eastAsia="宋体"/>
          <w:b w:val="0"/>
          <w:i w:val="0"/>
          <w:sz w:val="20"/>
        </w:rPr>
        <w:t>*：整芯片对标（48 条全 PASS）。</w:t>
      </w:r>
      <w:r>
        <w:rPr>
          <w:rFonts w:ascii="Calibri" w:hAnsi="Calibri" w:eastAsia="宋体"/>
          <w:b/>
          <w:i w:val="0"/>
          <w:sz w:val="20"/>
        </w:rPr>
        <w:t>MPW</w:t>
      </w:r>
      <w:r>
        <w:rPr>
          <w:rFonts w:ascii="Calibri" w:hAnsi="Calibri" w:eastAsia="宋体"/>
          <w:b w:val="0"/>
          <w:i w:val="0"/>
          <w:sz w:val="20"/>
        </w:rPr>
        <w:t>：多项目晶圆。</w:t>
      </w:r>
      <w:r>
        <w:rPr>
          <w:rFonts w:ascii="Calibri" w:hAnsi="Calibri" w:eastAsia="宋体"/>
          <w:b/>
          <w:i w:val="0"/>
          <w:sz w:val="20"/>
        </w:rPr>
        <w:t>PDK</w:t>
      </w:r>
      <w:r>
        <w:rPr>
          <w:rFonts w:ascii="Calibri" w:hAnsi="Calibri" w:eastAsia="宋体"/>
          <w:b w:val="0"/>
          <w:i w:val="0"/>
          <w:sz w:val="20"/>
        </w:rPr>
        <w:t>：工艺设计套件。</w:t>
      </w:r>
      <w:r>
        <w:rPr>
          <w:rFonts w:ascii="Calibri" w:hAnsi="Calibri" w:eastAsia="宋体"/>
          <w:b/>
          <w:i w:val="0"/>
          <w:sz w:val="20"/>
        </w:rPr>
        <w:t>B 档/A 档/C 档</w:t>
      </w:r>
      <w:r>
        <w:rPr>
          <w:rFonts w:ascii="Calibri" w:hAnsi="Calibri" w:eastAsia="宋体"/>
          <w:b w:val="0"/>
          <w:i w:val="0"/>
          <w:sz w:val="20"/>
        </w:rPr>
        <w:t>：融资三档（见 BP 修订版 §2.2）。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