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 w:before="0" w:after="200"/>
      </w:pPr>
      <w:r>
        <w:rPr>
          <w:rFonts w:ascii="Microsoft YaHei" w:hAnsi="Microsoft YaHei"/>
          <w:color w:val="0B1220"/>
          <w:sz w:val="42"/>
        </w:rPr>
        <w:t>LDA 电子计算芯片（模拟计算核 / MVM 交叉阵列）· 对外一页纸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一句话</w:t>
      </w:r>
      <w:r>
        <w:rPr>
          <w:rFonts w:ascii="Microsoft YaHei" w:hAnsi="Microsoft YaHei"/>
          <w:color w:val="141A24"/>
          <w:sz w:val="24"/>
        </w:rPr>
        <w:t>：用</w:t>
      </w:r>
      <w:r>
        <w:rPr>
          <w:rFonts w:ascii="Microsoft YaHei" w:hAnsi="Microsoft YaHei"/>
          <w:color w:val="141A24"/>
          <w:sz w:val="24"/>
        </w:rPr>
        <w:t xml:space="preserve"> LDA </w:t>
      </w:r>
      <w:r>
        <w:rPr>
          <w:rFonts w:ascii="Microsoft YaHei" w:hAnsi="Microsoft YaHei"/>
          <w:color w:val="141A24"/>
          <w:sz w:val="24"/>
        </w:rPr>
        <w:t>从零设计一颗</w:t>
      </w:r>
      <w:r>
        <w:rPr>
          <w:rFonts w:ascii="Microsoft YaHei" w:hAnsi="Microsoft YaHei"/>
          <w:b/>
          <w:color w:val="141A24"/>
          <w:sz w:val="24"/>
        </w:rPr>
        <w:t>电子计算芯片</w:t>
      </w:r>
      <w:r>
        <w:rPr>
          <w:rFonts w:ascii="Microsoft YaHei" w:hAnsi="Microsoft YaHei"/>
          <w:color w:val="141A24"/>
          <w:sz w:val="24"/>
        </w:rPr>
        <w:t>——</w:t>
      </w:r>
      <w:r>
        <w:rPr>
          <w:rFonts w:ascii="Microsoft YaHei" w:hAnsi="Microsoft YaHei"/>
          <w:color w:val="141A24"/>
          <w:sz w:val="24"/>
        </w:rPr>
        <w:t>路线</w:t>
      </w:r>
      <w:r>
        <w:rPr>
          <w:rFonts w:ascii="Microsoft YaHei" w:hAnsi="Microsoft YaHei"/>
          <w:color w:val="141A24"/>
          <w:sz w:val="24"/>
        </w:rPr>
        <w:t xml:space="preserve"> = </w:t>
      </w:r>
      <w:r>
        <w:rPr>
          <w:rFonts w:ascii="Microsoft YaHei" w:hAnsi="Microsoft YaHei"/>
          <w:b/>
          <w:color w:val="141A24"/>
          <w:sz w:val="24"/>
        </w:rPr>
        <w:t>模拟计算核（模拟 MVM 交叉阵列）</w:t>
      </w:r>
      <w:r>
        <w:rPr>
          <w:rFonts w:ascii="Microsoft YaHei" w:hAnsi="Microsoft YaHei"/>
          <w:color w:val="141A24"/>
          <w:sz w:val="24"/>
        </w:rPr>
        <w:t>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电子版的「光子</w:t>
      </w:r>
      <w:r>
        <w:rPr>
          <w:rFonts w:ascii="Microsoft YaHei" w:hAnsi="Microsoft YaHei"/>
          <w:color w:val="141A24"/>
          <w:sz w:val="24"/>
        </w:rPr>
        <w:t xml:space="preserve"> MZI </w:t>
      </w:r>
      <w:r>
        <w:rPr>
          <w:rFonts w:ascii="Microsoft YaHei" w:hAnsi="Microsoft YaHei"/>
          <w:color w:val="141A24"/>
          <w:sz w:val="24"/>
        </w:rPr>
        <w:t>网格」：行电压</w:t>
      </w:r>
      <w:r>
        <w:rPr>
          <w:rFonts w:ascii="Microsoft YaHei" w:hAnsi="Microsoft YaHei"/>
          <w:color w:val="141A24"/>
          <w:sz w:val="24"/>
        </w:rPr>
        <w:t xml:space="preserve"> × </w:t>
      </w:r>
      <w:r>
        <w:rPr>
          <w:rFonts w:ascii="Microsoft YaHei" w:hAnsi="Microsoft YaHei"/>
          <w:color w:val="141A24"/>
          <w:sz w:val="24"/>
        </w:rPr>
        <w:t>交叉点电导</w:t>
      </w:r>
      <w:r>
        <w:rPr>
          <w:rFonts w:ascii="Microsoft YaHei" w:hAnsi="Microsoft YaHei"/>
          <w:color w:val="141A24"/>
          <w:sz w:val="24"/>
        </w:rPr>
        <w:t xml:space="preserve"> → </w:t>
      </w:r>
      <w:r>
        <w:rPr>
          <w:rFonts w:ascii="Microsoft YaHei" w:hAnsi="Microsoft YaHei"/>
          <w:color w:val="141A24"/>
          <w:sz w:val="24"/>
        </w:rPr>
        <w:t>列电流求和</w:t>
      </w:r>
      <w:r>
        <w:rPr>
          <w:rFonts w:ascii="Microsoft YaHei" w:hAnsi="Microsoft YaHei"/>
          <w:color w:val="141A24"/>
          <w:sz w:val="24"/>
        </w:rPr>
        <w:t xml:space="preserve"> → TIA </w:t>
      </w:r>
      <w:r>
        <w:rPr>
          <w:rFonts w:ascii="Microsoft YaHei" w:hAnsi="Microsoft YaHei"/>
          <w:color w:val="141A24"/>
          <w:sz w:val="24"/>
        </w:rPr>
        <w:t>转电压，对标模拟</w:t>
      </w:r>
      <w:r>
        <w:rPr>
          <w:rFonts w:ascii="Microsoft YaHei" w:hAnsi="Microsoft YaHei"/>
          <w:color w:val="141A24"/>
          <w:sz w:val="24"/>
        </w:rPr>
        <w:t xml:space="preserve"> AI </w:t>
      </w:r>
      <w:r>
        <w:rPr>
          <w:rFonts w:ascii="Microsoft YaHei" w:hAnsi="Microsoft YaHei"/>
          <w:color w:val="141A24"/>
          <w:sz w:val="24"/>
        </w:rPr>
        <w:t>加速器（</w:t>
      </w:r>
      <w:r>
        <w:rPr>
          <w:rFonts w:ascii="Microsoft YaHei" w:hAnsi="Microsoft YaHei"/>
          <w:color w:val="141A24"/>
          <w:sz w:val="24"/>
        </w:rPr>
        <w:t xml:space="preserve">Mythic </w:t>
      </w:r>
      <w:r>
        <w:rPr>
          <w:rFonts w:ascii="Microsoft YaHei" w:hAnsi="Microsoft YaHei"/>
          <w:color w:val="141A24"/>
          <w:sz w:val="24"/>
        </w:rPr>
        <w:t>类）同族架构。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定位</w:t>
      </w:r>
      <w:r>
        <w:rPr>
          <w:rFonts w:ascii="Microsoft YaHei" w:hAnsi="Microsoft YaHei"/>
          <w:color w:val="141A24"/>
          <w:sz w:val="24"/>
        </w:rPr>
        <w:t>：开源（</w:t>
      </w:r>
      <w:r>
        <w:rPr>
          <w:rFonts w:ascii="Microsoft YaHei" w:hAnsi="Microsoft YaHei"/>
          <w:color w:val="141A24"/>
          <w:sz w:val="24"/>
        </w:rPr>
        <w:t>MIT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Agent-native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b/>
          <w:color w:val="141A24"/>
          <w:sz w:val="24"/>
        </w:rPr>
        <w:t>设计 &amp; 验证工具链</w:t>
      </w:r>
      <w:r>
        <w:rPr>
          <w:rFonts w:ascii="Microsoft YaHei" w:hAnsi="Microsoft YaHei"/>
          <w:color w:val="141A24"/>
          <w:sz w:val="24"/>
        </w:rPr>
        <w:t>，不是流片芯片。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吃狗粮逼出并补齐的平台真短板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此前</w:t>
      </w:r>
      <w:r>
        <w:rPr>
          <w:rFonts w:ascii="Microsoft YaHei" w:hAnsi="Microsoft YaHei"/>
          <w:color w:val="141A24"/>
          <w:sz w:val="24"/>
        </w:rPr>
        <w:t xml:space="preserve"> LDA </w:t>
      </w:r>
      <w:r>
        <w:rPr>
          <w:rFonts w:ascii="Microsoft YaHei" w:hAnsi="Microsoft YaHei"/>
          <w:color w:val="141A24"/>
          <w:sz w:val="24"/>
        </w:rPr>
        <w:t>电子域只到行为级</w:t>
      </w:r>
      <w:r>
        <w:rPr>
          <w:rFonts w:ascii="Microsoft YaHei" w:hAnsi="Microsoft YaHei"/>
          <w:color w:val="141A24"/>
          <w:sz w:val="24"/>
        </w:rPr>
        <w:t>——</w:t>
      </w:r>
      <w:r>
        <w:rPr>
          <w:rFonts w:ascii="Microsoft YaHei" w:hAnsi="Microsoft YaHei"/>
          <w:color w:val="141A24"/>
          <w:sz w:val="24"/>
        </w:rPr>
        <w:t>无晶体管级模型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无电路仿真器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无模拟计算原语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无规模定标与诚实护栏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b/>
          <w:color w:val="141A24"/>
          <w:sz w:val="24"/>
        </w:rPr>
        <w:t>无版图链 / 无寄生后仿 / 无失配噪声模型 / 无千级规模能力 / 无器件级内核 / 无 2D MOS / 无 2D 输运 / 无真 DAC·ADC·行驱动外设 / 无时序预算（时间从未被建模） / 无面积与列侧共享建模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 本征程新增 </w:t>
      </w:r>
      <w:r>
        <w:rPr>
          <w:rFonts w:ascii="Consolas" w:hAnsi="Consolas"/>
          <w:color w:val="141A24"/>
          <w:sz w:val="21"/>
        </w:rPr>
        <w:t>lda/lda_l2/ecore/</w:t>
      </w:r>
      <w:r>
        <w:rPr>
          <w:rFonts w:ascii="Microsoft YaHei" w:hAnsi="Microsoft YaHei"/>
          <w:color w:val="141A24"/>
          <w:sz w:val="24"/>
        </w:rPr>
        <w:t xml:space="preserve"> 包（</w:t>
      </w:r>
      <w:r>
        <w:rPr>
          <w:rFonts w:ascii="Microsoft YaHei" w:hAnsi="Microsoft YaHei"/>
          <w:b/>
          <w:color w:val="141A24"/>
          <w:sz w:val="24"/>
        </w:rPr>
        <w:t>22 模块 · 21 条能力面入册</w:t>
      </w:r>
      <w:r>
        <w:rPr>
          <w:rFonts w:ascii="Microsoft YaHei" w:hAnsi="Microsoft YaHei"/>
          <w:color w:val="141A24"/>
          <w:sz w:val="24"/>
        </w:rPr>
        <w:t>）逐一补齐：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晶体管模型</w:t>
      </w:r>
      <w:r>
        <w:rPr>
          <w:rFonts w:ascii="Microsoft YaHei" w:hAnsi="Microsoft YaHei"/>
          <w:color w:val="141A24"/>
          <w:sz w:val="24"/>
        </w:rPr>
        <w:t xml:space="preserve"> + MNA </w:t>
      </w:r>
      <w:r>
        <w:rPr>
          <w:rFonts w:ascii="Microsoft YaHei" w:hAnsi="Microsoft YaHei"/>
          <w:color w:val="141A24"/>
          <w:sz w:val="24"/>
        </w:rPr>
        <w:t>电路仿真器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最小计算单元（</w:t>
      </w:r>
      <w:r>
        <w:rPr>
          <w:rFonts w:ascii="Microsoft YaHei" w:hAnsi="Microsoft YaHei"/>
          <w:color w:val="141A24"/>
          <w:sz w:val="24"/>
        </w:rPr>
        <w:t>D-150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参数化</w:t>
      </w:r>
      <w:r>
        <w:rPr>
          <w:rFonts w:ascii="Microsoft YaHei" w:hAnsi="Microsoft YaHei"/>
          <w:color w:val="141A24"/>
          <w:sz w:val="24"/>
        </w:rPr>
        <w:t xml:space="preserve"> MVM </w:t>
      </w:r>
      <w:r>
        <w:rPr>
          <w:rFonts w:ascii="Microsoft YaHei" w:hAnsi="Microsoft YaHei"/>
          <w:color w:val="141A24"/>
          <w:sz w:val="24"/>
        </w:rPr>
        <w:t>阵列</w:t>
      </w:r>
      <w:r>
        <w:rPr>
          <w:rFonts w:ascii="Microsoft YaHei" w:hAnsi="Microsoft YaHei"/>
          <w:color w:val="141A24"/>
          <w:sz w:val="24"/>
        </w:rPr>
        <w:t xml:space="preserve"> + OTA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D-151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MVM </w:t>
      </w:r>
      <w:r>
        <w:rPr>
          <w:rFonts w:ascii="Microsoft YaHei" w:hAnsi="Microsoft YaHei"/>
          <w:color w:val="141A24"/>
          <w:sz w:val="24"/>
        </w:rPr>
        <w:t>数据通路（</w:t>
      </w:r>
      <w:r>
        <w:rPr>
          <w:rFonts w:ascii="Microsoft YaHei" w:hAnsi="Microsoft YaHei"/>
          <w:color w:val="141A24"/>
          <w:sz w:val="24"/>
        </w:rPr>
        <w:t>D-152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规模对标（</w:t>
      </w:r>
      <w:r>
        <w:rPr>
          <w:rFonts w:ascii="Microsoft YaHei" w:hAnsi="Microsoft YaHei"/>
          <w:color w:val="141A24"/>
          <w:sz w:val="24"/>
        </w:rPr>
        <w:t>D-153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能力清单（</w:t>
      </w:r>
      <w:r>
        <w:rPr>
          <w:rFonts w:ascii="Microsoft YaHei" w:hAnsi="Microsoft YaHei"/>
          <w:color w:val="141A24"/>
          <w:sz w:val="24"/>
        </w:rPr>
        <w:t>D-154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电子版图层栈 + 1T 阵列版图 + DRC/LVS + 真 GDS（D-156）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寄生提取 + IR drop / sneak 后仿（D-157）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失配 Monte Carlo + 校准层级（D-158）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千级阵列规模压力（D-159）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器件级内核桥（D-163）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失效边界（D-164）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2D MOS 求解器 + 短沟道效应（D-168）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2D 漂移扩散输运 + 亚阈值摆幅（D-172）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真 R-2R DAC / SAR-CEDAC ADC / 采样保持 / 行驱动 + 系统链（D-176）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端到端误差预算链（D-180）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权重编程通路 + 写-校验噪声地板（D-183）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时序 / 时钟预算链 + 时间按拓扑合成（D-187）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列侧共享与架构权衡 + 面积维度（D-191）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十七段里程碑（E1–E18 门禁判据合计 407 · 含 88 条突变探针）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段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编号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内容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关键结果（实测）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E1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D-150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基座：晶体管模型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+ MNA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仿真器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+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最小计算单元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RC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瞬态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vs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指数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&lt;2e-4 · AC vs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闭式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&lt;1e-13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E2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D-151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参数化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N×M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模拟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MVM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交叉阵列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理想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8×8 &lt;2e-4 · transistor 4×4 &lt;2.4e-4 · OTA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增益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∝ Rd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E3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D-152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MVM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数据通路（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DAC→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阵列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→ADC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单层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8bit 0.0122 · 2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层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MLP 0.044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分块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=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全阵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D-153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规模对标（诚实边界）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扫描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32→256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65536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突触）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相对误差有界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绝对误差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∝N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E5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平台能力硬化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能力清单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↔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模块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/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符号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双向完备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版图与几何签核（首次直出真 GDS）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4×4 = 120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元素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/ 8.40×8.90 µm² / GDS 936 B · 8×8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双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ACCEPT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回提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W/L 1.20/0.30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E7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D-157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寄生提取与后仿（有阻互连）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R□ = 0.084 Ω/□ ·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IR drop N=4 0.42% → N=32 27.0%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sneak 1.29× → 7.26×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E8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D-158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失配 / 噪声 / 校准层级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σ_ΔVth = 5.00 mV ·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σ_rel·√N ≈ 0.0186（1/√N 律）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校准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L0 1.70% → L2 0.074%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E9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D-159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千级阵列规模压力 + 诚实对标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1024²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层次化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GDS 86.6 KB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压缩比 3571×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1D ≡ 2D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≤1.7e-13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5% 预算 ⇒ N≤18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E10（D-160）收官</w:t>
      </w:r>
      <w:r>
        <w:rPr>
          <w:rFonts w:ascii="Microsoft YaHei" w:hAnsi="Microsoft YaHei"/>
          <w:color w:val="141A24"/>
          <w:sz w:val="24"/>
        </w:rPr>
        <w:t>：平台硬化（案例面守护扩至</w:t>
      </w:r>
      <w:r>
        <w:rPr>
          <w:rFonts w:ascii="Microsoft YaHei" w:hAnsi="Microsoft YaHei"/>
          <w:color w:val="141A24"/>
          <w:sz w:val="24"/>
        </w:rPr>
        <w:t xml:space="preserve"> e1~e10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+ </w:t>
      </w:r>
      <w:r>
        <w:rPr>
          <w:rFonts w:ascii="Microsoft YaHei" w:hAnsi="Microsoft YaHei"/>
          <w:color w:val="141A24"/>
          <w:sz w:val="24"/>
        </w:rPr>
        <w:t>案例卡升级为</w:t>
      </w:r>
      <w:r>
        <w:rPr>
          <w:rFonts w:ascii="Microsoft YaHei" w:hAnsi="Microsoft YaHei"/>
          <w:color w:val="141A24"/>
          <w:sz w:val="24"/>
        </w:rPr>
        <w:t xml:space="preserve"> E1–E9 </w:t>
      </w:r>
      <w:r>
        <w:rPr>
          <w:rFonts w:ascii="Microsoft YaHei" w:hAnsi="Microsoft YaHei"/>
          <w:color w:val="141A24"/>
          <w:sz w:val="24"/>
        </w:rPr>
        <w:t>全链（</w:t>
      </w:r>
      <w:r>
        <w:rPr>
          <w:rFonts w:ascii="Microsoft YaHei" w:hAnsi="Microsoft YaHei"/>
          <w:color w:val="141A24"/>
          <w:sz w:val="24"/>
        </w:rPr>
        <w:t xml:space="preserve">27 </w:t>
      </w:r>
      <w:r>
        <w:rPr>
          <w:rFonts w:ascii="Microsoft YaHei" w:hAnsi="Microsoft YaHei"/>
          <w:color w:val="141A24"/>
          <w:sz w:val="24"/>
        </w:rPr>
        <w:t>判据</w:t>
      </w:r>
      <w:r>
        <w:rPr>
          <w:rFonts w:ascii="Microsoft YaHei" w:hAnsi="Microsoft YaHei"/>
          <w:color w:val="141A24"/>
          <w:sz w:val="24"/>
        </w:rPr>
        <w:t xml:space="preserve"> + 5 </w:t>
      </w:r>
      <w:r>
        <w:rPr>
          <w:rFonts w:ascii="Microsoft YaHei" w:hAnsi="Microsoft YaHei"/>
          <w:color w:val="141A24"/>
          <w:sz w:val="24"/>
        </w:rPr>
        <w:t>突变探针）</w:t>
      </w:r>
      <w:r>
        <w:rPr>
          <w:rFonts w:ascii="Microsoft YaHei" w:hAnsi="Microsoft YaHei"/>
          <w:color w:val="141A24"/>
          <w:sz w:val="24"/>
        </w:rPr>
        <w:t xml:space="preserve">+ </w:t>
      </w:r>
      <w:r>
        <w:rPr>
          <w:rFonts w:ascii="Microsoft YaHei" w:hAnsi="Microsoft YaHei"/>
          <w:color w:val="141A24"/>
          <w:sz w:val="24"/>
        </w:rPr>
        <w:t>对外物料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生产部署。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E11-e / E12-e / E13-e / E14-e / E15-e 五次收官</w:t>
      </w:r>
      <w:r>
        <w:rPr>
          <w:rFonts w:ascii="Microsoft YaHei" w:hAnsi="Microsoft YaHei"/>
          <w:color w:val="141A24"/>
          <w:sz w:val="24"/>
        </w:rPr>
        <w:t>：每段能力入库后都把</w:t>
      </w:r>
      <w:r>
        <w:rPr>
          <w:rFonts w:ascii="Microsoft YaHei" w:hAnsi="Microsoft YaHei"/>
          <w:b/>
          <w:color w:val="141A24"/>
          <w:sz w:val="24"/>
        </w:rPr>
        <w:t>对外案例卡与物料同步拉平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color w:val="141A24"/>
          <w:sz w:val="24"/>
        </w:rPr>
        <w:t>案例卡门禁现为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42 判据 + 12 突变探针</w:t>
      </w:r>
      <w:r>
        <w:rPr>
          <w:rFonts w:ascii="Microsoft YaHei" w:hAnsi="Microsoft YaHei"/>
          <w:color w:val="141A24"/>
          <w:sz w:val="24"/>
        </w:rPr>
        <w:t>，对外口径</w:t>
      </w:r>
      <w:r>
        <w:rPr>
          <w:rFonts w:ascii="Microsoft YaHei" w:hAnsi="Microsoft YaHei"/>
          <w:color w:val="141A24"/>
          <w:sz w:val="24"/>
        </w:rPr>
        <w:t xml:space="preserve"> = </w:t>
      </w:r>
      <w:r>
        <w:rPr>
          <w:rFonts w:ascii="Microsoft YaHei" w:hAnsi="Microsoft YaHei"/>
          <w:b/>
          <w:color w:val="141A24"/>
          <w:sz w:val="24"/>
        </w:rPr>
        <w:t>E1–E15 全链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E16-e（D-184）第六次收官</w:t>
      </w:r>
      <w:r>
        <w:rPr>
          <w:rFonts w:ascii="Microsoft YaHei" w:hAnsi="Microsoft YaHei"/>
          <w:color w:val="141A24"/>
          <w:sz w:val="24"/>
        </w:rPr>
        <w:t xml:space="preserve">：案例卡升 </w:t>
      </w:r>
      <w:r>
        <w:rPr>
          <w:rFonts w:ascii="Microsoft YaHei" w:hAnsi="Microsoft YaHei"/>
          <w:b/>
          <w:color w:val="141A24"/>
          <w:sz w:val="24"/>
        </w:rPr>
        <w:t>E1–E16 全链（45 判据 + 13 突变探针）</w:t>
      </w:r>
      <w:r>
        <w:rPr>
          <w:rFonts w:ascii="Microsoft YaHei" w:hAnsi="Microsoft YaHei"/>
          <w:color w:val="141A24"/>
          <w:sz w:val="24"/>
        </w:rPr>
        <w:t xml:space="preserve">，门禁判据合计 </w:t>
      </w:r>
      <w:r>
        <w:rPr>
          <w:rFonts w:ascii="Microsoft YaHei" w:hAnsi="Microsoft YaHei"/>
          <w:b/>
          <w:color w:val="141A24"/>
          <w:sz w:val="24"/>
        </w:rPr>
        <w:t>348</w:t>
      </w:r>
      <w:r>
        <w:rPr>
          <w:rFonts w:ascii="Microsoft YaHei" w:hAnsi="Microsoft YaHei"/>
          <w:color w:val="141A24"/>
          <w:sz w:val="24"/>
        </w:rPr>
        <w:t>（含</w:t>
      </w:r>
      <w:r>
        <w:rPr>
          <w:rFonts w:ascii="Microsoft YaHei" w:hAnsi="Microsoft YaHei"/>
          <w:color w:val="141A24"/>
          <w:sz w:val="24"/>
        </w:rPr>
        <w:t xml:space="preserve"> 76 </w:t>
      </w:r>
      <w:r>
        <w:rPr>
          <w:rFonts w:ascii="Microsoft YaHei" w:hAnsi="Microsoft YaHei"/>
          <w:color w:val="141A24"/>
          <w:sz w:val="24"/>
        </w:rPr>
        <w:t>突变探针）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能力面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19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条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常驻门禁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18</w:t>
      </w:r>
      <w:r>
        <w:rPr>
          <w:rFonts w:ascii="Microsoft YaHei" w:hAnsi="Microsoft YaHei"/>
          <w:color w:val="141A24"/>
          <w:sz w:val="24"/>
        </w:rPr>
        <w:t xml:space="preserve"> 道。 </w:t>
      </w:r>
      <w:r>
        <w:rPr>
          <w:rFonts w:ascii="Microsoft YaHei" w:hAnsi="Microsoft YaHei"/>
          <w:b/>
          <w:color w:val="141A24"/>
          <w:sz w:val="24"/>
        </w:rPr>
        <w:t>E17-e（D-188）第七次收官</w:t>
      </w:r>
      <w:r>
        <w:rPr>
          <w:rFonts w:ascii="Microsoft YaHei" w:hAnsi="Microsoft YaHei"/>
          <w:color w:val="141A24"/>
          <w:sz w:val="24"/>
        </w:rPr>
        <w:t xml:space="preserve">：案例卡升 </w:t>
      </w:r>
      <w:r>
        <w:rPr>
          <w:rFonts w:ascii="Microsoft YaHei" w:hAnsi="Microsoft YaHei"/>
          <w:b/>
          <w:color w:val="141A24"/>
          <w:sz w:val="24"/>
        </w:rPr>
        <w:t>E1–E17 全链（47 判据 + 14 突变探针）</w:t>
      </w:r>
      <w:r>
        <w:rPr>
          <w:rFonts w:ascii="Microsoft YaHei" w:hAnsi="Microsoft YaHei"/>
          <w:color w:val="141A24"/>
          <w:sz w:val="24"/>
        </w:rPr>
        <w:t xml:space="preserve">，门禁判据合计 </w:t>
      </w:r>
      <w:r>
        <w:rPr>
          <w:rFonts w:ascii="Microsoft YaHei" w:hAnsi="Microsoft YaHei"/>
          <w:b/>
          <w:color w:val="141A24"/>
          <w:sz w:val="24"/>
        </w:rPr>
        <w:t>376</w:t>
      </w:r>
      <w:r>
        <w:rPr>
          <w:rFonts w:ascii="Microsoft YaHei" w:hAnsi="Microsoft YaHei"/>
          <w:color w:val="141A24"/>
          <w:sz w:val="24"/>
        </w:rPr>
        <w:t>（含</w:t>
      </w:r>
      <w:r>
        <w:rPr>
          <w:rFonts w:ascii="Microsoft YaHei" w:hAnsi="Microsoft YaHei"/>
          <w:color w:val="141A24"/>
          <w:sz w:val="24"/>
        </w:rPr>
        <w:t xml:space="preserve"> 82 </w:t>
      </w:r>
      <w:r>
        <w:rPr>
          <w:rFonts w:ascii="Microsoft YaHei" w:hAnsi="Microsoft YaHei"/>
          <w:color w:val="141A24"/>
          <w:sz w:val="24"/>
        </w:rPr>
        <w:t>突变探针）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能力面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20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条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常驻门禁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19</w:t>
      </w:r>
      <w:r>
        <w:rPr>
          <w:rFonts w:ascii="Microsoft YaHei" w:hAnsi="Microsoft YaHei"/>
          <w:color w:val="141A24"/>
          <w:sz w:val="24"/>
        </w:rPr>
        <w:t xml:space="preserve"> 道。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E18-e（D-192）第八次收官</w:t>
      </w:r>
      <w:r>
        <w:rPr>
          <w:rFonts w:ascii="Microsoft YaHei" w:hAnsi="Microsoft YaHei"/>
          <w:color w:val="141A24"/>
          <w:sz w:val="24"/>
        </w:rPr>
        <w:t xml:space="preserve">：案例卡升 </w:t>
      </w:r>
      <w:r>
        <w:rPr>
          <w:rFonts w:ascii="Microsoft YaHei" w:hAnsi="Microsoft YaHei"/>
          <w:b/>
          <w:color w:val="141A24"/>
          <w:sz w:val="24"/>
        </w:rPr>
        <w:t>E1–E18 全链（49 判据 + 15 突变探针）</w:t>
      </w:r>
      <w:r>
        <w:rPr>
          <w:rFonts w:ascii="Microsoft YaHei" w:hAnsi="Microsoft YaHei"/>
          <w:color w:val="141A24"/>
          <w:sz w:val="24"/>
        </w:rPr>
        <w:t xml:space="preserve">，门禁判据合计 </w:t>
      </w:r>
      <w:r>
        <w:rPr>
          <w:rFonts w:ascii="Microsoft YaHei" w:hAnsi="Microsoft YaHei"/>
          <w:b/>
          <w:color w:val="141A24"/>
          <w:sz w:val="24"/>
        </w:rPr>
        <w:t>407</w:t>
      </w:r>
      <w:r>
        <w:rPr>
          <w:rFonts w:ascii="Microsoft YaHei" w:hAnsi="Microsoft YaHei"/>
          <w:color w:val="141A24"/>
          <w:sz w:val="24"/>
        </w:rPr>
        <w:t>（含</w:t>
      </w:r>
      <w:r>
        <w:rPr>
          <w:rFonts w:ascii="Microsoft YaHei" w:hAnsi="Microsoft YaHei"/>
          <w:color w:val="141A24"/>
          <w:sz w:val="24"/>
        </w:rPr>
        <w:t xml:space="preserve"> 88 </w:t>
      </w:r>
      <w:r>
        <w:rPr>
          <w:rFonts w:ascii="Microsoft YaHei" w:hAnsi="Microsoft YaHei"/>
          <w:color w:val="141A24"/>
          <w:sz w:val="24"/>
        </w:rPr>
        <w:t>突变探针）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能力面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21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条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常驻门禁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20</w:t>
      </w:r>
      <w:r>
        <w:rPr>
          <w:rFonts w:ascii="Microsoft YaHei" w:hAnsi="Microsoft YaHei"/>
          <w:color w:val="141A24"/>
          <w:sz w:val="24"/>
        </w:rPr>
        <w:t xml:space="preserve"> 道。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E11 段（D-161…D-164 · 合计 47 判据 / 15 突变探针）：器件级内核接线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E11-a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红线口径同步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防漂移门禁（</w:t>
      </w:r>
      <w:r>
        <w:rPr>
          <w:rFonts w:ascii="Microsoft YaHei" w:hAnsi="Microsoft YaHei"/>
          <w:color w:val="141A24"/>
          <w:sz w:val="24"/>
        </w:rPr>
        <w:t xml:space="preserve">8 </w:t>
      </w:r>
      <w:r>
        <w:rPr>
          <w:rFonts w:ascii="Microsoft YaHei" w:hAnsi="Microsoft YaHei"/>
          <w:color w:val="141A24"/>
          <w:sz w:val="24"/>
        </w:rPr>
        <w:t>处旧口径订正为分层口径）。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E11-b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接缝勘查：查明与器件级内核零复用的根因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b/>
          <w:color w:val="141A24"/>
          <w:sz w:val="24"/>
        </w:rPr>
        <w:t>两侧非同一器件</w:t>
      </w:r>
      <w:r>
        <w:rPr>
          <w:rFonts w:ascii="Microsoft YaHei" w:hAnsi="Microsoft YaHei"/>
          <w:color w:val="141A24"/>
          <w:sz w:val="24"/>
        </w:rPr>
        <w:t>（平台器件级内核是两端</w:t>
      </w:r>
      <w:r>
        <w:rPr>
          <w:rFonts w:ascii="Microsoft YaHei" w:hAnsi="Microsoft YaHei"/>
          <w:color w:val="141A24"/>
          <w:sz w:val="24"/>
        </w:rPr>
        <w:t xml:space="preserve"> p-n </w:t>
      </w:r>
      <w:r>
        <w:rPr>
          <w:rFonts w:ascii="Microsoft YaHei" w:hAnsi="Microsoft YaHei"/>
          <w:color w:val="141A24"/>
          <w:sz w:val="24"/>
        </w:rPr>
        <w:t>结，本包要三端</w:t>
      </w:r>
      <w:r>
        <w:rPr>
          <w:rFonts w:ascii="Microsoft YaHei" w:hAnsi="Microsoft YaHei"/>
          <w:color w:val="141A24"/>
          <w:sz w:val="24"/>
        </w:rPr>
        <w:t xml:space="preserve"> MOSFET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E11-c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MOSCAP 1D 自洽泊松 ⟷ 教科书闭式</w:t>
      </w:r>
      <w:r>
        <w:rPr>
          <w:rFonts w:ascii="Microsoft YaHei" w:hAnsi="Microsoft YaHei"/>
          <w:color w:val="141A24"/>
          <w:sz w:val="24"/>
        </w:rPr>
        <w:t>交叉验证：</w:t>
      </w:r>
      <w:r>
        <w:rPr>
          <w:rFonts w:ascii="Microsoft YaHei" w:hAnsi="Microsoft YaHei"/>
          <w:b/>
          <w:color w:val="141A24"/>
          <w:sz w:val="24"/>
        </w:rPr>
        <w:t>V_th 一致到 2e-4%</w:t>
      </w:r>
      <w:r>
        <w:rPr>
          <w:rFonts w:ascii="Microsoft YaHei" w:hAnsi="Microsoft YaHei"/>
          <w:color w:val="141A24"/>
          <w:sz w:val="24"/>
        </w:rPr>
        <w:t xml:space="preserve"> · Q_s </w:t>
      </w:r>
      <w:r>
        <w:rPr>
          <w:rFonts w:ascii="Microsoft YaHei" w:hAnsi="Microsoft YaHei"/>
          <w:color w:val="141A24"/>
          <w:sz w:val="24"/>
        </w:rPr>
        <w:t>跨点</w:t>
      </w:r>
      <w:r>
        <w:rPr>
          <w:rFonts w:ascii="Microsoft YaHei" w:hAnsi="Microsoft YaHei"/>
          <w:color w:val="141A24"/>
          <w:sz w:val="24"/>
        </w:rPr>
        <w:t xml:space="preserve"> ≤0.011% · </w:t>
      </w:r>
      <w:r>
        <w:rPr>
          <w:rFonts w:ascii="Microsoft YaHei" w:hAnsi="Microsoft YaHei"/>
          <w:color w:val="141A24"/>
          <w:sz w:val="24"/>
        </w:rPr>
        <w:t>量纲桥可逆</w:t>
      </w:r>
      <w:r>
        <w:rPr>
          <w:rFonts w:ascii="Microsoft YaHei" w:hAnsi="Microsoft YaHei"/>
          <w:color w:val="141A24"/>
          <w:sz w:val="24"/>
        </w:rPr>
        <w:t xml:space="preserve"> · G-3 </w:t>
      </w:r>
      <w:r>
        <w:rPr>
          <w:rFonts w:ascii="Microsoft YaHei" w:hAnsi="Microsoft YaHei"/>
          <w:color w:val="141A24"/>
          <w:sz w:val="24"/>
        </w:rPr>
        <w:t>参数自洽性显式报告。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E11-d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失效边界：数值窗口</w:t>
      </w:r>
      <w:r>
        <w:rPr>
          <w:rFonts w:ascii="Microsoft YaHei" w:hAnsi="Microsoft YaHei"/>
          <w:color w:val="141A24"/>
          <w:sz w:val="24"/>
        </w:rPr>
        <w:t xml:space="preserve"> vs </w:t>
      </w:r>
      <w:r>
        <w:rPr>
          <w:rFonts w:ascii="Microsoft YaHei" w:hAnsi="Microsoft YaHei"/>
          <w:color w:val="141A24"/>
          <w:sz w:val="24"/>
        </w:rPr>
        <w:t>物理窗口</w:t>
      </w:r>
      <w:r>
        <w:rPr>
          <w:rFonts w:ascii="Microsoft YaHei" w:hAnsi="Microsoft YaHei"/>
          <w:b/>
          <w:color w:val="141A24"/>
          <w:sz w:val="24"/>
        </w:rPr>
        <w:t>严格分离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半宽比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0.835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物理模型先失效、数值后崩</w:t>
      </w:r>
      <w:r>
        <w:rPr>
          <w:rFonts w:ascii="Microsoft YaHei" w:hAnsi="Microsoft YaHei"/>
          <w:color w:val="141A24"/>
          <w:sz w:val="24"/>
        </w:rPr>
        <w:t>；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文献缺口量化：</w:t>
      </w:r>
      <w:r>
        <w:rPr>
          <w:rFonts w:ascii="Microsoft YaHei" w:hAnsi="Microsoft YaHei"/>
          <w:color w:val="141A24"/>
          <w:sz w:val="24"/>
        </w:rPr>
        <w:t xml:space="preserve">L=65 nm </w:t>
      </w:r>
      <w:r>
        <w:rPr>
          <w:rFonts w:ascii="Microsoft YaHei" w:hAnsi="Microsoft YaHei"/>
          <w:color w:val="141A24"/>
          <w:sz w:val="24"/>
        </w:rPr>
        <w:t>时短沟道</w:t>
      </w:r>
      <w:r>
        <w:rPr>
          <w:rFonts w:ascii="Microsoft YaHei" w:hAnsi="Microsoft YaHei"/>
          <w:color w:val="141A24"/>
          <w:sz w:val="24"/>
        </w:rPr>
        <w:t xml:space="preserve"> roll-off </w:t>
      </w:r>
      <w:r>
        <w:rPr>
          <w:rFonts w:ascii="Microsoft YaHei" w:hAnsi="Microsoft YaHei"/>
          <w:color w:val="141A24"/>
          <w:sz w:val="24"/>
        </w:rPr>
        <w:t>让</w:t>
      </w:r>
      <w:r>
        <w:rPr>
          <w:rFonts w:ascii="Microsoft YaHei" w:hAnsi="Microsoft YaHei"/>
          <w:color w:val="141A24"/>
          <w:sz w:val="24"/>
        </w:rPr>
        <w:t xml:space="preserve"> V_th </w:t>
      </w:r>
      <w:r>
        <w:rPr>
          <w:rFonts w:ascii="Microsoft YaHei" w:hAnsi="Microsoft YaHei"/>
          <w:color w:val="141A24"/>
          <w:sz w:val="24"/>
        </w:rPr>
        <w:t>偏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37.9%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b/>
          <w:color w:val="141A24"/>
          <w:sz w:val="24"/>
        </w:rPr>
        <w:t>非 LDA 计算结果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E12 段（D-166…D-168 · 合计 24 判据 / 7 突变探针）：2D MOS 求解器（短沟道效应：算不了 → 算得了）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把</w:t>
      </w:r>
      <w:r>
        <w:rPr>
          <w:rFonts w:ascii="Microsoft YaHei" w:hAnsi="Microsoft YaHei"/>
          <w:color w:val="141A24"/>
          <w:sz w:val="24"/>
        </w:rPr>
        <w:t xml:space="preserve"> E11-d </w:t>
      </w:r>
      <w:r>
        <w:rPr>
          <w:rFonts w:ascii="Microsoft YaHei" w:hAnsi="Microsoft YaHei"/>
          <w:color w:val="141A24"/>
          <w:sz w:val="24"/>
        </w:rPr>
        <w:t>登记为「</w:t>
      </w:r>
      <w:r>
        <w:rPr>
          <w:rFonts w:ascii="Microsoft YaHei" w:hAnsi="Microsoft YaHei"/>
          <w:b/>
          <w:color w:val="141A24"/>
          <w:sz w:val="24"/>
        </w:rPr>
        <w:t>平台算不了</w:t>
      </w:r>
      <w:r>
        <w:rPr>
          <w:rFonts w:ascii="Microsoft YaHei" w:hAnsi="Microsoft YaHei"/>
          <w:color w:val="141A24"/>
          <w:sz w:val="24"/>
        </w:rPr>
        <w:t>」的那一格</w:t>
      </w:r>
      <w:r>
        <w:rPr>
          <w:rFonts w:ascii="Microsoft YaHei" w:hAnsi="Microsoft YaHei"/>
          <w:b/>
          <w:color w:val="141A24"/>
          <w:sz w:val="24"/>
        </w:rPr>
        <w:t>补上</w:t>
      </w:r>
      <w:r>
        <w:rPr>
          <w:rFonts w:ascii="Microsoft YaHei" w:hAnsi="Microsoft YaHei"/>
          <w:color w:val="141A24"/>
          <w:sz w:val="24"/>
        </w:rPr>
        <w:t>：新增</w:t>
      </w:r>
      <w:r>
        <w:rPr>
          <w:rFonts w:ascii="Microsoft YaHei" w:hAnsi="Microsoft YaHei"/>
          <w:b/>
          <w:color w:val="141A24"/>
          <w:sz w:val="24"/>
        </w:rPr>
        <w:t>四端（栅/源/漏/衬底）2D MOSFET 自洽泊松</w:t>
      </w:r>
      <w:r>
        <w:rPr>
          <w:rFonts w:ascii="Microsoft YaHei" w:hAnsi="Microsoft YaHei"/>
          <w:color w:val="141A24"/>
          <w:sz w:val="24"/>
        </w:rPr>
        <w:t xml:space="preserve"> （变系数有限体积</w:t>
      </w:r>
      <w:r>
        <w:rPr>
          <w:rFonts w:ascii="Microsoft YaHei" w:hAnsi="Microsoft YaHei"/>
          <w:b/>
          <w:color w:val="141A24"/>
          <w:sz w:val="24"/>
        </w:rPr>
        <w:t>按面中点判介质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分段四端</w:t>
      </w:r>
      <w:r>
        <w:rPr>
          <w:rFonts w:ascii="Microsoft YaHei" w:hAnsi="Microsoft YaHei"/>
          <w:color w:val="141A24"/>
          <w:sz w:val="24"/>
        </w:rPr>
        <w:t xml:space="preserve"> BC + </w:t>
      </w:r>
      <w:r>
        <w:rPr>
          <w:rFonts w:ascii="Microsoft YaHei" w:hAnsi="Microsoft YaHei"/>
          <w:b/>
          <w:color w:val="141A24"/>
          <w:sz w:val="24"/>
        </w:rPr>
        <w:t>电子准费米势分裂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阻尼牛顿</w:t>
      </w:r>
      <w:r>
        <w:rPr>
          <w:rFonts w:ascii="Microsoft YaHei" w:hAnsi="Microsoft YaHei"/>
          <w:color w:val="141A24"/>
          <w:sz w:val="24"/>
        </w:rPr>
        <w:t>/continuation</w:t>
      </w:r>
      <w:r>
        <w:rPr>
          <w:rFonts w:ascii="Microsoft YaHei" w:hAnsi="Microsoft YaHei"/>
          <w:color w:val="141A24"/>
          <w:sz w:val="24"/>
        </w:rPr>
        <w:t>）。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量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2D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数值解（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candidate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教科书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1D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闭式（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golden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/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对照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长沟道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V_th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L = 1000 nm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0.4239 V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0.4260 V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rel 0.496%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roll-off @ 65 nm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−176.3 mV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Yau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文献式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−161.3 mV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对照 · 非 golden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DIBL @ 65 nm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153.6 mV/V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ln(DIBL)–L 线性 R² 0.99863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ℓ_eff 68.9 nm ⇒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指数衰减律）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自然长度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λ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18.97 nm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与文献式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同式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E12 </w:t>
      </w:r>
      <w:r>
        <w:rPr>
          <w:rFonts w:ascii="Microsoft YaHei" w:hAnsi="Microsoft YaHei"/>
          <w:color w:val="141A24"/>
          <w:sz w:val="24"/>
        </w:rPr>
        <w:t>当时为</w:t>
      </w:r>
      <w:r>
        <w:rPr>
          <w:rFonts w:ascii="Microsoft YaHei" w:hAnsi="Microsoft YaHei"/>
          <w:b/>
          <w:color w:val="141A24"/>
          <w:sz w:val="24"/>
        </w:rPr>
        <w:t>准平衡静电求解、不含漂移扩散输运 ⇒ 不产 I-V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V_th </w:t>
      </w:r>
      <w:r>
        <w:rPr>
          <w:rFonts w:ascii="Microsoft YaHei" w:hAnsi="Microsoft YaHei"/>
          <w:color w:val="141A24"/>
          <w:sz w:val="24"/>
        </w:rPr>
        <w:t>用「界面最低表面势达</w:t>
      </w:r>
      <w:r>
        <w:rPr>
          <w:rFonts w:ascii="Microsoft YaHei" w:hAnsi="Microsoft YaHei"/>
          <w:color w:val="141A24"/>
          <w:sz w:val="24"/>
        </w:rPr>
        <w:t xml:space="preserve"> +φ_F</w:t>
      </w:r>
      <w:r>
        <w:rPr>
          <w:rFonts w:ascii="Microsoft YaHei" w:hAnsi="Microsoft YaHei"/>
          <w:color w:val="141A24"/>
          <w:sz w:val="24"/>
        </w:rPr>
        <w:t>」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判据，非恒定电流法）；</w:t>
      </w:r>
      <w:r>
        <w:rPr>
          <w:rFonts w:ascii="Microsoft YaHei" w:hAnsi="Microsoft YaHei"/>
          <w:b/>
          <w:color w:val="141A24"/>
          <w:sz w:val="24"/>
        </w:rPr>
        <w:t>golden 仍是教科书 1D 闭式</w:t>
      </w:r>
      <w:r>
        <w:rPr>
          <w:rFonts w:ascii="Microsoft YaHei" w:hAnsi="Microsoft YaHei"/>
          <w:color w:val="141A24"/>
          <w:sz w:val="24"/>
        </w:rPr>
        <w:t>，</w:t>
      </w:r>
      <w:r>
        <w:rPr>
          <w:rFonts w:ascii="Microsoft YaHei" w:hAnsi="Microsoft YaHei"/>
          <w:color w:val="141A24"/>
          <w:sz w:val="24"/>
        </w:rPr>
        <w:t xml:space="preserve">2D </w:t>
      </w:r>
      <w:r>
        <w:rPr>
          <w:rFonts w:ascii="Microsoft YaHei" w:hAnsi="Microsoft YaHei"/>
          <w:color w:val="141A24"/>
          <w:sz w:val="24"/>
        </w:rPr>
        <w:t>解只是</w:t>
      </w:r>
      <w:r>
        <w:rPr>
          <w:rFonts w:ascii="Microsoft YaHei" w:hAnsi="Microsoft YaHei"/>
          <w:color w:val="141A24"/>
          <w:sz w:val="24"/>
        </w:rPr>
        <w:t xml:space="preserve"> candidate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Consolas" w:hAnsi="Consolas"/>
          <w:color w:val="141A24"/>
          <w:sz w:val="21"/>
        </w:rPr>
        <w:t>is_oracle=False</w:t>
      </w:r>
      <w:r>
        <w:rPr>
          <w:rFonts w:ascii="Microsoft YaHei" w:hAnsi="Microsoft YaHei"/>
          <w:color w:val="141A24"/>
          <w:sz w:val="24"/>
        </w:rPr>
        <w:t>），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只允许「长沟道</w:t>
      </w:r>
      <w:r>
        <w:rPr>
          <w:rFonts w:ascii="Microsoft YaHei" w:hAnsi="Microsoft YaHei"/>
          <w:color w:val="141A24"/>
          <w:sz w:val="24"/>
        </w:rPr>
        <w:t xml:space="preserve"> 2D → 1D</w:t>
      </w:r>
      <w:r>
        <w:rPr>
          <w:rFonts w:ascii="Microsoft YaHei" w:hAnsi="Microsoft YaHei"/>
          <w:color w:val="141A24"/>
          <w:sz w:val="24"/>
        </w:rPr>
        <w:t>」方向。</w:t>
      </w:r>
      <w:r>
        <w:rPr>
          <w:rFonts w:ascii="Microsoft YaHei" w:hAnsi="Microsoft YaHei"/>
          <w:b/>
          <w:color w:val="141A24"/>
          <w:sz w:val="24"/>
        </w:rPr>
        <w:t>该缺口已由 E13 闭合</w:t>
      </w:r>
      <w:r>
        <w:rPr>
          <w:rFonts w:ascii="Microsoft YaHei" w:hAnsi="Microsoft YaHei"/>
          <w:color w:val="141A24"/>
          <w:sz w:val="24"/>
        </w:rPr>
        <w:t>（见下），本段保留作</w:t>
      </w:r>
      <w:r>
        <w:rPr>
          <w:rFonts w:ascii="Microsoft YaHei" w:hAnsi="Microsoft YaHei"/>
          <w:b/>
          <w:color w:val="141A24"/>
          <w:sz w:val="24"/>
        </w:rPr>
        <w:t>可追溯</w:t>
      </w:r>
      <w:r>
        <w:rPr>
          <w:rFonts w:ascii="Microsoft YaHei" w:hAnsi="Microsoft YaHei"/>
          <w:color w:val="141A24"/>
          <w:sz w:val="24"/>
        </w:rPr>
        <w:t>记录。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E13 段（D-170…D-172 · 合计 18 判据 / 5 突变探针）：2D MOS 漂移扩散输运（I–V / 亚阈值摆幅）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把</w:t>
      </w:r>
      <w:r>
        <w:rPr>
          <w:rFonts w:ascii="Microsoft YaHei" w:hAnsi="Microsoft YaHei"/>
          <w:color w:val="141A24"/>
          <w:sz w:val="24"/>
        </w:rPr>
        <w:t xml:space="preserve"> E12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G-K</w:t>
      </w:r>
      <w:r>
        <w:rPr>
          <w:rFonts w:ascii="Microsoft YaHei" w:hAnsi="Microsoft YaHei"/>
          <w:color w:val="141A24"/>
          <w:sz w:val="24"/>
        </w:rPr>
        <w:t>「准平衡静电求解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不产</w:t>
      </w:r>
      <w:r>
        <w:rPr>
          <w:rFonts w:ascii="Microsoft YaHei" w:hAnsi="Microsoft YaHei"/>
          <w:color w:val="141A24"/>
          <w:sz w:val="24"/>
        </w:rPr>
        <w:t xml:space="preserve"> I-V</w:t>
      </w:r>
      <w:r>
        <w:rPr>
          <w:rFonts w:ascii="Microsoft YaHei" w:hAnsi="Microsoft YaHei"/>
          <w:color w:val="141A24"/>
          <w:sz w:val="24"/>
        </w:rPr>
        <w:t>」</w:t>
      </w:r>
      <w:r>
        <w:rPr>
          <w:rFonts w:ascii="Microsoft YaHei" w:hAnsi="Microsoft YaHei"/>
          <w:b/>
          <w:color w:val="141A24"/>
          <w:sz w:val="24"/>
        </w:rPr>
        <w:t>真正关掉</w:t>
      </w:r>
      <w:r>
        <w:rPr>
          <w:rFonts w:ascii="Microsoft YaHei" w:hAnsi="Microsoft YaHei"/>
          <w:color w:val="141A24"/>
          <w:sz w:val="24"/>
        </w:rPr>
        <w:t xml:space="preserve">：新增 </w:t>
      </w:r>
      <w:r>
        <w:rPr>
          <w:rFonts w:ascii="Microsoft YaHei" w:hAnsi="Microsoft YaHei"/>
          <w:b/>
          <w:color w:val="141A24"/>
          <w:sz w:val="24"/>
        </w:rPr>
        <w:t>Si-only 掩码稳态漂移扩散输运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Scharfetter–Gummel </w:t>
      </w:r>
      <w:r>
        <w:rPr>
          <w:rFonts w:ascii="Microsoft YaHei" w:hAnsi="Microsoft YaHei"/>
          <w:color w:val="141A24"/>
          <w:sz w:val="24"/>
        </w:rPr>
        <w:t>离散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b/>
          <w:color w:val="141A24"/>
          <w:sz w:val="24"/>
        </w:rPr>
        <w:t>接触准费米势 BC</w:t>
      </w:r>
      <w:r>
        <w:rPr>
          <w:rFonts w:ascii="Microsoft YaHei" w:hAnsi="Microsoft YaHei"/>
          <w:color w:val="141A24"/>
          <w:sz w:val="24"/>
        </w:rPr>
        <w:t xml:space="preserve"> + Gummel </w:t>
      </w:r>
      <w:r>
        <w:rPr>
          <w:rFonts w:ascii="Microsoft YaHei" w:hAnsi="Microsoft YaHei"/>
          <w:color w:val="141A24"/>
          <w:sz w:val="24"/>
        </w:rPr>
        <w:t>交替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终端电流）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I–V / 亚阈值摆幅可从数值解提取</w:t>
      </w:r>
      <w:r>
        <w:rPr>
          <w:rFonts w:ascii="Microsoft YaHei" w:hAnsi="Microsoft YaHei"/>
          <w:color w:val="141A24"/>
          <w:sz w:val="24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量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2D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数值解（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candidate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锚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/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口径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SS 热极限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59.53 mV/dec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物理定律锚（不等式）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——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数值解不得突破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SS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教科书闭式（含体效应）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66.41 mV/dec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60·(1+Cd/Cox)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平台（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Cd/Cox ≈ 0.1156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长沟道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SS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L = 1 µm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68.08 mV/dec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闭式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66.41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rel 2.52%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栅长趋势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65 nm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226.9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→ 100 nm 88.0 → 250 nm 69.5 → 1 µm 68.1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L↓ ⇒ SS↑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（与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E12 roll-off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同向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电流守恒（源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≡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漏）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5.4e-5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带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绝对下限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（相对判据在分母趋零时失效）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输出特性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1.0 V →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1605 A/m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低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V_d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线性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→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高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V_d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趋饱和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V_th 双法交叉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恒流法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0.2475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⟷ E12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表面势法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0.3241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V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差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76.6 mV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 xml:space="preserve">两法均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is_oracle=False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（互不充当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ORACLE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本段最重要的物理澄清：「SS → 60 mV/dec」是错的目标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Consolas" w:hAnsi="Consolas"/>
          <w:color w:val="141A24"/>
          <w:sz w:val="21"/>
        </w:rPr>
        <w:t>60</w:t>
      </w:r>
      <w:r>
        <w:rPr>
          <w:rFonts w:ascii="Microsoft YaHei" w:hAnsi="Microsoft YaHei"/>
          <w:color w:val="141A24"/>
          <w:sz w:val="24"/>
        </w:rPr>
        <w:t xml:space="preserve"> 只在 </w:t>
      </w:r>
      <w:r>
        <w:rPr>
          <w:rFonts w:ascii="Consolas" w:hAnsi="Consolas"/>
          <w:color w:val="141A24"/>
          <w:sz w:val="21"/>
        </w:rPr>
        <w:t>Cd → 0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FD-SOI / </w:t>
      </w:r>
      <w:r>
        <w:rPr>
          <w:rFonts w:ascii="Microsoft YaHei" w:hAnsi="Microsoft YaHei"/>
          <w:color w:val="141A24"/>
          <w:sz w:val="24"/>
        </w:rPr>
        <w:t>双栅）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时达到；</w:t>
      </w:r>
      <w:r>
        <w:rPr>
          <w:rFonts w:ascii="Microsoft YaHei" w:hAnsi="Microsoft YaHei"/>
          <w:b/>
          <w:color w:val="141A24"/>
          <w:sz w:val="24"/>
        </w:rPr>
        <w:t xml:space="preserve">体硅器件因体效应收敛到 </w:t>
      </w:r>
      <w:r>
        <w:rPr>
          <w:rFonts w:ascii="Consolas" w:hAnsi="Consolas"/>
          <w:b/>
          <w:color w:val="141A24"/>
          <w:sz w:val="21"/>
        </w:rPr>
        <w:t>60·(1+Cd/Cox)</w:t>
      </w:r>
      <w:r>
        <w:rPr>
          <w:rFonts w:ascii="Microsoft YaHei" w:hAnsi="Microsoft YaHei"/>
          <w:b/>
          <w:color w:val="141A24"/>
          <w:sz w:val="24"/>
        </w:rPr>
        <w:t xml:space="preserve"> 的平台</w:t>
      </w:r>
      <w:r>
        <w:rPr>
          <w:rFonts w:ascii="Microsoft YaHei" w:hAnsi="Microsoft YaHei"/>
          <w:color w:val="141A24"/>
          <w:sz w:val="24"/>
        </w:rPr>
        <w:t>（本例</w:t>
      </w:r>
      <w:r>
        <w:rPr>
          <w:rFonts w:ascii="Microsoft YaHei" w:hAnsi="Microsoft YaHei"/>
          <w:color w:val="141A24"/>
          <w:sz w:val="24"/>
        </w:rPr>
        <w:t xml:space="preserve"> ≈ 66.4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60 </w:t>
      </w:r>
      <w:r>
        <w:rPr>
          <w:rFonts w:ascii="Microsoft YaHei" w:hAnsi="Microsoft YaHei"/>
          <w:color w:val="141A24"/>
          <w:sz w:val="24"/>
        </w:rPr>
        <w:t>的正确角色是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物理定律硬下限（不等式）</w:t>
      </w:r>
      <w:r>
        <w:rPr>
          <w:rFonts w:ascii="Microsoft YaHei" w:hAnsi="Microsoft YaHei"/>
          <w:color w:val="141A24"/>
          <w:sz w:val="24"/>
        </w:rPr>
        <w:t>，</w:t>
      </w:r>
      <w:r>
        <w:rPr>
          <w:rFonts w:ascii="Microsoft YaHei" w:hAnsi="Microsoft YaHei"/>
          <w:b/>
          <w:color w:val="141A24"/>
          <w:sz w:val="24"/>
        </w:rPr>
        <w:t>不是渐近目标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仍为漂移扩散（DD）框架</w:t>
      </w:r>
      <w:r>
        <w:rPr>
          <w:rFonts w:ascii="Microsoft YaHei" w:hAnsi="Microsoft YaHei"/>
          <w:color w:val="141A24"/>
          <w:sz w:val="24"/>
        </w:rPr>
        <w:t>：不含量子修正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速度饱和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带间与栅隧穿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弹道输运；</w:t>
      </w:r>
      <w:r>
        <w:rPr>
          <w:rFonts w:ascii="Microsoft YaHei" w:hAnsi="Microsoft YaHei"/>
          <w:b/>
          <w:color w:val="141A24"/>
          <w:sz w:val="24"/>
        </w:rPr>
        <w:t>迁移率为常数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（无场依赖退化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无表面散射）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Consolas" w:hAnsi="Consolas"/>
          <w:color w:val="141A24"/>
          <w:sz w:val="21"/>
        </w:rPr>
        <w:t>I_on</w:t>
      </w:r>
      <w:r>
        <w:rPr>
          <w:rFonts w:ascii="Microsoft YaHei" w:hAnsi="Microsoft YaHei"/>
          <w:color w:val="141A24"/>
          <w:sz w:val="24"/>
        </w:rPr>
        <w:t xml:space="preserve"> 绝对值</w:t>
      </w:r>
      <w:r>
        <w:rPr>
          <w:rFonts w:ascii="Microsoft YaHei" w:hAnsi="Microsoft YaHei"/>
          <w:b/>
          <w:color w:val="141A24"/>
          <w:sz w:val="24"/>
        </w:rPr>
        <w:t>不可当器件性能</w:t>
      </w:r>
      <w:r>
        <w:rPr>
          <w:rFonts w:ascii="Microsoft YaHei" w:hAnsi="Microsoft YaHei"/>
          <w:color w:val="141A24"/>
          <w:sz w:val="24"/>
        </w:rPr>
        <w:t>（但</w:t>
      </w:r>
      <w:r>
        <w:rPr>
          <w:rFonts w:ascii="Microsoft YaHei" w:hAnsi="Microsoft YaHei"/>
          <w:b/>
          <w:color w:val="141A24"/>
          <w:sz w:val="24"/>
        </w:rPr>
        <w:t>深亚阈值 SS 不受影响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color w:val="141A24"/>
          <w:sz w:val="24"/>
        </w:rPr>
        <w:t>由玻尔兹曼尾决定，代价是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I_on 偏高、I_off 偏低</w:t>
      </w:r>
      <w:r>
        <w:rPr>
          <w:rFonts w:ascii="Microsoft YaHei" w:hAnsi="Microsoft YaHei"/>
          <w:color w:val="141A24"/>
          <w:sz w:val="24"/>
        </w:rPr>
        <w:t>）。无</w:t>
      </w:r>
      <w:r>
        <w:rPr>
          <w:rFonts w:ascii="Microsoft YaHei" w:hAnsi="Microsoft YaHei"/>
          <w:color w:val="141A24"/>
          <w:sz w:val="24"/>
        </w:rPr>
        <w:t xml:space="preserve"> LDD/halo/</w:t>
      </w:r>
      <w:r>
        <w:rPr>
          <w:rFonts w:ascii="Microsoft YaHei" w:hAnsi="Microsoft YaHei"/>
          <w:color w:val="141A24"/>
          <w:sz w:val="24"/>
        </w:rPr>
        <w:t>应变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栅重叠；参数为公开典型量级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占位（</w:t>
      </w:r>
      <w:r>
        <w:rPr>
          <w:rFonts w:ascii="Microsoft YaHei" w:hAnsi="Microsoft YaHei"/>
          <w:b/>
          <w:color w:val="141A24"/>
          <w:sz w:val="24"/>
        </w:rPr>
        <w:t>非 PDK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color w:val="141A24"/>
          <w:sz w:val="24"/>
        </w:rPr>
        <w:t xml:space="preserve">2D </w:t>
      </w:r>
      <w:r>
        <w:rPr>
          <w:rFonts w:ascii="Microsoft YaHei" w:hAnsi="Microsoft YaHei"/>
          <w:color w:val="141A24"/>
          <w:sz w:val="24"/>
        </w:rPr>
        <w:t>仿真</w:t>
      </w:r>
      <w:r>
        <w:rPr>
          <w:rFonts w:ascii="Microsoft YaHei" w:hAnsi="Microsoft YaHei"/>
          <w:color w:val="141A24"/>
          <w:sz w:val="24"/>
        </w:rPr>
        <w:t xml:space="preserve"> = </w:t>
      </w:r>
      <w:r>
        <w:rPr>
          <w:rFonts w:ascii="Microsoft YaHei" w:hAnsi="Microsoft YaHei"/>
          <w:b/>
          <w:color w:val="141A24"/>
          <w:sz w:val="24"/>
        </w:rPr>
        <w:t>每单位宽度电流（A/m）</w:t>
      </w:r>
      <w:r>
        <w:rPr>
          <w:rFonts w:ascii="Microsoft YaHei" w:hAnsi="Microsoft YaHei"/>
          <w:color w:val="141A24"/>
          <w:sz w:val="24"/>
        </w:rPr>
        <w:t>。仍不可用：量子修正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弹道输运（需</w:t>
      </w:r>
      <w:r>
        <w:rPr>
          <w:rFonts w:ascii="Microsoft YaHei" w:hAnsi="Microsoft YaHei"/>
          <w:color w:val="141A24"/>
          <w:sz w:val="24"/>
        </w:rPr>
        <w:t xml:space="preserve"> NEGF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工艺角</w:t>
      </w:r>
      <w:r>
        <w:rPr>
          <w:rFonts w:ascii="Microsoft YaHei" w:hAnsi="Microsoft YaHei"/>
          <w:color w:val="141A24"/>
          <w:sz w:val="24"/>
        </w:rPr>
        <w:t>/PDK/</w:t>
      </w:r>
      <w:r>
        <w:rPr>
          <w:rFonts w:ascii="Microsoft YaHei" w:hAnsi="Microsoft YaHei"/>
          <w:color w:val="141A24"/>
          <w:sz w:val="24"/>
        </w:rPr>
        <w:t>硅验证（</w:t>
      </w:r>
      <w:r>
        <w:rPr>
          <w:rFonts w:ascii="Microsoft YaHei" w:hAnsi="Microsoft YaHei"/>
          <w:b/>
          <w:color w:val="141A24"/>
          <w:sz w:val="24"/>
        </w:rPr>
        <w:t>T2 永久锁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E14 段（D-174…D-176 · 合计 26 判据 / 6 突变探针）：真 DAC / ADC / 行驱动外设（把「设计链」补成「系统链」）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E1–E13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DAC/ADC 一直只是行为级量化模型</w:t>
      </w:r>
      <w:r>
        <w:rPr>
          <w:rFonts w:ascii="Microsoft YaHei" w:hAnsi="Microsoft YaHei"/>
          <w:color w:val="141A24"/>
          <w:sz w:val="24"/>
        </w:rPr>
        <w:t>、</w:t>
      </w:r>
      <w:r>
        <w:rPr>
          <w:rFonts w:ascii="Microsoft YaHei" w:hAnsi="Microsoft YaHei"/>
          <w:b/>
          <w:color w:val="141A24"/>
          <w:sz w:val="24"/>
        </w:rPr>
        <w:t>行线由理想电压源钉住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外围电路的精度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负载代价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从未进入任何结论。</w:t>
      </w:r>
      <w:r>
        <w:rPr>
          <w:rFonts w:ascii="Microsoft YaHei" w:hAnsi="Microsoft YaHei"/>
          <w:color w:val="141A24"/>
          <w:sz w:val="24"/>
        </w:rPr>
        <w:t xml:space="preserve">E14 </w:t>
      </w:r>
      <w:r>
        <w:rPr>
          <w:rFonts w:ascii="Microsoft YaHei" w:hAnsi="Microsoft YaHei"/>
          <w:color w:val="141A24"/>
          <w:sz w:val="24"/>
        </w:rPr>
        <w:t>把它们换成</w:t>
      </w:r>
      <w:r>
        <w:rPr>
          <w:rFonts w:ascii="Microsoft YaHei" w:hAnsi="Microsoft YaHei"/>
          <w:b/>
          <w:color w:val="141A24"/>
          <w:sz w:val="24"/>
        </w:rPr>
        <w:t>真电路</w:t>
      </w:r>
      <w:r>
        <w:rPr>
          <w:rFonts w:ascii="Microsoft YaHei" w:hAnsi="Microsoft YaHei"/>
          <w:color w:val="141A24"/>
          <w:sz w:val="24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环节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2D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数值解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/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电路实测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锚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/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口径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R-2R 梯形 DAC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（真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NMOS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开关）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8 bit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全码 256 点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max\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Δ\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0.0265 LSB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R_on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6.4 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网络装配自证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max\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Δ\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1.1e-16</w:t>
            </w:r>
          </w:p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开关影响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W/L ↑ ⇒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误差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↓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0.0017 ⟷ 0.0660 LSB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R_on 是 DAC 精度上限的一个来源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SAR + CDAC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电荷重分配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电荷守恒 rel 3.9e-12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16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点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max ≤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 LSB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🔴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电容 DC 开路 ⇒ 必须走瞬态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采样保持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瞬态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离散闭式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rel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5.6e-16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与连续闭式偏差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O(dt)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：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2.27e-3 → 1.10e-3 → 5.40e-4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行驱动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闭式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MNA 真电路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rel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1.4e-16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v_in·A/(1+A+R_ol/R_L)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R_oc = R_ol/(1+A)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🔴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可及规模上界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5%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预算）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理想源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N≤20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→ 1 Ω 17 → 5 Ω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10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→ 20 Ω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3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器件级参数第一次反馈到规模律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；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R_oc=0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与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E9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逐位一致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🔴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行系统项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行增益离散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8.889e-4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（理想驱动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= 0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  <w:tc>
          <w:tcPr>
            <w:tcW w:type="dxa" w:w="1234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与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E8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列系统项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同型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MC 平均不掉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平台缺陷登记（本段发现 · 未修）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Consolas" w:hAnsi="Consolas"/>
          <w:color w:val="141A24"/>
          <w:sz w:val="21"/>
        </w:rPr>
        <w:t>mna.Circuit.vcvs</w:t>
      </w:r>
      <w:r>
        <w:rPr>
          <w:rFonts w:ascii="Microsoft YaHei" w:hAnsi="Microsoft YaHei"/>
          <w:color w:val="141A24"/>
          <w:sz w:val="24"/>
        </w:rPr>
        <w:t xml:space="preserve"> 的</w:t>
      </w:r>
      <w:r>
        <w:rPr>
          <w:rFonts w:ascii="Microsoft YaHei" w:hAnsi="Microsoft YaHei"/>
          <w:b/>
          <w:color w:val="141A24"/>
          <w:sz w:val="24"/>
        </w:rPr>
        <w:t>实际极性与 docstring 相反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docstring </w:t>
      </w:r>
      <w:r>
        <w:rPr>
          <w:rFonts w:ascii="Microsoft YaHei" w:hAnsi="Microsoft YaHei"/>
          <w:color w:val="141A24"/>
          <w:sz w:val="24"/>
        </w:rPr>
        <w:t>声明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V_out = gain·(V_cp−V_cn)</w:t>
      </w:r>
      <w:r>
        <w:rPr>
          <w:rFonts w:ascii="Microsoft YaHei" w:hAnsi="Microsoft YaHei"/>
          <w:color w:val="141A24"/>
          <w:sz w:val="24"/>
        </w:rPr>
        <w:t>，</w:t>
      </w:r>
      <w:r>
        <w:rPr>
          <w:rFonts w:ascii="Consolas" w:hAnsi="Consolas"/>
          <w:color w:val="141A24"/>
          <w:sz w:val="21"/>
        </w:rPr>
        <w:t>_stamp_dc</w:t>
      </w:r>
      <w:r>
        <w:rPr>
          <w:rFonts w:ascii="Microsoft YaHei" w:hAnsi="Microsoft YaHei"/>
          <w:color w:val="141A24"/>
          <w:sz w:val="24"/>
        </w:rPr>
        <w:t xml:space="preserve"> 实际给出 </w:t>
      </w:r>
      <w:r>
        <w:rPr>
          <w:rFonts w:ascii="Consolas" w:hAnsi="Consolas"/>
          <w:color w:val="141A24"/>
          <w:sz w:val="21"/>
        </w:rPr>
        <w:t>gain·(V_cn−V_cp)</w:t>
      </w:r>
      <w:r>
        <w:rPr>
          <w:rFonts w:ascii="Microsoft YaHei" w:hAnsi="Microsoft YaHei"/>
          <w:color w:val="141A24"/>
          <w:sz w:val="24"/>
        </w:rPr>
        <w:t>）。 按保护性约束</w:t>
      </w:r>
      <w:r>
        <w:rPr>
          <w:rFonts w:ascii="Microsoft YaHei" w:hAnsi="Microsoft YaHei"/>
          <w:b/>
          <w:color w:val="141A24"/>
          <w:sz w:val="24"/>
        </w:rPr>
        <w:t>不改 mna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E1–E13 </w:t>
      </w:r>
      <w:r>
        <w:rPr>
          <w:rFonts w:ascii="Microsoft YaHei" w:hAnsi="Microsoft YaHei"/>
          <w:color w:val="141A24"/>
          <w:sz w:val="24"/>
        </w:rPr>
        <w:t>全部已上线数字建立其上），改为</w:t>
      </w:r>
      <w:r>
        <w:rPr>
          <w:rFonts w:ascii="Microsoft YaHei" w:hAnsi="Microsoft YaHei"/>
          <w:b/>
          <w:color w:val="141A24"/>
          <w:sz w:val="24"/>
        </w:rPr>
        <w:t>适配 + 显式登记 + 判据锁死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 xml:space="preserve"> E2/E3 </w:t>
      </w:r>
      <w:r>
        <w:rPr>
          <w:rFonts w:ascii="Microsoft YaHei" w:hAnsi="Microsoft YaHei"/>
          <w:color w:val="141A24"/>
          <w:sz w:val="24"/>
        </w:rPr>
        <w:t>结论仍成立（</w:t>
      </w:r>
      <w:r>
        <w:rPr>
          <w:rFonts w:ascii="Microsoft YaHei" w:hAnsi="Microsoft YaHei"/>
          <w:color w:val="141A24"/>
          <w:sz w:val="24"/>
        </w:rPr>
        <w:t xml:space="preserve">TIA </w:t>
      </w:r>
      <w:r>
        <w:rPr>
          <w:rFonts w:ascii="Microsoft YaHei" w:hAnsi="Microsoft YaHei"/>
          <w:color w:val="141A24"/>
          <w:sz w:val="24"/>
        </w:rPr>
        <w:t>虚地是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|A|→∞</w:t>
      </w:r>
      <w:r>
        <w:rPr>
          <w:rFonts w:ascii="Microsoft YaHei" w:hAnsi="Microsoft YaHei"/>
          <w:color w:val="141A24"/>
          <w:sz w:val="24"/>
        </w:rPr>
        <w:t xml:space="preserve"> 的</w:t>
      </w:r>
      <w:r>
        <w:rPr>
          <w:rFonts w:ascii="Microsoft YaHei" w:hAnsi="Microsoft YaHei"/>
          <w:b/>
          <w:color w:val="141A24"/>
          <w:sz w:val="24"/>
        </w:rPr>
        <w:t>极限</w:t>
      </w:r>
      <w:r>
        <w:rPr>
          <w:rFonts w:ascii="Microsoft YaHei" w:hAnsi="Microsoft YaHei"/>
          <w:color w:val="141A24"/>
          <w:sz w:val="24"/>
        </w:rPr>
        <w:t>，符号只改变放大器输出</w:t>
      </w:r>
      <w:r>
        <w:rPr>
          <w:rFonts w:ascii="Microsoft YaHei" w:hAnsi="Microsoft YaHei"/>
          <w:b/>
          <w:color w:val="141A24"/>
          <w:sz w:val="24"/>
        </w:rPr>
        <w:t>定向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仍不可用</w:t>
      </w:r>
      <w:r>
        <w:rPr>
          <w:rFonts w:ascii="Microsoft YaHei" w:hAnsi="Microsoft YaHei"/>
          <w:color w:val="141A24"/>
          <w:sz w:val="24"/>
        </w:rPr>
        <w:t>：晶体管级比较器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运放（</w:t>
      </w:r>
      <w:r>
        <w:rPr>
          <w:rFonts w:ascii="Microsoft YaHei" w:hAnsi="Microsoft YaHei"/>
          <w:color w:val="141A24"/>
          <w:sz w:val="24"/>
        </w:rPr>
        <w:t xml:space="preserve">MNA </w:t>
      </w:r>
      <w:r>
        <w:rPr>
          <w:rFonts w:ascii="Microsoft YaHei" w:hAnsi="Microsoft YaHei"/>
          <w:color w:val="141A24"/>
          <w:sz w:val="24"/>
        </w:rPr>
        <w:t>无非线性饱和器件）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电阻电容匹配网络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电荷注入与时钟馈通的完整模型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建立时间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摆率建模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工艺角</w:t>
      </w:r>
      <w:r>
        <w:rPr>
          <w:rFonts w:ascii="Microsoft YaHei" w:hAnsi="Microsoft YaHei"/>
          <w:color w:val="141A24"/>
          <w:sz w:val="24"/>
        </w:rPr>
        <w:t>/PDK/</w:t>
      </w:r>
      <w:r>
        <w:rPr>
          <w:rFonts w:ascii="Microsoft YaHei" w:hAnsi="Microsoft YaHei"/>
          <w:color w:val="141A24"/>
          <w:sz w:val="24"/>
        </w:rPr>
        <w:t>硅验证（</w:t>
      </w:r>
      <w:r>
        <w:rPr>
          <w:rFonts w:ascii="Microsoft YaHei" w:hAnsi="Microsoft YaHei"/>
          <w:b/>
          <w:color w:val="141A24"/>
          <w:sz w:val="24"/>
        </w:rPr>
        <w:t>T2 永久锁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关键结论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补上最大平台缺口（E6）</w:t>
      </w:r>
      <w:r>
        <w:rPr>
          <w:rFonts w:ascii="Microsoft YaHei" w:hAnsi="Microsoft YaHei"/>
          <w:color w:val="141A24"/>
          <w:sz w:val="24"/>
        </w:rPr>
        <w:t>：此前</w:t>
      </w:r>
      <w:r>
        <w:rPr>
          <w:rFonts w:ascii="Microsoft YaHei" w:hAnsi="Microsoft YaHei"/>
          <w:color w:val="141A24"/>
          <w:sz w:val="24"/>
        </w:rPr>
        <w:t xml:space="preserve"> ecore </w:t>
      </w:r>
      <w:r>
        <w:rPr>
          <w:rFonts w:ascii="Microsoft YaHei" w:hAnsi="Microsoft YaHei"/>
          <w:color w:val="141A24"/>
          <w:sz w:val="24"/>
        </w:rPr>
        <w:t>一条版图链都没有</w:t>
      </w:r>
      <w:r>
        <w:rPr>
          <w:rFonts w:ascii="Microsoft YaHei" w:hAnsi="Microsoft YaHei"/>
          <w:color w:val="141A24"/>
          <w:sz w:val="24"/>
        </w:rPr>
        <w:t>——</w:t>
      </w:r>
      <w:r>
        <w:rPr>
          <w:rFonts w:ascii="Microsoft YaHei" w:hAnsi="Microsoft YaHei"/>
          <w:color w:val="141A24"/>
          <w:sz w:val="24"/>
        </w:rPr>
        <w:t>「设计出了电路，但签不出芯片」；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现打通 </w:t>
      </w:r>
      <w:r>
        <w:rPr>
          <w:rFonts w:ascii="Microsoft YaHei" w:hAnsi="Microsoft YaHei"/>
          <w:b/>
          <w:color w:val="141A24"/>
          <w:sz w:val="24"/>
        </w:rPr>
        <w:t>电路模型 → 可签核版图 → GDS</w:t>
      </w:r>
      <w:r>
        <w:rPr>
          <w:rFonts w:ascii="Microsoft YaHei" w:hAnsi="Microsoft YaHei"/>
          <w:color w:val="141A24"/>
          <w:sz w:val="24"/>
        </w:rPr>
        <w:t>（与光子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量子征程收尾同构）。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IR drop 是模拟 MVM 的第一号规模墙（E7）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∝N² </w:t>
      </w:r>
      <w:r>
        <w:rPr>
          <w:rFonts w:ascii="Microsoft YaHei" w:hAnsi="Microsoft YaHei"/>
          <w:color w:val="141A24"/>
          <w:sz w:val="24"/>
        </w:rPr>
        <w:t>超线性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被动单端驱动不能只靠加行列扩规模。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sneak 是拓扑效应（E7）</w:t>
      </w:r>
      <w:r>
        <w:rPr>
          <w:rFonts w:ascii="Microsoft YaHei" w:hAnsi="Microsoft YaHei"/>
          <w:color w:val="141A24"/>
          <w:sz w:val="24"/>
        </w:rPr>
        <w:t>：与</w:t>
      </w:r>
      <w:r>
        <w:rPr>
          <w:rFonts w:ascii="Microsoft YaHei" w:hAnsi="Microsoft YaHei"/>
          <w:color w:val="141A24"/>
          <w:sz w:val="24"/>
        </w:rPr>
        <w:t xml:space="preserve"> IR drop </w:t>
      </w:r>
      <w:r>
        <w:rPr>
          <w:rFonts w:ascii="Microsoft YaHei" w:hAnsi="Microsoft YaHei"/>
          <w:color w:val="141A24"/>
          <w:sz w:val="24"/>
        </w:rPr>
        <w:t>解耦（</w:t>
      </w:r>
      <w:r>
        <w:rPr>
          <w:rFonts w:ascii="Microsoft YaHei" w:hAnsi="Microsoft YaHei"/>
          <w:color w:val="141A24"/>
          <w:sz w:val="24"/>
        </w:rPr>
        <w:t xml:space="preserve">R=0 </w:t>
      </w:r>
      <w:r>
        <w:rPr>
          <w:rFonts w:ascii="Microsoft YaHei" w:hAnsi="Microsoft YaHei"/>
          <w:color w:val="141A24"/>
          <w:sz w:val="24"/>
        </w:rPr>
        <w:t>时仍存在）。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失配的两半（E8）</w:t>
      </w:r>
      <w:r>
        <w:rPr>
          <w:rFonts w:ascii="Microsoft YaHei" w:hAnsi="Microsoft YaHei"/>
          <w:color w:val="141A24"/>
          <w:sz w:val="24"/>
        </w:rPr>
        <w:t xml:space="preserve">：随机项被 </w:t>
      </w:r>
      <w:r>
        <w:rPr>
          <w:rFonts w:ascii="Microsoft YaHei" w:hAnsi="Microsoft YaHei"/>
          <w:b/>
          <w:color w:val="141A24"/>
          <w:sz w:val="24"/>
        </w:rPr>
        <w:t>1/√N 平均掉</w:t>
      </w:r>
      <w:r>
        <w:rPr>
          <w:rFonts w:ascii="Microsoft YaHei" w:hAnsi="Microsoft YaHei"/>
          <w:color w:val="141A24"/>
          <w:sz w:val="24"/>
        </w:rPr>
        <w:t>、</w:t>
      </w:r>
      <w:r>
        <w:rPr>
          <w:rFonts w:ascii="Microsoft YaHei" w:hAnsi="Microsoft YaHei"/>
          <w:b/>
          <w:color w:val="141A24"/>
          <w:sz w:val="24"/>
        </w:rPr>
        <w:t>系统项不会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分层校准；校准精度决定有效位数上限。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规模由 IR drop 主导（E9）</w:t>
      </w:r>
      <w:r>
        <w:rPr>
          <w:rFonts w:ascii="Microsoft YaHei" w:hAnsi="Microsoft YaHei"/>
          <w:color w:val="141A24"/>
          <w:sz w:val="24"/>
        </w:rPr>
        <w:t>：三重规模律方向相反（</w:t>
      </w:r>
      <w:r>
        <w:rPr>
          <w:rFonts w:ascii="Microsoft YaHei" w:hAnsi="Microsoft YaHei"/>
          <w:color w:val="141A24"/>
          <w:sz w:val="24"/>
        </w:rPr>
        <w:t xml:space="preserve">IR drop ∝N² vs </w:t>
      </w:r>
      <w:r>
        <w:rPr>
          <w:rFonts w:ascii="Microsoft YaHei" w:hAnsi="Microsoft YaHei"/>
          <w:color w:val="141A24"/>
          <w:sz w:val="24"/>
        </w:rPr>
        <w:t>失配</w:t>
      </w:r>
      <w:r>
        <w:rPr>
          <w:rFonts w:ascii="Microsoft YaHei" w:hAnsi="Microsoft YaHei"/>
          <w:color w:val="141A24"/>
          <w:sz w:val="24"/>
        </w:rPr>
        <w:t xml:space="preserve"> σ ∝1/√N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color w:val="141A24"/>
          <w:sz w:val="24"/>
        </w:rPr>
        <w:t>千级被动不可达。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架构族同构</w:t>
      </w:r>
      <w:r>
        <w:rPr>
          <w:rFonts w:ascii="Microsoft YaHei" w:hAnsi="Microsoft YaHei"/>
          <w:color w:val="141A24"/>
          <w:sz w:val="24"/>
        </w:rPr>
        <w:t>：模拟</w:t>
      </w:r>
      <w:r>
        <w:rPr>
          <w:rFonts w:ascii="Microsoft YaHei" w:hAnsi="Microsoft YaHei"/>
          <w:color w:val="141A24"/>
          <w:sz w:val="24"/>
        </w:rPr>
        <w:t xml:space="preserve"> MVM </w:t>
      </w:r>
      <w:r>
        <w:rPr>
          <w:rFonts w:ascii="Microsoft YaHei" w:hAnsi="Microsoft YaHei"/>
          <w:color w:val="141A24"/>
          <w:sz w:val="24"/>
        </w:rPr>
        <w:t>交叉阵列</w:t>
      </w:r>
      <w:r>
        <w:rPr>
          <w:rFonts w:ascii="Microsoft YaHei" w:hAnsi="Microsoft YaHei"/>
          <w:color w:val="141A24"/>
          <w:sz w:val="24"/>
        </w:rPr>
        <w:t xml:space="preserve"> = </w:t>
      </w:r>
      <w:r>
        <w:rPr>
          <w:rFonts w:ascii="Microsoft YaHei" w:hAnsi="Microsoft YaHei"/>
          <w:color w:val="141A24"/>
          <w:sz w:val="24"/>
        </w:rPr>
        <w:t>电子域矩阵</w:t>
      </w:r>
      <w:r>
        <w:rPr>
          <w:rFonts w:ascii="Microsoft YaHei" w:hAnsi="Microsoft YaHei"/>
          <w:color w:val="141A24"/>
          <w:sz w:val="24"/>
        </w:rPr>
        <w:t>-</w:t>
      </w:r>
      <w:r>
        <w:rPr>
          <w:rFonts w:ascii="Microsoft YaHei" w:hAnsi="Microsoft YaHei"/>
          <w:color w:val="141A24"/>
          <w:sz w:val="24"/>
        </w:rPr>
        <w:t>向量乘，与光子</w:t>
      </w:r>
      <w:r>
        <w:rPr>
          <w:rFonts w:ascii="Microsoft YaHei" w:hAnsi="Microsoft YaHei"/>
          <w:color w:val="141A24"/>
          <w:sz w:val="24"/>
        </w:rPr>
        <w:t xml:space="preserve"> MZI mesh</w:t>
      </w:r>
      <w:r>
        <w:rPr>
          <w:rFonts w:ascii="Microsoft YaHei" w:hAnsi="Microsoft YaHei"/>
          <w:color w:val="141A24"/>
          <w:sz w:val="24"/>
        </w:rPr>
        <w:t>、商业模拟</w:t>
      </w:r>
      <w:r>
        <w:rPr>
          <w:rFonts w:ascii="Microsoft YaHei" w:hAnsi="Microsoft YaHei"/>
          <w:color w:val="141A24"/>
          <w:sz w:val="24"/>
        </w:rPr>
        <w:t xml:space="preserve"> AI </w:t>
      </w:r>
      <w:r>
        <w:rPr>
          <w:rFonts w:ascii="Microsoft YaHei" w:hAnsi="Microsoft YaHei"/>
          <w:color w:val="141A24"/>
          <w:sz w:val="24"/>
        </w:rPr>
        <w:t>加速器同族。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方法学独立</w:t>
      </w:r>
      <w:r>
        <w:rPr>
          <w:rFonts w:ascii="Microsoft YaHei" w:hAnsi="Microsoft YaHei"/>
          <w:color w:val="141A24"/>
          <w:sz w:val="24"/>
        </w:rPr>
        <w:t>：判决全为死标量比对（闭式物理律</w:t>
      </w:r>
      <w:r>
        <w:rPr>
          <w:rFonts w:ascii="Microsoft YaHei" w:hAnsi="Microsoft YaHei"/>
          <w:color w:val="141A24"/>
          <w:sz w:val="24"/>
        </w:rPr>
        <w:t xml:space="preserve"> golden</w:t>
      </w:r>
      <w:r>
        <w:rPr>
          <w:rFonts w:ascii="Microsoft YaHei" w:hAnsi="Microsoft YaHei"/>
          <w:color w:val="141A24"/>
          <w:sz w:val="24"/>
        </w:rPr>
        <w:t>），</w:t>
      </w:r>
      <w:r>
        <w:rPr>
          <w:rFonts w:ascii="Microsoft YaHei" w:hAnsi="Microsoft YaHei"/>
          <w:color w:val="141A24"/>
          <w:sz w:val="24"/>
        </w:rPr>
        <w:t xml:space="preserve">LLM </w:t>
      </w:r>
      <w:r>
        <w:rPr>
          <w:rFonts w:ascii="Microsoft YaHei" w:hAnsi="Microsoft YaHei"/>
          <w:color w:val="141A24"/>
          <w:sz w:val="24"/>
        </w:rPr>
        <w:t>不进判决路径，</w:t>
      </w:r>
      <w:r>
        <w:rPr>
          <w:rFonts w:ascii="Microsoft YaHei" w:hAnsi="Microsoft YaHei"/>
          <w:b/>
          <w:color w:val="141A24"/>
          <w:sz w:val="24"/>
        </w:rPr>
        <w:t>零外部 SPICE/商业 EDA 引擎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带符号权重</w:t>
      </w:r>
      <w:r>
        <w:rPr>
          <w:rFonts w:ascii="Microsoft YaHei" w:hAnsi="Microsoft YaHei"/>
          <w:color w:val="141A24"/>
          <w:sz w:val="24"/>
        </w:rPr>
        <w:t>：参考列法（</w:t>
      </w:r>
      <w:r>
        <w:rPr>
          <w:rFonts w:ascii="Consolas" w:hAnsi="Consolas"/>
          <w:color w:val="141A24"/>
          <w:sz w:val="21"/>
        </w:rPr>
        <w:t>g_ij = g_base + s·W_ij</w:t>
      </w:r>
      <w:r>
        <w:rPr>
          <w:rFonts w:ascii="Microsoft YaHei" w:hAnsi="Microsoft YaHei"/>
          <w:color w:val="141A24"/>
          <w:sz w:val="24"/>
        </w:rPr>
        <w:t>，数据列减参考列）。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短沟道效应由 2D 解自然涌现（E12）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E11-d </w:t>
      </w:r>
      <w:r>
        <w:rPr>
          <w:rFonts w:ascii="Microsoft YaHei" w:hAnsi="Microsoft YaHei"/>
          <w:color w:val="141A24"/>
          <w:sz w:val="24"/>
        </w:rPr>
        <w:t>曾把它登记为「平台算不了」；</w:t>
      </w:r>
      <w:r>
        <w:rPr>
          <w:rFonts w:ascii="Microsoft YaHei" w:hAnsi="Microsoft YaHei"/>
          <w:color w:val="141A24"/>
          <w:sz w:val="24"/>
        </w:rPr>
        <w:t xml:space="preserve">E12 </w:t>
      </w:r>
      <w:r>
        <w:rPr>
          <w:rFonts w:ascii="Microsoft YaHei" w:hAnsi="Microsoft YaHei"/>
          <w:color w:val="141A24"/>
          <w:sz w:val="24"/>
        </w:rPr>
        <w:t>补上四端</w:t>
      </w:r>
      <w:r>
        <w:rPr>
          <w:rFonts w:ascii="Microsoft YaHei" w:hAnsi="Microsoft YaHei"/>
          <w:color w:val="141A24"/>
          <w:sz w:val="24"/>
        </w:rPr>
        <w:t xml:space="preserve"> 2D </w:t>
      </w:r>
      <w:r>
        <w:rPr>
          <w:rFonts w:ascii="Microsoft YaHei" w:hAnsi="Microsoft YaHei"/>
          <w:color w:val="141A24"/>
          <w:sz w:val="24"/>
        </w:rPr>
        <w:t>自洽泊松后，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roll-off / DIBL </w:t>
      </w:r>
      <w:r>
        <w:rPr>
          <w:rFonts w:ascii="Microsoft YaHei" w:hAnsi="Microsoft YaHei"/>
          <w:color w:val="141A24"/>
          <w:sz w:val="24"/>
        </w:rPr>
        <w:t>不再是文献式代入</w:t>
      </w:r>
      <w:r>
        <w:rPr>
          <w:rFonts w:ascii="Microsoft YaHei" w:hAnsi="Microsoft YaHei"/>
          <w:color w:val="141A24"/>
          <w:sz w:val="24"/>
        </w:rPr>
        <w:t xml:space="preserve"> ——</w:t>
      </w:r>
      <w:r>
        <w:rPr>
          <w:rFonts w:ascii="Microsoft YaHei" w:hAnsi="Microsoft YaHei"/>
          <w:b/>
          <w:color w:val="141A24"/>
          <w:sz w:val="24"/>
        </w:rPr>
        <w:t>DIBL 153.6 mV/V 且满足 ln(DIBL)–L 指数衰减律（R² 0.9986）</w:t>
      </w:r>
      <w:r>
        <w:rPr>
          <w:rFonts w:ascii="Microsoft YaHei" w:hAnsi="Microsoft YaHei"/>
          <w:color w:val="141A24"/>
          <w:sz w:val="24"/>
        </w:rPr>
        <w:t>， 这是「能力真做出来了」的决定性证据。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亚阈值摆幅：60 mV/dec 是硬下限，不是目标（E13）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E12 </w:t>
      </w:r>
      <w:r>
        <w:rPr>
          <w:rFonts w:ascii="Microsoft YaHei" w:hAnsi="Microsoft YaHei"/>
          <w:color w:val="141A24"/>
          <w:sz w:val="24"/>
        </w:rPr>
        <w:t>的「不产</w:t>
      </w:r>
      <w:r>
        <w:rPr>
          <w:rFonts w:ascii="Microsoft YaHei" w:hAnsi="Microsoft YaHei"/>
          <w:color w:val="141A24"/>
          <w:sz w:val="24"/>
        </w:rPr>
        <w:t xml:space="preserve"> I-V</w:t>
      </w:r>
      <w:r>
        <w:rPr>
          <w:rFonts w:ascii="Microsoft YaHei" w:hAnsi="Microsoft YaHei"/>
          <w:color w:val="141A24"/>
          <w:sz w:val="24"/>
        </w:rPr>
        <w:t>」缺口由</w:t>
      </w:r>
      <w:r>
        <w:rPr>
          <w:rFonts w:ascii="Microsoft YaHei" w:hAnsi="Microsoft YaHei"/>
          <w:color w:val="141A24"/>
          <w:sz w:val="24"/>
        </w:rPr>
        <w:t xml:space="preserve"> E13 </w:t>
      </w:r>
      <w:r>
        <w:rPr>
          <w:rFonts w:ascii="Microsoft YaHei" w:hAnsi="Microsoft YaHei"/>
          <w:color w:val="141A24"/>
          <w:sz w:val="24"/>
        </w:rPr>
        <w:t>的稳态漂移扩散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输运关掉。</w:t>
      </w:r>
      <w:r>
        <w:rPr>
          <w:rFonts w:ascii="Microsoft YaHei" w:hAnsi="Microsoft YaHei"/>
          <w:b/>
          <w:color w:val="141A24"/>
          <w:sz w:val="24"/>
        </w:rPr>
        <w:t>「SS → 60」是错的目标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color w:val="141A24"/>
          <w:sz w:val="24"/>
        </w:rPr>
        <w:t>体硅器件因体效应收敛到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60·(1+Cd/Cox)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的平台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（本例</w:t>
      </w:r>
      <w:r>
        <w:rPr>
          <w:rFonts w:ascii="Microsoft YaHei" w:hAnsi="Microsoft YaHei"/>
          <w:color w:val="141A24"/>
          <w:sz w:val="24"/>
        </w:rPr>
        <w:t xml:space="preserve"> ≈ </w:t>
      </w:r>
      <w:r>
        <w:rPr>
          <w:rFonts w:ascii="Microsoft YaHei" w:hAnsi="Microsoft YaHei"/>
          <w:b/>
          <w:color w:val="141A24"/>
          <w:sz w:val="24"/>
        </w:rPr>
        <w:t>66.4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60 </w:t>
      </w:r>
      <w:r>
        <w:rPr>
          <w:rFonts w:ascii="Microsoft YaHei" w:hAnsi="Microsoft YaHei"/>
          <w:color w:val="141A24"/>
          <w:sz w:val="24"/>
        </w:rPr>
        <w:t>的角色是</w:t>
      </w:r>
      <w:r>
        <w:rPr>
          <w:rFonts w:ascii="Microsoft YaHei" w:hAnsi="Microsoft YaHei"/>
          <w:b/>
          <w:color w:val="141A24"/>
          <w:sz w:val="24"/>
        </w:rPr>
        <w:t>物理定律硬下限（不等式）</w:t>
      </w:r>
      <w:r>
        <w:rPr>
          <w:rFonts w:ascii="Microsoft YaHei" w:hAnsi="Microsoft YaHei"/>
          <w:color w:val="141A24"/>
          <w:sz w:val="24"/>
        </w:rPr>
        <w:t>，不是渐近目标。实测长沟道</w:t>
      </w:r>
      <w:r>
        <w:rPr>
          <w:rFonts w:ascii="Microsoft YaHei" w:hAnsi="Microsoft YaHei"/>
          <w:color w:val="141A24"/>
          <w:sz w:val="24"/>
        </w:rPr>
        <w:t xml:space="preserve"> 2D </w:t>
      </w:r>
      <w:r>
        <w:rPr>
          <w:rFonts w:ascii="Microsoft YaHei" w:hAnsi="Microsoft YaHei"/>
          <w:b/>
          <w:color w:val="141A24"/>
          <w:sz w:val="24"/>
        </w:rPr>
        <w:t>68.08</w:t>
      </w:r>
      <w:r>
        <w:rPr>
          <w:rFonts w:ascii="Microsoft YaHei" w:hAnsi="Microsoft YaHei"/>
          <w:color w:val="141A24"/>
          <w:sz w:val="24"/>
        </w:rPr>
        <w:t xml:space="preserve"> ⟷ </w:t>
      </w:r>
      <w:r>
        <w:rPr>
          <w:rFonts w:ascii="Microsoft YaHei" w:hAnsi="Microsoft YaHei"/>
          <w:color w:val="141A24"/>
          <w:sz w:val="24"/>
        </w:rPr>
        <w:t>闭式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66.41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rel 2.52%</w:t>
      </w:r>
      <w:r>
        <w:rPr>
          <w:rFonts w:ascii="Microsoft YaHei" w:hAnsi="Microsoft YaHei"/>
          <w:color w:val="141A24"/>
          <w:sz w:val="24"/>
        </w:rPr>
        <w:t>）；短沟道退化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65 nm → 226.9 mV/dec</w:t>
      </w:r>
      <w:r>
        <w:rPr>
          <w:rFonts w:ascii="Microsoft YaHei" w:hAnsi="Microsoft YaHei"/>
          <w:color w:val="141A24"/>
          <w:sz w:val="24"/>
        </w:rPr>
        <w:t>（与</w:t>
      </w:r>
      <w:r>
        <w:rPr>
          <w:rFonts w:ascii="Microsoft YaHei" w:hAnsi="Microsoft YaHei"/>
          <w:color w:val="141A24"/>
          <w:sz w:val="24"/>
        </w:rPr>
        <w:t xml:space="preserve"> E12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color w:val="141A24"/>
          <w:sz w:val="24"/>
        </w:rPr>
        <w:t xml:space="preserve"> roll-off / DIBL </w:t>
      </w:r>
      <w:r>
        <w:rPr>
          <w:rFonts w:ascii="Microsoft YaHei" w:hAnsi="Microsoft YaHei"/>
          <w:b/>
          <w:color w:val="141A24"/>
          <w:sz w:val="24"/>
        </w:rPr>
        <w:t>同向</w:t>
      </w:r>
      <w:r>
        <w:rPr>
          <w:rFonts w:ascii="Microsoft YaHei" w:hAnsi="Microsoft YaHei"/>
          <w:color w:val="141A24"/>
          <w:sz w:val="24"/>
        </w:rPr>
        <w:t>，两条独立路径互证）。</w:t>
      </w: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仍是 DD 框架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Consolas" w:hAnsi="Consolas"/>
          <w:color w:val="141A24"/>
          <w:sz w:val="21"/>
        </w:rPr>
        <w:t>I_on</w:t>
      </w:r>
      <w:r>
        <w:rPr>
          <w:rFonts w:ascii="Microsoft YaHei" w:hAnsi="Microsoft YaHei"/>
          <w:color w:val="141A24"/>
          <w:sz w:val="24"/>
        </w:rPr>
        <w:t xml:space="preserve"> 绝对值不可当器件性能。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驱动阻抗反向决定规模上界（E14）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5% </w:t>
      </w:r>
      <w:r>
        <w:rPr>
          <w:rFonts w:ascii="Microsoft YaHei" w:hAnsi="Microsoft YaHei"/>
          <w:color w:val="141A24"/>
          <w:sz w:val="24"/>
        </w:rPr>
        <w:t>预算下可及行数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N≤20（理想源）→ N≤10（</w:t>
      </w:r>
      <w:r>
        <w:rPr>
          <w:rFonts w:ascii="Consolas" w:hAnsi="Consolas"/>
          <w:b/>
          <w:color w:val="141A24"/>
          <w:sz w:val="21"/>
        </w:rPr>
        <w:t>R_oc</w:t>
      </w:r>
      <w:r>
        <w:rPr>
          <w:rFonts w:ascii="Microsoft YaHei" w:hAnsi="Microsoft YaHei"/>
          <w:b/>
          <w:color w:val="141A24"/>
          <w:sz w:val="24"/>
        </w:rPr>
        <w:t>=5 Ω）→ N≤3（20 Ω）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行驱动输出阻抗必须远小于行线总电阻</w:t>
      </w:r>
      <w:r>
        <w:rPr>
          <w:rFonts w:ascii="Microsoft YaHei" w:hAnsi="Microsoft YaHei"/>
          <w:color w:val="141A24"/>
          <w:sz w:val="24"/>
        </w:rPr>
        <w:t>；并暴露</w:t>
      </w:r>
      <w:r>
        <w:rPr>
          <w:rFonts w:ascii="Microsoft YaHei" w:hAnsi="Microsoft YaHei"/>
          <w:b/>
          <w:color w:val="141A24"/>
          <w:sz w:val="24"/>
        </w:rPr>
        <w:t>行系统项</w:t>
      </w:r>
      <w:r>
        <w:rPr>
          <w:rFonts w:ascii="Microsoft YaHei" w:hAnsi="Microsoft YaHei"/>
          <w:color w:val="141A24"/>
          <w:sz w:val="24"/>
        </w:rPr>
        <w:t>（行负载随行变化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按行增益误差，</w:t>
      </w:r>
      <w:r>
        <w:rPr>
          <w:rFonts w:ascii="Microsoft YaHei" w:hAnsi="Microsoft YaHei"/>
          <w:color w:val="141A24"/>
          <w:sz w:val="24"/>
        </w:rPr>
        <w:t xml:space="preserve">MC </w:t>
      </w:r>
      <w:r>
        <w:rPr>
          <w:rFonts w:ascii="Microsoft YaHei" w:hAnsi="Microsoft YaHei"/>
          <w:color w:val="141A24"/>
          <w:sz w:val="24"/>
        </w:rPr>
        <w:t>平均不掉）。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规模档（E4 实测 · 8bit 数据通路）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N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突触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相对误差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绝对误差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32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1024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0.018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0.08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4096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0.027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0.15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128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16384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0.024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0.29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256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65536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0.030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0.54</w:t>
            </w:r>
          </w:p>
        </w:tc>
      </w:tr>
    </w:tbl>
    <w:p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规模压力与可及上界（E9 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N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突触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IR drop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相对误差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面积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(mm²)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失配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σ_rel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256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3.75%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0.0014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0.4209%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4096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15.2%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0.0236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0.1052%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256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65536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54.9%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0.3772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0.0263%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1024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1048576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95.6%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6.035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0.00526%</w:t>
            </w:r>
          </w:p>
        </w:tc>
      </w:tr>
    </w:tbl>
    <w:p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输出误差预算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10%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5%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2%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1%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可及最大行数（被动单端驱动）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N≤26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N≤18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N≤11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N≤8</w:t>
            </w:r>
          </w:p>
        </w:tc>
      </w:tr>
    </w:tbl>
    <w:p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先进性定位（架构族对齐 · 公开 landmark 仅背景坐标）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产业界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/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学术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本案例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交付物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流片硅产品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+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云访问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工具链来源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闭源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CAD/PDK +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商业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SPICE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开源（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MIT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·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零外部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SPICE/EDA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引擎（自研）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判决路径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实测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+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数值仿真混合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LLM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不进判决路径（死标量比对）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架构族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analog CIM MVM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交叉阵列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同族：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MVM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交叉阵列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能效口径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有实测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/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宣称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TOPS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与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W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不报能效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/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吞吐（无流片）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——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不可比数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公开</w:t>
      </w:r>
      <w:r>
        <w:rPr>
          <w:rFonts w:ascii="Microsoft YaHei" w:hAnsi="Microsoft YaHei"/>
          <w:color w:val="141A24"/>
          <w:sz w:val="24"/>
        </w:rPr>
        <w:t xml:space="preserve"> landmark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A </w:t>
      </w:r>
      <w:r>
        <w:rPr>
          <w:rFonts w:ascii="Microsoft YaHei" w:hAnsi="Microsoft YaHei"/>
          <w:color w:val="141A24"/>
          <w:sz w:val="24"/>
        </w:rPr>
        <w:t>级公开来源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照录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未验证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仅背景坐标）：</w:t>
      </w:r>
      <w:r>
        <w:rPr>
          <w:rFonts w:ascii="Microsoft YaHei" w:hAnsi="Microsoft YaHei"/>
          <w:b/>
          <w:color w:val="141A24"/>
          <w:sz w:val="24"/>
        </w:rPr>
        <w:t>Mythic M1076 AMP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analog CIM MVM · up to 25 TOPS · typ. 3–4 W · 76 tiles · 80M weights · INT4/INT8 · </w:t>
      </w:r>
      <w:r>
        <w:rPr>
          <w:rFonts w:ascii="Microsoft YaHei" w:hAnsi="Microsoft YaHei"/>
          <w:color w:val="141A24"/>
          <w:sz w:val="24"/>
        </w:rPr>
        <w:t>源</w:t>
      </w:r>
      <w:r>
        <w:rPr>
          <w:rFonts w:ascii="Microsoft YaHei" w:hAnsi="Microsoft YaHei"/>
          <w:color w:val="141A24"/>
          <w:sz w:val="24"/>
        </w:rPr>
        <w:t xml:space="preserve"> mythic.ai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诚实边界（逐条登记）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无流片 / 无实测</w:t>
      </w:r>
      <w:r>
        <w:rPr>
          <w:rFonts w:ascii="Microsoft YaHei" w:hAnsi="Microsoft YaHei"/>
          <w:color w:val="141A24"/>
          <w:sz w:val="24"/>
        </w:rPr>
        <w:t>：全部为设计期验证，无硅、无实测精度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良率、无</w:t>
      </w:r>
      <w:r>
        <w:rPr>
          <w:rFonts w:ascii="Microsoft YaHei" w:hAnsi="Microsoft YaHei"/>
          <w:color w:val="141A24"/>
          <w:sz w:val="24"/>
        </w:rPr>
        <w:t xml:space="preserve"> foundry </w:t>
      </w:r>
      <w:r>
        <w:rPr>
          <w:rFonts w:ascii="Microsoft YaHei" w:hAnsi="Microsoft YaHei"/>
          <w:color w:val="141A24"/>
          <w:sz w:val="24"/>
        </w:rPr>
        <w:t>回片。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无 foundry PDK</w:t>
      </w:r>
      <w:r>
        <w:rPr>
          <w:rFonts w:ascii="Microsoft YaHei" w:hAnsi="Microsoft YaHei"/>
          <w:color w:val="141A24"/>
          <w:sz w:val="24"/>
        </w:rPr>
        <w:t>：晶体管参数为公开典型量级占位（非</w:t>
      </w:r>
      <w:r>
        <w:rPr>
          <w:rFonts w:ascii="Microsoft YaHei" w:hAnsi="Microsoft YaHei"/>
          <w:color w:val="141A24"/>
          <w:sz w:val="24"/>
        </w:rPr>
        <w:t xml:space="preserve"> PDK</w:t>
      </w:r>
      <w:r>
        <w:rPr>
          <w:rFonts w:ascii="Microsoft YaHei" w:hAnsi="Microsoft YaHei"/>
          <w:color w:val="141A24"/>
          <w:sz w:val="24"/>
        </w:rPr>
        <w:t>、无实测锚）；版图层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规则亦为公开近似。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理想 TIA 路径 / 非签核级 SPICE</w:t>
      </w:r>
      <w:r>
        <w:rPr>
          <w:rFonts w:ascii="Microsoft YaHei" w:hAnsi="Microsoft YaHei"/>
          <w:color w:val="141A24"/>
          <w:sz w:val="24"/>
        </w:rPr>
        <w:t>：主路径用理想运放；引擎无温度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噪声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稀疏矩阵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收敛增强。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无实测能效 / 吞吐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b/>
          <w:color w:val="141A24"/>
          <w:sz w:val="24"/>
        </w:rPr>
        <w:t>不报任何 TOPS / TOPS-W / fJ/op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transistor 路径列增益含电阻负载因子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golden </w:t>
      </w:r>
      <w:r>
        <w:rPr>
          <w:rFonts w:ascii="Microsoft YaHei" w:hAnsi="Microsoft YaHei"/>
          <w:color w:val="141A24"/>
          <w:sz w:val="24"/>
        </w:rPr>
        <w:t>已计入）。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几何/寄生/规模口径</w:t>
      </w:r>
      <w:r>
        <w:rPr>
          <w:rFonts w:ascii="Microsoft YaHei" w:hAnsi="Microsoft YaHei"/>
          <w:color w:val="141A24"/>
          <w:sz w:val="24"/>
        </w:rPr>
        <w:t>：几何判据为</w:t>
      </w:r>
      <w:r>
        <w:rPr>
          <w:rFonts w:ascii="Microsoft YaHei" w:hAnsi="Microsoft YaHei"/>
          <w:color w:val="141A24"/>
          <w:sz w:val="24"/>
        </w:rPr>
        <w:t xml:space="preserve"> bbox </w:t>
      </w:r>
      <w:r>
        <w:rPr>
          <w:rFonts w:ascii="Microsoft YaHei" w:hAnsi="Microsoft YaHei"/>
          <w:color w:val="141A24"/>
          <w:sz w:val="24"/>
        </w:rPr>
        <w:t>级、沟道区</w:t>
      </w:r>
      <w:r>
        <w:rPr>
          <w:rFonts w:ascii="Microsoft YaHei" w:hAnsi="Microsoft YaHei"/>
          <w:color w:val="141A24"/>
          <w:sz w:val="24"/>
        </w:rPr>
        <w:t xml:space="preserve"> POLY </w:t>
      </w:r>
      <w:r>
        <w:rPr>
          <w:rFonts w:ascii="Microsoft YaHei" w:hAnsi="Microsoft YaHei"/>
          <w:color w:val="141A24"/>
          <w:sz w:val="24"/>
        </w:rPr>
        <w:t>断开属教学级简化；寄生为一阶几何闭式（无</w:t>
      </w:r>
      <w:r>
        <w:rPr>
          <w:rFonts w:ascii="Microsoft YaHei" w:hAnsi="Microsoft YaHei"/>
          <w:color w:val="141A24"/>
          <w:sz w:val="24"/>
        </w:rPr>
        <w:t xml:space="preserve"> 3D </w:t>
      </w:r>
      <w:r>
        <w:rPr>
          <w:rFonts w:ascii="Microsoft YaHei" w:hAnsi="Microsoft YaHei"/>
          <w:color w:val="141A24"/>
          <w:sz w:val="24"/>
        </w:rPr>
        <w:t>场解）；</w:t>
      </w:r>
      <w:r/>
    </w:p>
    <w:p>
      <w:pPr>
        <w:spacing w:line="444" w:lineRule="auto" w:before="120" w:after="120"/>
      </w:pPr>
      <w:r>
        <w:rPr>
          <w:rFonts w:ascii="Consolas" w:hAnsi="Consolas"/>
          <w:color w:val="141A24"/>
          <w:sz w:val="21"/>
        </w:rPr>
        <w:t>r_leak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为数值钉扎非物理漏电；规模模型为</w:t>
      </w:r>
      <w:r>
        <w:rPr>
          <w:rFonts w:ascii="Microsoft YaHei" w:hAnsi="Microsoft YaHei"/>
          <w:color w:val="141A24"/>
          <w:sz w:val="24"/>
        </w:rPr>
        <w:t xml:space="preserve"> 1D </w:t>
      </w:r>
      <w:r>
        <w:rPr>
          <w:rFonts w:ascii="Microsoft YaHei" w:hAnsi="Microsoft YaHei"/>
          <w:color w:val="141A24"/>
          <w:sz w:val="24"/>
        </w:rPr>
        <w:t>行线（忽略列线电阻这一二阶项）。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失配参数为公开量级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L2 </w:t>
      </w:r>
      <w:r>
        <w:rPr>
          <w:rFonts w:ascii="Microsoft YaHei" w:hAnsi="Microsoft YaHei"/>
          <w:color w:val="141A24"/>
          <w:sz w:val="24"/>
        </w:rPr>
        <w:t>逐单元校准为理想化模型；噪声仅谱密度量级；假定独立同分布。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短沟道效应原不在模型内（E11-d）→ 已由 E12 闭合（历史项）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E11-d </w:t>
      </w:r>
      <w:r>
        <w:rPr>
          <w:rFonts w:ascii="Microsoft YaHei" w:hAnsi="Microsoft YaHei"/>
          <w:color w:val="141A24"/>
          <w:sz w:val="24"/>
        </w:rPr>
        <w:t>曾用</w:t>
      </w:r>
      <w:r>
        <w:rPr>
          <w:rFonts w:ascii="Microsoft YaHei" w:hAnsi="Microsoft YaHei"/>
          <w:b/>
          <w:color w:val="141A24"/>
          <w:sz w:val="24"/>
        </w:rPr>
        <w:t>文献经验式</w:t>
      </w:r>
      <w:r>
        <w:rPr>
          <w:rFonts w:ascii="Microsoft YaHei" w:hAnsi="Microsoft YaHei"/>
          <w:color w:val="141A24"/>
          <w:sz w:val="24"/>
        </w:rPr>
        <w:t>量化缺口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L=65 nm roll-off </w:t>
      </w:r>
      <w:r>
        <w:rPr>
          <w:rFonts w:ascii="Microsoft YaHei" w:hAnsi="Microsoft YaHei"/>
          <w:color w:val="141A24"/>
          <w:sz w:val="24"/>
        </w:rPr>
        <w:t>占</w:t>
      </w:r>
      <w:r>
        <w:rPr>
          <w:rFonts w:ascii="Microsoft YaHei" w:hAnsi="Microsoft YaHei"/>
          <w:color w:val="141A24"/>
          <w:sz w:val="24"/>
        </w:rPr>
        <w:t xml:space="preserve"> V_th 37.9%</w:t>
      </w:r>
      <w:r>
        <w:rPr>
          <w:rFonts w:ascii="Microsoft YaHei" w:hAnsi="Microsoft YaHei"/>
          <w:color w:val="141A24"/>
          <w:sz w:val="24"/>
        </w:rPr>
        <w:t>，非</w:t>
      </w:r>
      <w:r>
        <w:rPr>
          <w:rFonts w:ascii="Microsoft YaHei" w:hAnsi="Microsoft YaHei"/>
          <w:color w:val="141A24"/>
          <w:sz w:val="24"/>
        </w:rPr>
        <w:t xml:space="preserve"> LDA </w:t>
      </w:r>
      <w:r>
        <w:rPr>
          <w:rFonts w:ascii="Microsoft YaHei" w:hAnsi="Microsoft YaHei"/>
          <w:color w:val="141A24"/>
          <w:sz w:val="24"/>
        </w:rPr>
        <w:t>计算结果）；</w:t>
      </w:r>
      <w:r>
        <w:rPr>
          <w:rFonts w:ascii="Microsoft YaHei" w:hAnsi="Microsoft YaHei"/>
          <w:b/>
          <w:color w:val="141A24"/>
          <w:sz w:val="24"/>
        </w:rPr>
        <w:t>E12 已补上</w:t>
      </w:r>
      <w:r>
        <w:rPr>
          <w:rFonts w:ascii="Microsoft YaHei" w:hAnsi="Microsoft YaHei"/>
          <w:color w:val="141A24"/>
          <w:sz w:val="24"/>
        </w:rPr>
        <w:t>。闭合后的新内在边界见下条。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外围宏模型（E14 的内在边界）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b/>
          <w:color w:val="141A24"/>
          <w:sz w:val="24"/>
        </w:rPr>
        <w:t>比较器是判决器抽象</w:t>
      </w:r>
      <w:r>
        <w:rPr>
          <w:rFonts w:ascii="Microsoft YaHei" w:hAnsi="Microsoft YaHei"/>
          <w:color w:val="141A24"/>
          <w:sz w:val="24"/>
        </w:rPr>
        <w:t>（非晶体管级）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CDAC 底板开关用理想电压源抽象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DAC </w:t>
      </w:r>
      <w:r>
        <w:rPr>
          <w:rFonts w:ascii="Microsoft YaHei" w:hAnsi="Microsoft YaHei"/>
          <w:color w:val="141A24"/>
          <w:sz w:val="24"/>
        </w:rPr>
        <w:t>侧用真</w:t>
      </w:r>
      <w:r>
        <w:rPr>
          <w:rFonts w:ascii="Microsoft YaHei" w:hAnsi="Microsoft YaHei"/>
          <w:color w:val="141A24"/>
          <w:sz w:val="24"/>
        </w:rPr>
        <w:t xml:space="preserve"> NMOS </w:t>
      </w:r>
      <w:r>
        <w:rPr>
          <w:rFonts w:ascii="Microsoft YaHei" w:hAnsi="Microsoft YaHei"/>
          <w:color w:val="141A24"/>
          <w:sz w:val="24"/>
        </w:rPr>
        <w:t>开关以暴露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R_on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b/>
          <w:color w:val="141A24"/>
          <w:sz w:val="24"/>
        </w:rPr>
        <w:t>行驱动器是 VCVS + 开环输出电阻宏模型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电阻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电容为理想值（不建匹配网络）。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🔴 平台缺陷登记（E14 发现 · 未修）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Consolas" w:hAnsi="Consolas"/>
          <w:color w:val="141A24"/>
          <w:sz w:val="21"/>
        </w:rPr>
        <w:t>mna.Circuit.vcvs</w:t>
      </w:r>
      <w:r>
        <w:rPr>
          <w:rFonts w:ascii="Microsoft YaHei" w:hAnsi="Microsoft YaHei"/>
          <w:color w:val="141A24"/>
          <w:sz w:val="24"/>
        </w:rPr>
        <w:t xml:space="preserve"> 的</w:t>
      </w:r>
      <w:r>
        <w:rPr>
          <w:rFonts w:ascii="Microsoft YaHei" w:hAnsi="Microsoft YaHei"/>
          <w:b/>
          <w:color w:val="141A24"/>
          <w:sz w:val="24"/>
        </w:rPr>
        <w:t>实际极性与 docstring 相反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（声明 </w:t>
      </w:r>
      <w:r>
        <w:rPr>
          <w:rFonts w:ascii="Consolas" w:hAnsi="Consolas"/>
          <w:color w:val="141A24"/>
          <w:sz w:val="21"/>
        </w:rPr>
        <w:t>V_out = gain·(V_cp−V_cn)</w:t>
      </w:r>
      <w:r>
        <w:rPr>
          <w:rFonts w:ascii="Microsoft YaHei" w:hAnsi="Microsoft YaHei"/>
          <w:color w:val="141A24"/>
          <w:sz w:val="24"/>
        </w:rPr>
        <w:t xml:space="preserve">，实际 </w:t>
      </w:r>
      <w:r>
        <w:rPr>
          <w:rFonts w:ascii="Consolas" w:hAnsi="Consolas"/>
          <w:color w:val="141A24"/>
          <w:sz w:val="21"/>
        </w:rPr>
        <w:t>gain·(V_cn−V_cp)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—— </w:t>
      </w:r>
      <w:r>
        <w:rPr>
          <w:rFonts w:ascii="Microsoft YaHei" w:hAnsi="Microsoft YaHei"/>
          <w:color w:val="141A24"/>
          <w:sz w:val="24"/>
        </w:rPr>
        <w:t>按保护性约束</w:t>
      </w:r>
      <w:r>
        <w:rPr>
          <w:rFonts w:ascii="Microsoft YaHei" w:hAnsi="Microsoft YaHei"/>
          <w:b/>
          <w:color w:val="141A24"/>
          <w:sz w:val="24"/>
        </w:rPr>
        <w:t>不改 mna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E1–E13 </w:t>
      </w:r>
      <w:r>
        <w:rPr>
          <w:rFonts w:ascii="Microsoft YaHei" w:hAnsi="Microsoft YaHei"/>
          <w:color w:val="141A24"/>
          <w:sz w:val="24"/>
        </w:rPr>
        <w:t>已上线数字建立其上），改为</w:t>
      </w:r>
      <w:r>
        <w:rPr>
          <w:rFonts w:ascii="Microsoft YaHei" w:hAnsi="Microsoft YaHei"/>
          <w:b/>
          <w:color w:val="141A24"/>
          <w:sz w:val="24"/>
        </w:rPr>
        <w:t>适配 + 登记 + 判据锁死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 xml:space="preserve">E2/E3 </w:t>
      </w:r>
      <w:r>
        <w:rPr>
          <w:rFonts w:ascii="Microsoft YaHei" w:hAnsi="Microsoft YaHei"/>
          <w:color w:val="141A24"/>
          <w:sz w:val="24"/>
        </w:rPr>
        <w:t>结论仍成立（</w:t>
      </w:r>
      <w:r>
        <w:rPr>
          <w:rFonts w:ascii="Microsoft YaHei" w:hAnsi="Microsoft YaHei"/>
          <w:color w:val="141A24"/>
          <w:sz w:val="24"/>
        </w:rPr>
        <w:t xml:space="preserve">TIA </w:t>
      </w:r>
      <w:r>
        <w:rPr>
          <w:rFonts w:ascii="Microsoft YaHei" w:hAnsi="Microsoft YaHei"/>
          <w:color w:val="141A24"/>
          <w:sz w:val="24"/>
        </w:rPr>
        <w:t>虚地是</w:t>
      </w:r>
      <w:r>
        <w:rPr>
          <w:rFonts w:ascii="Microsoft YaHei" w:hAnsi="Microsoft YaHei"/>
          <w:color w:val="141A24"/>
          <w:sz w:val="24"/>
        </w:rPr>
        <w:t xml:space="preserve"> |A|→∞ </w:t>
      </w:r>
      <w:r>
        <w:rPr>
          <w:rFonts w:ascii="Microsoft YaHei" w:hAnsi="Microsoft YaHei"/>
          <w:color w:val="141A24"/>
          <w:sz w:val="24"/>
        </w:rPr>
        <w:t>极限）。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2D MOS 原不产 I-V（E12）→ 已由 E13 闭合（历史项 · 保留可追溯）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E12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color w:val="141A24"/>
          <w:sz w:val="24"/>
        </w:rPr>
        <w:t xml:space="preserve"> 2D </w:t>
      </w:r>
      <w:r>
        <w:rPr>
          <w:rFonts w:ascii="Microsoft YaHei" w:hAnsi="Microsoft YaHei"/>
          <w:color w:val="141A24"/>
          <w:sz w:val="24"/>
        </w:rPr>
        <w:t>求解器</w:t>
      </w:r>
      <w:r>
        <w:rPr>
          <w:rFonts w:ascii="Microsoft YaHei" w:hAnsi="Microsoft YaHei"/>
          <w:color w:val="141A24"/>
          <w:sz w:val="24"/>
        </w:rPr>
        <w:t>**</w:t>
      </w:r>
      <w:r>
        <w:rPr>
          <w:rFonts w:ascii="Microsoft YaHei" w:hAnsi="Microsoft YaHei"/>
          <w:color w:val="141A24"/>
          <w:sz w:val="24"/>
        </w:rPr>
        <w:t>不含漂移扩散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输运</w:t>
      </w:r>
      <w:r>
        <w:rPr>
          <w:rFonts w:ascii="Microsoft YaHei" w:hAnsi="Microsoft YaHei"/>
          <w:b/>
          <w:color w:val="141A24"/>
          <w:sz w:val="24"/>
        </w:rPr>
        <w:t xml:space="preserve"> ⇒ 当时无 I–V / 无亚阈值摆幅（从电流）。</w:t>
      </w:r>
      <w:r>
        <w:rPr>
          <w:rFonts w:ascii="Microsoft YaHei" w:hAnsi="Microsoft YaHei"/>
          <w:color w:val="141A24"/>
          <w:sz w:val="24"/>
        </w:rPr>
        <w:t xml:space="preserve">E13 </w:t>
      </w:r>
      <w:r>
        <w:rPr>
          <w:rFonts w:ascii="Microsoft YaHei" w:hAnsi="Microsoft YaHei"/>
          <w:color w:val="141A24"/>
          <w:sz w:val="24"/>
        </w:rPr>
        <w:t>已补上</w:t>
      </w:r>
      <w:r>
        <w:rPr>
          <w:rFonts w:ascii="Microsoft YaHei" w:hAnsi="Microsoft YaHei"/>
          <w:b/>
          <w:color w:val="141A24"/>
          <w:sz w:val="24"/>
        </w:rPr>
        <w:t>（稳态漂移扩散）⇒ 本项</w:t>
      </w:r>
      <w:r>
        <w:rPr>
          <w:rFonts w:ascii="Microsoft YaHei" w:hAnsi="Microsoft YaHei"/>
          <w:color w:val="141A24"/>
          <w:sz w:val="24"/>
        </w:rPr>
        <w:t>不代表当前能力状态</w:t>
      </w:r>
      <w:r>
        <w:rPr>
          <w:rFonts w:ascii="Microsoft YaHei" w:hAnsi="Microsoft YaHei"/>
          <w:color w:val="141A24"/>
          <w:sz w:val="24"/>
        </w:rPr>
        <w:t>**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漂移扩散（DD）框架的内在边界（E13 新增能力的内在边界）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>**</w:t>
      </w:r>
      <w:r>
        <w:rPr>
          <w:rFonts w:ascii="Microsoft YaHei" w:hAnsi="Microsoft YaHei"/>
          <w:color w:val="141A24"/>
          <w:sz w:val="24"/>
        </w:rPr>
        <w:t>仍不含量子修正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速度饱和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隧穿</w:t>
      </w:r>
      <w:r>
        <w:rPr>
          <w:rFonts w:ascii="Microsoft YaHei" w:hAnsi="Microsoft YaHei"/>
          <w:color w:val="141A24"/>
          <w:sz w:val="24"/>
        </w:rPr>
        <w:t xml:space="preserve"> /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弹道输运</w:t>
      </w:r>
      <w:r>
        <w:rPr>
          <w:rFonts w:ascii="Microsoft YaHei" w:hAnsi="Microsoft YaHei"/>
          <w:b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>迁移率为常数</w:t>
      </w:r>
      <w:r>
        <w:rPr>
          <w:rFonts w:ascii="Microsoft YaHei" w:hAnsi="Microsoft YaHei"/>
          <w:b/>
          <w:color w:val="141A24"/>
          <w:sz w:val="24"/>
        </w:rPr>
        <w:t xml:space="preserve"> ⇒ </w:t>
      </w:r>
      <w:r>
        <w:rPr>
          <w:rFonts w:ascii="Consolas" w:hAnsi="Consolas"/>
          <w:b/>
          <w:color w:val="141A24"/>
          <w:sz w:val="21"/>
        </w:rPr>
        <w:t>I_on</w:t>
      </w:r>
      <w:r>
        <w:rPr>
          <w:rFonts w:ascii="Microsoft YaHei" w:hAnsi="Microsoft YaHei"/>
          <w:b/>
          <w:color w:val="141A24"/>
          <w:sz w:val="24"/>
        </w:rPr>
        <w:t xml:space="preserve"> 绝对值</w:t>
      </w:r>
      <w:r>
        <w:rPr>
          <w:rFonts w:ascii="Microsoft YaHei" w:hAnsi="Microsoft YaHei"/>
          <w:color w:val="141A24"/>
          <w:sz w:val="24"/>
        </w:rPr>
        <w:t>不可当器件性能</w:t>
      </w:r>
      <w:r>
        <w:rPr>
          <w:rFonts w:ascii="Microsoft YaHei" w:hAnsi="Microsoft YaHei"/>
          <w:b/>
          <w:color w:val="141A24"/>
          <w:sz w:val="24"/>
        </w:rPr>
        <w:t>（但</w:t>
      </w:r>
      <w:r>
        <w:rPr>
          <w:rFonts w:ascii="Microsoft YaHei" w:hAnsi="Microsoft YaHei"/>
          <w:color w:val="141A24"/>
          <w:sz w:val="24"/>
        </w:rPr>
        <w:t>深亚阈值</w:t>
      </w:r>
      <w:r>
        <w:rPr>
          <w:rFonts w:ascii="Microsoft YaHei" w:hAnsi="Microsoft YaHei"/>
          <w:color w:val="141A24"/>
          <w:sz w:val="24"/>
        </w:rPr>
        <w:t xml:space="preserve"> SS </w:t>
      </w:r>
      <w:r>
        <w:rPr>
          <w:rFonts w:ascii="Microsoft YaHei" w:hAnsi="Microsoft YaHei"/>
          <w:color w:val="141A24"/>
          <w:sz w:val="24"/>
        </w:rPr>
        <w:t>不受影响</w:t>
      </w:r>
      <w:r>
        <w:rPr>
          <w:rFonts w:ascii="Microsoft YaHei" w:hAnsi="Microsoft YaHei"/>
          <w:b/>
          <w:color w:val="141A24"/>
          <w:sz w:val="24"/>
        </w:rPr>
        <w:t>， 代价是 I_on 偏高、I_off 偏低）；无 LDD/halo/应变/栅重叠；固定 300 K 只做 DC； 参数为公开典型量级占位（</w:t>
      </w:r>
      <w:r>
        <w:rPr>
          <w:rFonts w:ascii="Microsoft YaHei" w:hAnsi="Microsoft YaHei"/>
          <w:color w:val="141A24"/>
          <w:sz w:val="24"/>
        </w:rPr>
        <w:t>非</w:t>
      </w:r>
      <w:r>
        <w:rPr>
          <w:rFonts w:ascii="Microsoft YaHei" w:hAnsi="Microsoft YaHei"/>
          <w:color w:val="141A24"/>
          <w:sz w:val="24"/>
        </w:rPr>
        <w:t xml:space="preserve"> PDK</w:t>
      </w:r>
      <w:r>
        <w:rPr>
          <w:rFonts w:ascii="Microsoft YaHei" w:hAnsi="Microsoft YaHei"/>
          <w:b/>
          <w:color w:val="141A24"/>
          <w:sz w:val="24"/>
        </w:rPr>
        <w:t>）；2D 仿真 = 每单位宽度电流（A/m）；</w:t>
      </w:r>
      <w:r>
        <w:rPr>
          <w:rFonts w:ascii="Microsoft YaHei" w:hAnsi="Microsoft YaHei"/>
          <w:color w:val="141A24"/>
          <w:sz w:val="24"/>
        </w:rPr>
        <w:t>EAR 744.23</w:t>
      </w:r>
      <w:r>
        <w:rPr>
          <w:rFonts w:ascii="Microsoft YaHei" w:hAnsi="Microsoft YaHei"/>
          <w:b/>
          <w:color w:val="141A24"/>
          <w:sz w:val="24"/>
        </w:rPr>
        <w:t xml:space="preserve">； 工艺角/PDK/硅验证属 </w:t>
      </w:r>
      <w:r>
        <w:rPr>
          <w:rFonts w:ascii="Microsoft YaHei" w:hAnsi="Microsoft YaHei"/>
          <w:color w:val="141A24"/>
          <w:sz w:val="24"/>
        </w:rPr>
        <w:t xml:space="preserve">T2 </w:t>
      </w:r>
      <w:r>
        <w:rPr>
          <w:rFonts w:ascii="Microsoft YaHei" w:hAnsi="Microsoft YaHei"/>
          <w:color w:val="141A24"/>
          <w:sz w:val="24"/>
        </w:rPr>
        <w:t>永久锁</w:t>
      </w:r>
      <w:r>
        <w:rPr>
          <w:rFonts w:ascii="Microsoft YaHei" w:hAnsi="Microsoft YaHei"/>
          <w:color w:val="141A24"/>
          <w:sz w:val="24"/>
        </w:rPr>
        <w:t>**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E15 段（D-178…D-180 · 合计 20 判据 / 6 突变探针）：端到端误差预算链 —— 把 14 段串成一个答案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前</w:t>
      </w:r>
      <w:r>
        <w:rPr>
          <w:rFonts w:ascii="Microsoft YaHei" w:hAnsi="Microsoft YaHei"/>
          <w:color w:val="141A24"/>
          <w:sz w:val="24"/>
        </w:rPr>
        <w:t xml:space="preserve"> 14 </w:t>
      </w:r>
      <w:r>
        <w:rPr>
          <w:rFonts w:ascii="Microsoft YaHei" w:hAnsi="Microsoft YaHei"/>
          <w:color w:val="141A24"/>
          <w:sz w:val="24"/>
        </w:rPr>
        <w:t>段每段都给出了</w:t>
      </w:r>
      <w:r>
        <w:rPr>
          <w:rFonts w:ascii="Microsoft YaHei" w:hAnsi="Microsoft YaHei"/>
          <w:b/>
          <w:color w:val="141A24"/>
          <w:sz w:val="24"/>
        </w:rPr>
        <w:t>单点误差</w:t>
      </w:r>
      <w:r>
        <w:rPr>
          <w:rFonts w:ascii="Microsoft YaHei" w:hAnsi="Microsoft YaHei"/>
          <w:color w:val="141A24"/>
          <w:sz w:val="24"/>
        </w:rPr>
        <w:t>，但从没合起来算过；口径还互不相同（相对</w:t>
      </w:r>
      <w:r>
        <w:rPr>
          <w:rFonts w:ascii="Microsoft YaHei" w:hAnsi="Microsoft YaHei"/>
          <w:color w:val="141A24"/>
          <w:sz w:val="24"/>
        </w:rPr>
        <w:t xml:space="preserve"> % / σ / LSB</w:t>
      </w:r>
      <w:r>
        <w:rPr>
          <w:rFonts w:ascii="Microsoft YaHei" w:hAnsi="Microsoft YaHei"/>
          <w:color w:val="141A24"/>
          <w:sz w:val="24"/>
        </w:rPr>
        <w:t>）。</w:t>
      </w:r>
      <w:r>
        <w:rPr>
          <w:rFonts w:ascii="Microsoft YaHei" w:hAnsi="Microsoft YaHei"/>
          <w:color w:val="141A24"/>
          <w:sz w:val="24"/>
        </w:rPr>
        <w:t xml:space="preserve"> E15 </w:t>
      </w:r>
      <w:r>
        <w:rPr>
          <w:rFonts w:ascii="Microsoft YaHei" w:hAnsi="Microsoft YaHei"/>
          <w:color w:val="141A24"/>
          <w:sz w:val="24"/>
        </w:rPr>
        <w:t>把它们接成</w:t>
      </w:r>
      <w:r>
        <w:rPr>
          <w:rFonts w:ascii="Microsoft YaHei" w:hAnsi="Microsoft YaHei"/>
          <w:b/>
          <w:color w:val="141A24"/>
          <w:sz w:val="24"/>
        </w:rPr>
        <w:t>一条链</w:t>
      </w:r>
      <w:r>
        <w:rPr>
          <w:rFonts w:ascii="Microsoft YaHei" w:hAnsi="Microsoft YaHei"/>
          <w:color w:val="141A24"/>
          <w:sz w:val="24"/>
        </w:rPr>
        <w:t>，回答客户唯一听得懂的问题：</w:t>
      </w:r>
      <w:r>
        <w:rPr>
          <w:rFonts w:ascii="Microsoft YaHei" w:hAnsi="Microsoft YaHei"/>
          <w:b/>
          <w:color w:val="141A24"/>
          <w:sz w:val="24"/>
        </w:rPr>
        <w:t>「这颗阵列实际几个有效位？」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规模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N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全链最坏误差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有效精度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主导项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8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4.0601%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4.622 位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器件失配（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44.0%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）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6.4120%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3.963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位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← 交叉点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32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16.0547%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2.639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位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IR drop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64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39.4115%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1.343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位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IR drop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256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84.1844%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0.248 位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IR drop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三个结论</w:t>
      </w:r>
      <w:r>
        <w:rPr>
          <w:rFonts w:ascii="Microsoft YaHei" w:hAnsi="Microsoft YaHei"/>
          <w:color w:val="141A24"/>
          <w:sz w:val="24"/>
        </w:rPr>
        <w:t>（单看任何一段都得不出来）：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1. </w:t>
      </w:r>
      <w:r>
        <w:rPr>
          <w:rFonts w:ascii="Microsoft YaHei" w:hAnsi="Microsoft YaHei"/>
          <w:b/>
          <w:color w:val="141A24"/>
          <w:sz w:val="24"/>
        </w:rPr>
        <w:t>8×8 阵列实际只有 4.62 位有效精度</w:t>
      </w:r>
      <w:r>
        <w:rPr>
          <w:rFonts w:ascii="Microsoft YaHei" w:hAnsi="Microsoft YaHei"/>
          <w:color w:val="141A24"/>
          <w:sz w:val="24"/>
        </w:rPr>
        <w:t>（不是标称的</w:t>
      </w:r>
      <w:r>
        <w:rPr>
          <w:rFonts w:ascii="Microsoft YaHei" w:hAnsi="Microsoft YaHei"/>
          <w:color w:val="141A24"/>
          <w:sz w:val="24"/>
        </w:rPr>
        <w:t xml:space="preserve"> 8 </w:t>
      </w:r>
      <w:r>
        <w:rPr>
          <w:rFonts w:ascii="Microsoft YaHei" w:hAnsi="Microsoft YaHei"/>
          <w:color w:val="141A24"/>
          <w:sz w:val="24"/>
        </w:rPr>
        <w:t>位）；</w:t>
      </w:r>
      <w:r>
        <w:rPr>
          <w:rFonts w:ascii="Microsoft YaHei" w:hAnsi="Microsoft YaHei"/>
          <w:color w:val="141A24"/>
          <w:sz w:val="24"/>
        </w:rPr>
        <w:t xml:space="preserve"> 2. </w:t>
      </w:r>
      <w:r>
        <w:rPr>
          <w:rFonts w:ascii="Microsoft YaHei" w:hAnsi="Microsoft YaHei"/>
          <w:b/>
          <w:color w:val="141A24"/>
          <w:sz w:val="24"/>
        </w:rPr>
        <w:t>主导项在 N≈16 换手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color w:val="141A24"/>
          <w:sz w:val="24"/>
        </w:rPr>
        <w:t>小阵列由</w:t>
      </w:r>
      <w:r>
        <w:rPr>
          <w:rFonts w:ascii="Microsoft YaHei" w:hAnsi="Microsoft YaHei"/>
          <w:b/>
          <w:color w:val="141A24"/>
          <w:sz w:val="24"/>
        </w:rPr>
        <w:t>器件失配</w:t>
      </w:r>
      <w:r>
        <w:rPr>
          <w:rFonts w:ascii="Microsoft YaHei" w:hAnsi="Microsoft YaHei"/>
          <w:color w:val="141A24"/>
          <w:sz w:val="24"/>
        </w:rPr>
        <w:t>主导（</w:t>
      </w:r>
      <w:r>
        <w:rPr>
          <w:rFonts w:ascii="Microsoft YaHei" w:hAnsi="Microsoft YaHei"/>
          <w:color w:val="141A24"/>
          <w:sz w:val="24"/>
        </w:rPr>
        <w:t xml:space="preserve">σ∝1/√N ⇒ </w:t>
      </w:r>
      <w:r>
        <w:rPr>
          <w:rFonts w:ascii="Microsoft YaHei" w:hAnsi="Microsoft YaHei"/>
          <w:color w:val="141A24"/>
          <w:sz w:val="24"/>
        </w:rPr>
        <w:t>小</w:t>
      </w:r>
      <w:r>
        <w:rPr>
          <w:rFonts w:ascii="Microsoft YaHei" w:hAnsi="Microsoft YaHei"/>
          <w:color w:val="141A24"/>
          <w:sz w:val="24"/>
        </w:rPr>
        <w:t xml:space="preserve"> N </w:t>
      </w:r>
      <w:r>
        <w:rPr>
          <w:rFonts w:ascii="Microsoft YaHei" w:hAnsi="Microsoft YaHei"/>
          <w:color w:val="141A24"/>
          <w:sz w:val="24"/>
        </w:rPr>
        <w:t>更差），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大阵列由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IR drop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主导（</w:t>
      </w:r>
      <w:r>
        <w:rPr>
          <w:rFonts w:ascii="Microsoft YaHei" w:hAnsi="Microsoft YaHei"/>
          <w:color w:val="141A24"/>
          <w:sz w:val="24"/>
        </w:rPr>
        <w:t xml:space="preserve">∝N² </w:t>
      </w:r>
      <w:r>
        <w:rPr>
          <w:rFonts w:ascii="Microsoft YaHei" w:hAnsi="Microsoft YaHei"/>
          <w:color w:val="141A24"/>
          <w:sz w:val="24"/>
        </w:rPr>
        <w:t>爆炸）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color w:val="141A24"/>
          <w:sz w:val="24"/>
        </w:rPr>
        <w:t>设计指令：</w:t>
      </w:r>
      <w:r>
        <w:rPr>
          <w:rFonts w:ascii="Microsoft YaHei" w:hAnsi="Microsoft YaHei"/>
          <w:b/>
          <w:color w:val="141A24"/>
          <w:sz w:val="24"/>
        </w:rPr>
        <w:t>小阵列先治失配（器件面积 / 校准）， 大阵列先治 IR drop（驱动架构 / 金属）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 xml:space="preserve"> 3. 🔴 </w:t>
      </w:r>
      <w:r>
        <w:rPr>
          <w:rFonts w:ascii="Microsoft YaHei" w:hAnsi="Microsoft YaHei"/>
          <w:b/>
          <w:color w:val="141A24"/>
          <w:sz w:val="24"/>
        </w:rPr>
        <w:t>全链 5% 预算可及上界 N≤12</w:t>
      </w:r>
      <w:r>
        <w:rPr>
          <w:rFonts w:ascii="Microsoft YaHei" w:hAnsi="Microsoft YaHei"/>
          <w:color w:val="141A24"/>
          <w:sz w:val="24"/>
        </w:rPr>
        <w:t>，而只算</w:t>
      </w:r>
      <w:r>
        <w:rPr>
          <w:rFonts w:ascii="Microsoft YaHei" w:hAnsi="Microsoft YaHei"/>
          <w:color w:val="141A24"/>
          <w:sz w:val="24"/>
        </w:rPr>
        <w:t xml:space="preserve"> IR drop </w:t>
      </w:r>
      <w:r>
        <w:rPr>
          <w:rFonts w:ascii="Microsoft YaHei" w:hAnsi="Microsoft YaHei"/>
          <w:color w:val="141A24"/>
          <w:sz w:val="24"/>
        </w:rPr>
        <w:t>得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N≤18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后者是乐观的</w:t>
      </w:r>
      <w:r>
        <w:rPr>
          <w:rFonts w:ascii="Microsoft YaHei" w:hAnsi="Microsoft YaHei"/>
          <w:color w:val="141A24"/>
          <w:sz w:val="24"/>
        </w:rPr>
        <w:t>（严格</w:t>
      </w:r>
      <w:r>
        <w:rPr>
          <w:rFonts w:ascii="Microsoft YaHei" w:hAnsi="Microsoft YaHei"/>
          <w:color w:val="141A24"/>
          <w:sz w:val="24"/>
        </w:rPr>
        <w:t xml:space="preserve"> 33%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做法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b/>
          <w:color w:val="141A24"/>
          <w:sz w:val="24"/>
        </w:rPr>
        <w:t>口径桥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Consolas" w:hAnsi="Consolas"/>
          <w:color w:val="141A24"/>
          <w:sz w:val="21"/>
        </w:rPr>
        <w:t>1 LSB @ k bit = 100/2^k %FS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+ </w:t>
      </w:r>
      <w:r>
        <w:rPr>
          <w:rFonts w:ascii="Microsoft YaHei" w:hAnsi="Microsoft YaHei"/>
          <w:b/>
          <w:color w:val="141A24"/>
          <w:sz w:val="24"/>
        </w:rPr>
        <w:t>三分类合成律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（系统性</w:t>
      </w:r>
      <w:r>
        <w:rPr>
          <w:rFonts w:ascii="Microsoft YaHei" w:hAnsi="Microsoft YaHei"/>
          <w:color w:val="141A24"/>
          <w:sz w:val="24"/>
        </w:rPr>
        <w:t xml:space="preserve"> Σ / </w:t>
      </w:r>
      <w:r>
        <w:rPr>
          <w:rFonts w:ascii="Microsoft YaHei" w:hAnsi="Microsoft YaHei"/>
          <w:color w:val="141A24"/>
          <w:sz w:val="24"/>
        </w:rPr>
        <w:t>随机</w:t>
      </w:r>
      <w:r>
        <w:rPr>
          <w:rFonts w:ascii="Microsoft YaHei" w:hAnsi="Microsoft YaHei"/>
          <w:color w:val="141A24"/>
          <w:sz w:val="24"/>
        </w:rPr>
        <w:t xml:space="preserve"> RSS→3σ / </w:t>
      </w:r>
      <w:r>
        <w:rPr>
          <w:rFonts w:ascii="Microsoft YaHei" w:hAnsi="Microsoft YaHei"/>
          <w:color w:val="141A24"/>
          <w:sz w:val="24"/>
        </w:rPr>
        <w:t>有界</w:t>
      </w:r>
      <w:r>
        <w:rPr>
          <w:rFonts w:ascii="Microsoft YaHei" w:hAnsi="Microsoft YaHei"/>
          <w:color w:val="141A24"/>
          <w:sz w:val="24"/>
        </w:rPr>
        <w:t xml:space="preserve"> Σ→√3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Consolas" w:hAnsi="Consolas"/>
          <w:color w:val="141A24"/>
          <w:sz w:val="21"/>
        </w:rPr>
        <w:t>worst = Σsys + 3σ + Σbnd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—— </w:t>
      </w:r>
      <w:r>
        <w:rPr>
          <w:rFonts w:ascii="Microsoft YaHei" w:hAnsi="Microsoft YaHei"/>
          <w:b/>
          <w:color w:val="141A24"/>
          <w:sz w:val="24"/>
        </w:rPr>
        <w:t>简单相加是错的、全用 RSS 也是错的</w:t>
      </w:r>
      <w:r>
        <w:rPr>
          <w:rFonts w:ascii="Microsoft YaHei" w:hAnsi="Microsoft YaHei"/>
          <w:color w:val="141A24"/>
          <w:sz w:val="24"/>
        </w:rPr>
        <w:t>。本段</w:t>
      </w:r>
      <w:r>
        <w:rPr>
          <w:rFonts w:ascii="Microsoft YaHei" w:hAnsi="Microsoft YaHei"/>
          <w:b/>
          <w:color w:val="141A24"/>
          <w:sz w:val="24"/>
        </w:rPr>
        <w:t>不吃新物理</w:t>
      </w:r>
      <w:r>
        <w:rPr>
          <w:rFonts w:ascii="Microsoft YaHei" w:hAnsi="Microsoft YaHei"/>
          <w:color w:val="141A24"/>
          <w:sz w:val="24"/>
        </w:rPr>
        <w:t>：只读消费</w:t>
      </w:r>
      <w:r>
        <w:rPr>
          <w:rFonts w:ascii="Microsoft YaHei" w:hAnsi="Microsoft YaHei"/>
          <w:color w:val="141A24"/>
          <w:sz w:val="24"/>
        </w:rPr>
        <w:t xml:space="preserve"> E7/E8/E9/E14 </w:t>
      </w:r>
      <w:r>
        <w:rPr>
          <w:rFonts w:ascii="Microsoft YaHei" w:hAnsi="Microsoft YaHei"/>
          <w:color w:val="141A24"/>
          <w:sz w:val="24"/>
        </w:rPr>
        <w:t>接口，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不改任何既有默认值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 xml:space="preserve">🔴 </w:t>
      </w:r>
      <w:r>
        <w:rPr>
          <w:rFonts w:ascii="Microsoft YaHei" w:hAnsi="Microsoft YaHei"/>
          <w:b/>
          <w:color w:val="1E3A8A"/>
          <w:sz w:val="23"/>
        </w:rPr>
        <w:t>诚实边界</w:t>
      </w:r>
      <w:r>
        <w:rPr>
          <w:rFonts w:ascii="Microsoft YaHei" w:hAnsi="Microsoft YaHei"/>
          <w:color w:val="1E3A8A"/>
          <w:sz w:val="23"/>
        </w:rPr>
        <w:t>：有效位数是</w:t>
      </w:r>
      <w:r>
        <w:rPr>
          <w:rFonts w:ascii="Microsoft YaHei" w:hAnsi="Microsoft YaHei"/>
          <w:b/>
          <w:color w:val="1E3A8A"/>
          <w:sz w:val="23"/>
        </w:rPr>
        <w:t>本项目自定义量</w:t>
      </w:r>
      <w:r>
        <w:rPr>
          <w:rFonts w:ascii="Microsoft YaHei" w:hAnsi="Microsoft YaHei"/>
          <w:color w:val="1E3A8A"/>
          <w:sz w:val="23"/>
        </w:rPr>
        <w:t>（</w:t>
      </w:r>
      <w:r>
        <w:rPr>
          <w:rFonts w:ascii="Consolas" w:hAnsi="Consolas"/>
          <w:color w:val="1E3A8A"/>
          <w:sz w:val="21"/>
        </w:rPr>
        <w:t>log2(100/最坏相对误差[%])</w:t>
      </w:r>
      <w:r>
        <w:rPr>
          <w:rFonts w:ascii="Microsoft YaHei" w:hAnsi="Microsoft YaHei"/>
          <w:color w:val="1E3A8A"/>
          <w:sz w:val="23"/>
        </w:rPr>
        <w:t>），</w:t>
      </w:r>
      <w:r>
        <w:rPr>
          <w:rFonts w:ascii="Microsoft YaHei" w:hAnsi="Microsoft YaHei"/>
          <w:b/>
          <w:color w:val="1E3A8A"/>
          <w:sz w:val="23"/>
        </w:rPr>
        <w:t>不是 IEEE ENOB</w:t>
      </w:r>
      <w:r>
        <w:rPr>
          <w:rFonts w:ascii="Microsoft YaHei" w:hAnsi="Microsoft YaHei"/>
          <w:color w:val="1E3A8A"/>
          <w:sz w:val="23"/>
        </w:rPr>
        <w:t>；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b/>
          <w:color w:val="1E3A8A"/>
          <w:sz w:val="23"/>
        </w:rPr>
        <w:t>只覆盖静态</w:t>
      </w:r>
      <w:r>
        <w:rPr>
          <w:rFonts w:ascii="Microsoft YaHei" w:hAnsi="Microsoft YaHei"/>
          <w:color w:val="1E3A8A"/>
          <w:sz w:val="23"/>
        </w:rPr>
        <w:t>（不含时序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动态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采样率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时钟抖动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老化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电源噪声）；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>合成律是</w:t>
      </w:r>
      <w:r>
        <w:rPr>
          <w:rFonts w:ascii="Microsoft YaHei" w:hAnsi="Microsoft YaHei"/>
          <w:b/>
          <w:color w:val="1E3A8A"/>
          <w:sz w:val="23"/>
        </w:rPr>
        <w:t>保守工程口径</w:t>
      </w:r>
      <w:r>
        <w:rPr>
          <w:rFonts w:ascii="Microsoft YaHei" w:hAnsi="Microsoft YaHei"/>
          <w:color w:val="1E3A8A"/>
          <w:sz w:val="23"/>
        </w:rPr>
        <w:t>、</w:t>
      </w:r>
      <w:r>
        <w:rPr>
          <w:rFonts w:ascii="Microsoft YaHei" w:hAnsi="Microsoft YaHei"/>
          <w:b/>
          <w:color w:val="1E3A8A"/>
          <w:sz w:val="23"/>
        </w:rPr>
        <w:t>不是严格概率保证</w:t>
      </w:r>
      <w:r>
        <w:rPr>
          <w:rFonts w:ascii="Microsoft YaHei" w:hAnsi="Microsoft YaHei"/>
          <w:color w:val="1E3A8A"/>
          <w:sz w:val="23"/>
        </w:rPr>
        <w:t>；参数为公开典型量级占位（</w:t>
      </w:r>
      <w:r>
        <w:rPr>
          <w:rFonts w:ascii="Microsoft YaHei" w:hAnsi="Microsoft YaHei"/>
          <w:b/>
          <w:color w:val="1E3A8A"/>
          <w:sz w:val="23"/>
        </w:rPr>
        <w:t>非 PDK</w:t>
      </w:r>
      <w:r>
        <w:rPr>
          <w:rFonts w:ascii="Microsoft YaHei" w:hAnsi="Microsoft YaHei"/>
          <w:color w:val="1E3A8A"/>
          <w:sz w:val="23"/>
        </w:rPr>
        <w:t>）；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 xml:space="preserve">器件侧仍 </w:t>
      </w:r>
      <w:r>
        <w:rPr>
          <w:rFonts w:ascii="Microsoft YaHei" w:hAnsi="Microsoft YaHei"/>
          <w:b/>
          <w:color w:val="1E3A8A"/>
          <w:sz w:val="23"/>
        </w:rPr>
        <w:t>DD 框架 + 常数迁移率</w:t>
      </w:r>
      <w:r>
        <w:rPr>
          <w:rFonts w:ascii="Microsoft YaHei" w:hAnsi="Microsoft YaHei"/>
          <w:color w:val="1E3A8A"/>
          <w:sz w:val="23"/>
        </w:rPr>
        <w:t>；</w:t>
      </w:r>
      <w:r>
        <w:rPr>
          <w:rFonts w:ascii="Microsoft YaHei" w:hAnsi="Microsoft YaHei"/>
          <w:b/>
          <w:color w:val="1E3A8A"/>
          <w:sz w:val="23"/>
        </w:rPr>
        <w:t>不报 TOPS / TOPS-W / fJ/op</w:t>
      </w:r>
      <w:r>
        <w:rPr>
          <w:rFonts w:ascii="Microsoft YaHei" w:hAnsi="Microsoft YaHei"/>
          <w:color w:val="1E3A8A"/>
          <w:sz w:val="23"/>
        </w:rPr>
        <w:t>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>E16 段（D-181…D-183 · 合计 25 判据 / 6 突变探针）：权重编程通路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E1–E15 </w:t>
      </w:r>
      <w:r>
        <w:rPr>
          <w:rFonts w:ascii="Microsoft YaHei" w:hAnsi="Microsoft YaHei"/>
          <w:color w:val="141A24"/>
          <w:sz w:val="24"/>
        </w:rPr>
        <w:t>全程把权重当</w:t>
      </w:r>
      <w:r>
        <w:rPr>
          <w:rFonts w:ascii="Microsoft YaHei" w:hAnsi="Microsoft YaHei"/>
          <w:b/>
          <w:color w:val="141A24"/>
          <w:sz w:val="24"/>
        </w:rPr>
        <w:t>已知且精确</w:t>
      </w:r>
      <w:r>
        <w:rPr>
          <w:rFonts w:ascii="Microsoft YaHei" w:hAnsi="Microsoft YaHei"/>
          <w:color w:val="141A24"/>
          <w:sz w:val="24"/>
        </w:rPr>
        <w:t>的输入（</w:t>
      </w:r>
      <w:r>
        <w:rPr>
          <w:rFonts w:ascii="Consolas" w:hAnsi="Consolas"/>
          <w:color w:val="141A24"/>
          <w:sz w:val="21"/>
        </w:rPr>
        <w:t>crossbar_mvm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直接吃电导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栅压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Consolas" w:hAnsi="Consolas"/>
          <w:color w:val="141A24"/>
          <w:sz w:val="21"/>
        </w:rPr>
        <w:t>mvm_datapath</w:t>
      </w:r>
      <w:r>
        <w:rPr>
          <w:rFonts w:ascii="Microsoft YaHei" w:hAnsi="Microsoft YaHei"/>
          <w:color w:val="141A24"/>
          <w:sz w:val="24"/>
        </w:rPr>
        <w:t xml:space="preserve"> 用 </w:t>
      </w:r>
      <w:r>
        <w:rPr>
          <w:rFonts w:ascii="Consolas" w:hAnsi="Consolas"/>
          <w:color w:val="141A24"/>
          <w:sz w:val="21"/>
        </w:rPr>
        <w:t>G = g_base + s·W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解析算出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Consolas" w:hAnsi="Consolas"/>
          <w:color w:val="141A24"/>
          <w:sz w:val="21"/>
        </w:rPr>
        <w:t>layout</w:t>
      </w:r>
      <w:r>
        <w:rPr>
          <w:rFonts w:ascii="Microsoft YaHei" w:hAnsi="Microsoft YaHei"/>
          <w:color w:val="141A24"/>
          <w:sz w:val="24"/>
        </w:rPr>
        <w:t xml:space="preserve"> 的权重栅只是</w:t>
      </w:r>
      <w:r>
        <w:rPr>
          <w:rFonts w:ascii="Microsoft YaHei" w:hAnsi="Microsoft YaHei"/>
          <w:b/>
          <w:color w:val="141A24"/>
          <w:sz w:val="24"/>
        </w:rPr>
        <w:t>对外端口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—— </w:t>
      </w:r>
      <w:r>
        <w:rPr>
          <w:rFonts w:ascii="Microsoft YaHei" w:hAnsi="Microsoft YaHei"/>
          <w:b/>
          <w:color w:val="141A24"/>
          <w:sz w:val="24"/>
        </w:rPr>
        <w:t>「写入动作」从未被建模</w:t>
      </w:r>
      <w:r>
        <w:rPr>
          <w:rFonts w:ascii="Microsoft YaHei" w:hAnsi="Microsoft YaHei"/>
          <w:color w:val="141A24"/>
          <w:sz w:val="24"/>
        </w:rPr>
        <w:t>。</w:t>
      </w:r>
      <w:r>
        <w:rPr>
          <w:rFonts w:ascii="Microsoft YaHei" w:hAnsi="Microsoft YaHei"/>
          <w:color w:val="141A24"/>
          <w:sz w:val="24"/>
        </w:rPr>
        <w:t xml:space="preserve"> E16 </w:t>
      </w:r>
      <w:r>
        <w:rPr>
          <w:rFonts w:ascii="Microsoft YaHei" w:hAnsi="Microsoft YaHei"/>
          <w:color w:val="141A24"/>
          <w:sz w:val="24"/>
        </w:rPr>
        <w:t>补上它：</w:t>
      </w:r>
      <w:r>
        <w:rPr>
          <w:rFonts w:ascii="Microsoft YaHei" w:hAnsi="Microsoft YaHei"/>
          <w:b/>
          <w:color w:val="141A24"/>
          <w:sz w:val="24"/>
        </w:rPr>
        <w:t>写-校验</w:t>
      </w:r>
      <w:r>
        <w:rPr>
          <w:rFonts w:ascii="Microsoft YaHei" w:hAnsi="Microsoft YaHei"/>
          <w:color w:val="141A24"/>
          <w:sz w:val="24"/>
        </w:rPr>
        <w:t>动力学</w:t>
      </w:r>
      <w:r>
        <w:rPr>
          <w:rFonts w:ascii="Microsoft YaHei" w:hAnsi="Microsoft YaHei"/>
          <w:color w:val="141A24"/>
          <w:sz w:val="24"/>
        </w:rPr>
        <w:t xml:space="preserve"> + </w:t>
      </w:r>
      <w:r>
        <w:rPr>
          <w:rFonts w:ascii="Microsoft YaHei" w:hAnsi="Microsoft YaHei"/>
          <w:color w:val="141A24"/>
          <w:sz w:val="24"/>
        </w:rPr>
        <w:t>五个闭式</w:t>
      </w:r>
      <w:r>
        <w:rPr>
          <w:rFonts w:ascii="Microsoft YaHei" w:hAnsi="Microsoft YaHei"/>
          <w:color w:val="141A24"/>
          <w:sz w:val="24"/>
        </w:rPr>
        <w:t xml:space="preserve"> golden</w:t>
      </w:r>
      <w:r>
        <w:rPr>
          <w:rFonts w:ascii="Microsoft YaHei" w:hAnsi="Microsoft YaHei"/>
          <w:color w:val="141A24"/>
          <w:sz w:val="24"/>
        </w:rPr>
        <w:t>，并</w:t>
      </w:r>
      <w:r>
        <w:rPr>
          <w:rFonts w:ascii="Microsoft YaHei" w:hAnsi="Microsoft YaHei"/>
          <w:b/>
          <w:color w:val="141A24"/>
          <w:sz w:val="24"/>
        </w:rPr>
        <w:t>接进 E15 的误差预算链</w:t>
      </w:r>
      <w:r>
        <w:rPr>
          <w:rFonts w:ascii="Microsoft YaHei" w:hAnsi="Microsoft YaHei"/>
          <w:color w:val="141A24"/>
          <w:sz w:val="24"/>
        </w:rPr>
        <w:t>。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与</w:t>
      </w:r>
      <w:r>
        <w:rPr>
          <w:rFonts w:ascii="Microsoft YaHei" w:hAnsi="Microsoft YaHei"/>
          <w:color w:val="141A24"/>
          <w:sz w:val="24"/>
        </w:rPr>
        <w:t xml:space="preserve"> E8</w:t>
      </w:r>
      <w:r>
        <w:rPr>
          <w:rFonts w:ascii="Microsoft YaHei" w:hAnsi="Microsoft YaHei"/>
          <w:color w:val="141A24"/>
          <w:sz w:val="24"/>
        </w:rPr>
        <w:t>（制造失配）</w:t>
      </w:r>
      <w:r>
        <w:rPr>
          <w:rFonts w:ascii="Microsoft YaHei" w:hAnsi="Microsoft YaHei"/>
          <w:b/>
          <w:color w:val="141A24"/>
          <w:sz w:val="24"/>
        </w:rPr>
        <w:t>不是重复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E8 </w:t>
      </w:r>
      <w:r>
        <w:rPr>
          <w:rFonts w:ascii="Microsoft YaHei" w:hAnsi="Microsoft YaHei"/>
          <w:color w:val="141A24"/>
          <w:sz w:val="24"/>
        </w:rPr>
        <w:t>是流片后</w:t>
      </w:r>
      <w:r>
        <w:rPr>
          <w:rFonts w:ascii="Microsoft YaHei" w:hAnsi="Microsoft YaHei"/>
          <w:b/>
          <w:color w:val="141A24"/>
          <w:sz w:val="24"/>
        </w:rPr>
        <w:t>固定</w:t>
      </w:r>
      <w:r>
        <w:rPr>
          <w:rFonts w:ascii="Microsoft YaHei" w:hAnsi="Microsoft YaHei"/>
          <w:color w:val="141A24"/>
          <w:sz w:val="24"/>
        </w:rPr>
        <w:t>的几何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掺杂涨落；</w:t>
      </w:r>
      <w:r>
        <w:rPr>
          <w:rFonts w:ascii="Microsoft YaHei" w:hAnsi="Microsoft YaHei"/>
          <w:color w:val="141A24"/>
          <w:sz w:val="24"/>
        </w:rPr>
        <w:t xml:space="preserve">E16 </w:t>
      </w:r>
      <w:r>
        <w:rPr>
          <w:rFonts w:ascii="Microsoft YaHei" w:hAnsi="Microsoft YaHei"/>
          <w:color w:val="141A24"/>
          <w:sz w:val="24"/>
        </w:rPr>
        <w:t>是</w:t>
      </w:r>
      <w:r>
        <w:rPr>
          <w:rFonts w:ascii="Microsoft YaHei" w:hAnsi="Microsoft YaHei"/>
          <w:b/>
          <w:color w:val="141A24"/>
          <w:sz w:val="24"/>
        </w:rPr>
        <w:t>写入动作本身</w:t>
      </w:r>
      <w:r>
        <w:rPr>
          <w:rFonts w:ascii="Microsoft YaHei" w:hAnsi="Microsoft YaHei"/>
          <w:color w:val="141A24"/>
          <w:sz w:val="24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口径（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8×8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最坏误差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有效精度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E15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现状（四类误差）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4.06012%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4.6223 位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+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模拟写入（仅写入残差）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4.20838%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4.5706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位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+ MLC 6 位（残差 + 电平）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5.27562%</w:t>
            </w:r>
          </w:p>
        </w:tc>
        <w:tc>
          <w:tcPr>
            <w:tcW w:type="dxa" w:w="288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4.2445 位（−0.378）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🔴 </w:t>
      </w:r>
      <w:r>
        <w:rPr>
          <w:rFonts w:ascii="Microsoft YaHei" w:hAnsi="Microsoft YaHei"/>
          <w:b/>
          <w:color w:val="141A24"/>
          <w:sz w:val="24"/>
        </w:rPr>
        <w:t xml:space="preserve">写入噪声地板 </w:t>
      </w:r>
      <w:r>
        <w:rPr>
          <w:rFonts w:ascii="Consolas" w:hAnsi="Consolas"/>
          <w:b/>
          <w:color w:val="141A24"/>
          <w:sz w:val="21"/>
        </w:rPr>
        <w:t>σ_∞ = σ_p/√(α(2−α))</w:t>
      </w:r>
      <w:r>
        <w:rPr>
          <w:rFonts w:ascii="Microsoft YaHei" w:hAnsi="Microsoft YaHei"/>
          <w:b/>
          <w:color w:val="141A24"/>
          <w:sz w:val="24"/>
        </w:rPr>
        <w:t xml:space="preserve"> = 0.7001%</w:t>
      </w:r>
      <w:r>
        <w:rPr>
          <w:rFonts w:ascii="Microsoft YaHei" w:hAnsi="Microsoft YaHei"/>
          <w:color w:val="141A24"/>
          <w:sz w:val="24"/>
        </w:rPr>
        <w:t>（闭式</w:t>
      </w:r>
      <w:r>
        <w:rPr>
          <w:rFonts w:ascii="Microsoft YaHei" w:hAnsi="Microsoft YaHei"/>
          <w:color w:val="141A24"/>
          <w:sz w:val="24"/>
        </w:rPr>
        <w:t xml:space="preserve"> ⟷ 4000-trial MC = 0.6992% · rel </w:t>
      </w:r>
      <w:r>
        <w:rPr>
          <w:rFonts w:ascii="Microsoft YaHei" w:hAnsi="Microsoft YaHei"/>
          <w:b/>
          <w:color w:val="141A24"/>
          <w:sz w:val="24"/>
        </w:rPr>
        <w:t>0.13%</w:t>
      </w:r>
      <w:r>
        <w:rPr>
          <w:rFonts w:ascii="Microsoft YaHei" w:hAnsi="Microsoft YaHei"/>
          <w:color w:val="141A24"/>
          <w:sz w:val="24"/>
        </w:rPr>
        <w:t>）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单脉冲噪声是硬地板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Consolas" w:hAnsi="Consolas"/>
          <w:color w:val="141A24"/>
          <w:sz w:val="21"/>
        </w:rPr>
        <w:t>tol &lt; σ_∞</w:t>
      </w:r>
      <w:r>
        <w:rPr>
          <w:rFonts w:ascii="Microsoft YaHei" w:hAnsi="Microsoft YaHei"/>
          <w:color w:val="141A24"/>
          <w:sz w:val="24"/>
        </w:rPr>
        <w:t xml:space="preserve"> 时</w:t>
      </w:r>
      <w:r>
        <w:rPr>
          <w:rFonts w:ascii="Microsoft YaHei" w:hAnsi="Microsoft YaHei"/>
          <w:b/>
          <w:color w:val="141A24"/>
          <w:sz w:val="24"/>
        </w:rPr>
        <w:t>期望意义上不可达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Microsoft YaHei" w:hAnsi="Microsoft YaHei"/>
          <w:b/>
          <w:color w:val="141A24"/>
          <w:sz w:val="24"/>
        </w:rPr>
        <w:t>加脉冲数买不到精度，必须降 σ_p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b/>
          <w:color w:val="141A24"/>
          <w:sz w:val="24"/>
        </w:rPr>
        <w:t>电平量化位数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4 / 6 / 8 / 10 / 12 bit ⇒ 3.52 / 4.24 / 4.48 / 4.55 / </w:t>
      </w:r>
      <w:r>
        <w:rPr>
          <w:rFonts w:ascii="Microsoft YaHei" w:hAnsi="Microsoft YaHei"/>
          <w:b/>
          <w:color w:val="141A24"/>
          <w:sz w:val="24"/>
        </w:rPr>
        <w:t>4.57</w:t>
      </w:r>
      <w:r>
        <w:rPr>
          <w:rFonts w:ascii="Microsoft YaHei" w:hAnsi="Microsoft YaHei"/>
          <w:color w:val="141A24"/>
          <w:sz w:val="24"/>
        </w:rPr>
        <w:t xml:space="preserve"> 位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≥8 位后收益饱和</w:t>
      </w:r>
      <w:r>
        <w:rPr>
          <w:rFonts w:ascii="Microsoft YaHei" w:hAnsi="Microsoft YaHei"/>
          <w:color w:val="141A24"/>
          <w:sz w:val="24"/>
        </w:rPr>
        <w:t>（「多给几位电平」不是免费的午餐）。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🔴 </w:t>
      </w:r>
      <w:r>
        <w:rPr>
          <w:rFonts w:ascii="Microsoft YaHei" w:hAnsi="Microsoft YaHei"/>
          <w:b/>
          <w:color w:val="141A24"/>
          <w:sz w:val="24"/>
        </w:rPr>
        <w:t>5% 预算可及规模：12 → 11（模拟写入）→ 6 位「无解」</w:t>
      </w:r>
      <w:r>
        <w:rPr>
          <w:rFonts w:ascii="Microsoft YaHei" w:hAnsi="Microsoft YaHei"/>
          <w:color w:val="141A24"/>
          <w:sz w:val="24"/>
        </w:rPr>
        <w:t xml:space="preserve">（电平项 </w:t>
      </w:r>
      <w:r>
        <w:rPr>
          <w:rFonts w:ascii="Microsoft YaHei" w:hAnsi="Microsoft YaHei"/>
          <w:b/>
          <w:color w:val="141A24"/>
          <w:sz w:val="24"/>
        </w:rPr>
        <w:t>N 无关</w:t>
      </w:r>
      <w:r>
        <w:rPr>
          <w:rFonts w:ascii="Microsoft YaHei" w:hAnsi="Microsoft YaHei"/>
          <w:color w:val="141A24"/>
          <w:sz w:val="24"/>
        </w:rPr>
        <w:t>、不被</w:t>
      </w:r>
      <w:r>
        <w:rPr>
          <w:rFonts w:ascii="Microsoft YaHei" w:hAnsi="Microsoft YaHei"/>
          <w:color w:val="141A24"/>
          <w:sz w:val="24"/>
        </w:rPr>
        <w:t xml:space="preserve"> 1/√N </w:t>
      </w:r>
      <w:r>
        <w:rPr>
          <w:rFonts w:ascii="Microsoft YaHei" w:hAnsi="Microsoft YaHei"/>
          <w:color w:val="141A24"/>
          <w:sz w:val="24"/>
        </w:rPr>
        <w:t>平均）。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</w:t>
      </w:r>
      <w:r>
        <w:rPr>
          <w:rFonts w:ascii="Microsoft YaHei" w:hAnsi="Microsoft YaHei"/>
          <w:color w:val="141A24"/>
          <w:sz w:val="24"/>
        </w:rPr>
        <w:t>良率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(1−p)^N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64 </w:t>
      </w:r>
      <w:r>
        <w:rPr>
          <w:rFonts w:ascii="Microsoft YaHei" w:hAnsi="Microsoft YaHei"/>
          <w:color w:val="141A24"/>
          <w:sz w:val="24"/>
        </w:rPr>
        <w:t>单元</w:t>
      </w:r>
      <w:r>
        <w:rPr>
          <w:rFonts w:ascii="Microsoft YaHei" w:hAnsi="Microsoft YaHei"/>
          <w:color w:val="141A24"/>
          <w:sz w:val="24"/>
        </w:rPr>
        <w:t xml:space="preserve"> @ 1e-3 ⇒ </w:t>
      </w:r>
      <w:r>
        <w:rPr>
          <w:rFonts w:ascii="Microsoft YaHei" w:hAnsi="Microsoft YaHei"/>
          <w:b/>
          <w:color w:val="141A24"/>
          <w:sz w:val="24"/>
        </w:rPr>
        <w:t>0.9380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重校准间隔（</w:t>
      </w:r>
      <w:r>
        <w:rPr>
          <w:rFonts w:ascii="Microsoft YaHei" w:hAnsi="Microsoft YaHei"/>
          <w:color w:val="141A24"/>
          <w:sz w:val="24"/>
        </w:rPr>
        <w:t>ν=0.05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β=5% ⇒ </w:t>
      </w:r>
      <w:r>
        <w:rPr>
          <w:rFonts w:ascii="Microsoft YaHei" w:hAnsi="Microsoft YaHei"/>
          <w:b/>
          <w:color w:val="141A24"/>
          <w:sz w:val="24"/>
        </w:rPr>
        <w:t>2.79 s</w:t>
      </w:r>
      <w:r>
        <w:rPr>
          <w:rFonts w:ascii="Microsoft YaHei" w:hAnsi="Microsoft YaHei"/>
          <w:color w:val="141A24"/>
          <w:sz w:val="24"/>
        </w:rPr>
        <w:t xml:space="preserve"> ·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端到端</w:t>
      </w:r>
      <w:r>
        <w:rPr>
          <w:rFonts w:ascii="Microsoft YaHei" w:hAnsi="Microsoft YaHei"/>
          <w:color w:val="141A24"/>
          <w:sz w:val="24"/>
        </w:rPr>
        <w:t xml:space="preserve"> σ ⟷ </w:t>
      </w:r>
      <w:r>
        <w:rPr>
          <w:rFonts w:ascii="Microsoft YaHei" w:hAnsi="Microsoft YaHei"/>
          <w:color w:val="141A24"/>
          <w:sz w:val="24"/>
        </w:rPr>
        <w:t>矩阵感知严格式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rel 0.31%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🔴 </w:t>
      </w:r>
      <w:r>
        <w:rPr>
          <w:rFonts w:ascii="Microsoft YaHei" w:hAnsi="Microsoft YaHei"/>
          <w:b/>
          <w:color w:val="141A24"/>
          <w:sz w:val="24"/>
        </w:rPr>
        <w:t>卡位只影响尾部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p=1e-3 </w:t>
      </w:r>
      <w:r>
        <w:rPr>
          <w:rFonts w:ascii="Microsoft YaHei" w:hAnsi="Microsoft YaHei"/>
          <w:color w:val="141A24"/>
          <w:sz w:val="24"/>
        </w:rPr>
        <w:t>时均值</w:t>
      </w:r>
      <w:r>
        <w:rPr>
          <w:rFonts w:ascii="Microsoft YaHei" w:hAnsi="Microsoft YaHei"/>
          <w:color w:val="141A24"/>
          <w:sz w:val="24"/>
        </w:rPr>
        <w:t xml:space="preserve"> 0.47% → 1.53%</w:t>
      </w:r>
      <w:r>
        <w:rPr>
          <w:rFonts w:ascii="Microsoft YaHei" w:hAnsi="Microsoft YaHei"/>
          <w:color w:val="141A24"/>
          <w:sz w:val="24"/>
        </w:rPr>
        <w:t>，但</w:t>
      </w:r>
      <w:r>
        <w:rPr>
          <w:rFonts w:ascii="Microsoft YaHei" w:hAnsi="Microsoft YaHei"/>
          <w:color w:val="141A24"/>
          <w:sz w:val="24"/>
        </w:rPr>
        <w:t xml:space="preserve"> max 1.07% → </w:t>
      </w:r>
      <w:r>
        <w:rPr>
          <w:rFonts w:ascii="Microsoft YaHei" w:hAnsi="Microsoft YaHei"/>
          <w:b/>
          <w:color w:val="141A24"/>
          <w:sz w:val="24"/>
        </w:rPr>
        <w:t>22.83%</w:t>
      </w:r>
      <w:r>
        <w:rPr>
          <w:rFonts w:ascii="Microsoft YaHei" w:hAnsi="Microsoft YaHei"/>
          <w:color w:val="141A24"/>
          <w:sz w:val="24"/>
        </w:rPr>
        <w:t xml:space="preserve">、良率 </w:t>
      </w:r>
      <w:r>
        <w:rPr>
          <w:rFonts w:ascii="Microsoft YaHei" w:hAnsi="Microsoft YaHei"/>
          <w:b/>
          <w:color w:val="141A24"/>
          <w:sz w:val="24"/>
        </w:rPr>
        <w:t>95.31%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• 🔴 </w:t>
      </w:r>
      <w:r>
        <w:rPr>
          <w:rFonts w:ascii="Microsoft YaHei" w:hAnsi="Microsoft YaHei"/>
          <w:b/>
          <w:color w:val="141A24"/>
          <w:sz w:val="24"/>
        </w:rPr>
        <w:t>保护性约束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Consolas" w:hAnsi="Consolas"/>
          <w:color w:val="141A24"/>
          <w:sz w:val="21"/>
        </w:rPr>
        <w:t>include_programming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默认 False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E15 已发布数字逐位不变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 xml:space="preserve">E17 段（D-185…D-187 · 合计 28 判据 / 6 突变探针）：时序 / 时钟预算链 —— </w:t>
      </w:r>
      <w:r>
        <w:rPr>
          <w:rFonts w:ascii="Microsoft YaHei" w:hAnsi="Microsoft YaHei"/>
          <w:b/>
          <w:color w:val="0B1220"/>
          <w:sz w:val="31"/>
        </w:rPr>
        <w:t>时间维度上的 E15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E1–E16 </w:t>
      </w:r>
      <w:r>
        <w:rPr>
          <w:rFonts w:ascii="Microsoft YaHei" w:hAnsi="Microsoft YaHei"/>
          <w:color w:val="141A24"/>
          <w:sz w:val="24"/>
        </w:rPr>
        <w:t>把</w:t>
      </w:r>
      <w:r>
        <w:rPr>
          <w:rFonts w:ascii="Microsoft YaHei" w:hAnsi="Microsoft YaHei"/>
          <w:b/>
          <w:color w:val="141A24"/>
          <w:sz w:val="24"/>
        </w:rPr>
        <w:t>精度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E15</w:t>
      </w:r>
      <w:r>
        <w:rPr>
          <w:rFonts w:ascii="Microsoft YaHei" w:hAnsi="Microsoft YaHei"/>
          <w:color w:val="141A24"/>
          <w:sz w:val="24"/>
        </w:rPr>
        <w:t>）与</w:t>
      </w:r>
      <w:r>
        <w:rPr>
          <w:rFonts w:ascii="Microsoft YaHei" w:hAnsi="Microsoft YaHei"/>
          <w:b/>
          <w:color w:val="141A24"/>
          <w:sz w:val="24"/>
        </w:rPr>
        <w:t>写入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E16</w:t>
      </w:r>
      <w:r>
        <w:rPr>
          <w:rFonts w:ascii="Microsoft YaHei" w:hAnsi="Microsoft YaHei"/>
          <w:color w:val="141A24"/>
          <w:sz w:val="24"/>
        </w:rPr>
        <w:t>）都建起来了，但</w:t>
      </w:r>
      <w:r>
        <w:rPr>
          <w:rFonts w:ascii="Microsoft YaHei" w:hAnsi="Microsoft YaHei"/>
          <w:b/>
          <w:color w:val="141A24"/>
          <w:sz w:val="24"/>
        </w:rPr>
        <w:t>时间从未被建模</w:t>
      </w:r>
      <w:r>
        <w:rPr>
          <w:rFonts w:ascii="Microsoft YaHei" w:hAnsi="Microsoft YaHei"/>
          <w:color w:val="141A24"/>
          <w:sz w:val="24"/>
        </w:rPr>
        <w:t xml:space="preserve">：全仓 </w:t>
      </w:r>
      <w:r>
        <w:rPr>
          <w:rFonts w:ascii="Consolas" w:hAnsi="Consolas"/>
          <w:color w:val="141A24"/>
          <w:sz w:val="21"/>
        </w:rPr>
        <w:t>sample_rate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clock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latency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timing_budget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throughput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零命中</w:t>
      </w:r>
      <w:r>
        <w:rPr>
          <w:rFonts w:ascii="Microsoft YaHei" w:hAnsi="Microsoft YaHei"/>
          <w:color w:val="141A24"/>
          <w:sz w:val="24"/>
        </w:rPr>
        <w:t xml:space="preserve">，且 </w:t>
      </w:r>
      <w:r>
        <w:rPr>
          <w:rFonts w:ascii="Consolas" w:hAnsi="Consolas"/>
          <w:color w:val="141A24"/>
          <w:sz w:val="21"/>
        </w:rPr>
        <w:t>PERIPHERY_PROCESS</w:t>
      </w:r>
      <w:r>
        <w:rPr>
          <w:rFonts w:ascii="Microsoft YaHei" w:hAnsi="Microsoft YaHei"/>
          <w:color w:val="141A24"/>
          <w:sz w:val="24"/>
        </w:rPr>
        <w:t xml:space="preserve"> 的键全为直流量（</w:t>
      </w:r>
      <w:r>
        <w:rPr>
          <w:rFonts w:ascii="Microsoft YaHei" w:hAnsi="Microsoft YaHei"/>
          <w:b/>
          <w:color w:val="141A24"/>
          <w:sz w:val="24"/>
        </w:rPr>
        <w:t>一个时间参数都没有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E14 </w:t>
      </w:r>
      <w:r>
        <w:rPr>
          <w:rFonts w:ascii="Microsoft YaHei" w:hAnsi="Microsoft YaHei"/>
          <w:color w:val="141A24"/>
          <w:sz w:val="24"/>
        </w:rPr>
        <w:t>行驱动是</w:t>
      </w:r>
      <w:r>
        <w:rPr>
          <w:rFonts w:ascii="Microsoft YaHei" w:hAnsi="Microsoft YaHei"/>
          <w:b/>
          <w:color w:val="141A24"/>
          <w:sz w:val="24"/>
        </w:rPr>
        <w:t>无限带宽宏模型</w:t>
      </w:r>
      <w:r>
        <w:rPr>
          <w:rFonts w:ascii="Microsoft YaHei" w:hAnsi="Microsoft YaHei"/>
          <w:color w:val="141A24"/>
          <w:sz w:val="24"/>
        </w:rPr>
        <w:t xml:space="preserve">、 </w:t>
      </w:r>
      <w:r>
        <w:rPr>
          <w:rFonts w:ascii="Microsoft YaHei" w:hAnsi="Microsoft YaHei"/>
          <w:b/>
          <w:color w:val="141A24"/>
          <w:sz w:val="24"/>
        </w:rPr>
        <w:t>采样率算不出来</w:t>
      </w:r>
      <w:r>
        <w:rPr>
          <w:rFonts w:ascii="Microsoft YaHei" w:hAnsi="Microsoft YaHei"/>
          <w:color w:val="141A24"/>
          <w:sz w:val="24"/>
        </w:rPr>
        <w:t>。</w:t>
      </w:r>
      <w:r>
        <w:rPr>
          <w:rFonts w:ascii="Microsoft YaHei" w:hAnsi="Microsoft YaHei"/>
          <w:color w:val="141A24"/>
          <w:sz w:val="24"/>
        </w:rPr>
        <w:t xml:space="preserve">E17 </w:t>
      </w:r>
      <w:r>
        <w:rPr>
          <w:rFonts w:ascii="Microsoft YaHei" w:hAnsi="Microsoft YaHei"/>
          <w:color w:val="141A24"/>
          <w:sz w:val="24"/>
        </w:rPr>
        <w:t>把零散时间量串成一条</w:t>
      </w:r>
      <w:r>
        <w:rPr>
          <w:rFonts w:ascii="Microsoft YaHei" w:hAnsi="Microsoft YaHei"/>
          <w:b/>
          <w:color w:val="141A24"/>
          <w:sz w:val="24"/>
        </w:rPr>
        <w:t>节拍链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🔴🔴 </w:t>
      </w:r>
      <w:r>
        <w:rPr>
          <w:rFonts w:ascii="Microsoft YaHei" w:hAnsi="Microsoft YaHei"/>
          <w:b/>
          <w:color w:val="141A24"/>
          <w:sz w:val="24"/>
        </w:rPr>
        <w:t>第一原理：误差要分类合成，时间要分拓扑相加</w:t>
      </w:r>
      <w:r>
        <w:rPr>
          <w:rFonts w:ascii="Microsoft YaHei" w:hAnsi="Microsoft YaHei"/>
          <w:color w:val="141A24"/>
          <w:sz w:val="24"/>
        </w:rPr>
        <w:t xml:space="preserve"> —— E15 </w:t>
      </w:r>
      <w:r>
        <w:rPr>
          <w:rFonts w:ascii="Consolas" w:hAnsi="Consolas"/>
          <w:color w:val="141A24"/>
          <w:sz w:val="21"/>
        </w:rPr>
        <w:t>budget.combine</w:t>
      </w:r>
      <w:r>
        <w:rPr>
          <w:rFonts w:ascii="Microsoft YaHei" w:hAnsi="Microsoft YaHei"/>
          <w:color w:val="141A24"/>
          <w:sz w:val="24"/>
        </w:rPr>
        <w:t xml:space="preserve"> 按</w:t>
      </w:r>
      <w:r>
        <w:rPr>
          <w:rFonts w:ascii="Microsoft YaHei" w:hAnsi="Microsoft YaHei"/>
          <w:b/>
          <w:color w:val="141A24"/>
          <w:sz w:val="24"/>
        </w:rPr>
        <w:t>类型</w:t>
      </w:r>
      <w:r>
        <w:rPr>
          <w:rFonts w:ascii="Microsoft YaHei" w:hAnsi="Microsoft YaHei"/>
          <w:color w:val="141A24"/>
          <w:sz w:val="24"/>
        </w:rPr>
        <w:t xml:space="preserve"> （系统性 </w:t>
      </w:r>
      <w:r>
        <w:rPr>
          <w:rFonts w:ascii="Consolas" w:hAnsi="Consolas"/>
          <w:color w:val="141A24"/>
          <w:sz w:val="21"/>
        </w:rPr>
        <w:t>Σ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随机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RSS→kσ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有界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Σ→√3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color w:val="141A24"/>
          <w:sz w:val="24"/>
        </w:rPr>
        <w:t xml:space="preserve">E17 </w:t>
      </w:r>
      <w:r>
        <w:rPr>
          <w:rFonts w:ascii="Consolas" w:hAnsi="Consolas"/>
          <w:color w:val="141A24"/>
          <w:sz w:val="21"/>
        </w:rPr>
        <w:t>timing.combine_time</w:t>
      </w:r>
      <w:r>
        <w:rPr>
          <w:rFonts w:ascii="Microsoft YaHei" w:hAnsi="Microsoft YaHei"/>
          <w:color w:val="141A24"/>
          <w:sz w:val="24"/>
        </w:rPr>
        <w:t xml:space="preserve"> 按</w:t>
      </w:r>
      <w:r>
        <w:rPr>
          <w:rFonts w:ascii="Microsoft YaHei" w:hAnsi="Microsoft YaHei"/>
          <w:b/>
          <w:color w:val="141A24"/>
          <w:sz w:val="24"/>
        </w:rPr>
        <w:t>拓扑</w:t>
      </w:r>
      <w:r>
        <w:rPr>
          <w:rFonts w:ascii="Microsoft YaHei" w:hAnsi="Microsoft YaHei"/>
          <w:color w:val="141A24"/>
          <w:sz w:val="24"/>
        </w:rPr>
        <w:t xml:space="preserve"> （串行 </w:t>
      </w:r>
      <w:r>
        <w:rPr>
          <w:rFonts w:ascii="Consolas" w:hAnsi="Consolas"/>
          <w:color w:val="141A24"/>
          <w:sz w:val="21"/>
        </w:rPr>
        <w:t>Σ t_i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流水线稳态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max t_i</w:t>
      </w:r>
      <w:r>
        <w:rPr>
          <w:rFonts w:ascii="Microsoft YaHei" w:hAnsi="Microsoft YaHei"/>
          <w:color w:val="141A24"/>
          <w:sz w:val="24"/>
        </w:rPr>
        <w:t>）。</w:t>
      </w:r>
      <w:r>
        <w:rPr>
          <w:rFonts w:ascii="Microsoft YaHei" w:hAnsi="Microsoft YaHei"/>
          <w:b/>
          <w:color w:val="141A24"/>
          <w:sz w:val="24"/>
        </w:rPr>
        <w:t>对时间用 RSS 是错的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E15 的合成律不可平移到 E17</w:t>
      </w:r>
      <w:r>
        <w:rPr>
          <w:rFonts w:ascii="Microsoft YaHei" w:hAnsi="Microsoft YaHei"/>
          <w:color w:val="141A24"/>
          <w:sz w:val="24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阶段（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8×8 / 8 bit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时间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占比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τ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行线（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Elmore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+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驱动源阻抗）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0.000029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~0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4.664 fs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列线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0.000013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~0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2.079 fs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采样保持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6.238325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4.81%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 ns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SAR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（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t_clk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10.2373 ns × 9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拍）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92.135256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71.11%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DAC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（节点电容为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显式占位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31.191620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24.07%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5 ns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合计（串行）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129.565246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100%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⇒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7.7181 MSa/s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流水线稳态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92.135256 ns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—</w:t>
            </w:r>
          </w:p>
        </w:tc>
        <w:tc>
          <w:tcPr>
            <w:tcW w:type="dxa" w:w="2160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收益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0.28889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🔴🔴 </w:t>
      </w:r>
      <w:r>
        <w:rPr>
          <w:rFonts w:ascii="Microsoft YaHei" w:hAnsi="Microsoft YaHei"/>
          <w:b/>
          <w:color w:val="141A24"/>
          <w:sz w:val="24"/>
        </w:rPr>
        <w:t>规模 × 时间趋势相反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color w:val="141A24"/>
          <w:sz w:val="24"/>
        </w:rPr>
        <w:t xml:space="preserve">N 8→1024 </w:t>
      </w:r>
      <w:r>
        <w:rPr>
          <w:rFonts w:ascii="Microsoft YaHei" w:hAnsi="Microsoft YaHei"/>
          <w:color w:val="141A24"/>
          <w:sz w:val="24"/>
        </w:rPr>
        <w:t>时阵列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τ_row</w:t>
      </w:r>
      <w:r>
        <w:rPr>
          <w:rFonts w:ascii="Microsoft YaHei" w:hAnsi="Microsoft YaHei"/>
          <w:color w:val="141A24"/>
          <w:sz w:val="24"/>
        </w:rPr>
        <w:t xml:space="preserve"> 跨 </w:t>
      </w:r>
      <w:r>
        <w:rPr>
          <w:rFonts w:ascii="Microsoft YaHei" w:hAnsi="Microsoft YaHei"/>
          <w:b/>
          <w:color w:val="141A24"/>
          <w:sz w:val="24"/>
        </w:rPr>
        <w:t>12556.5×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∝N²</w:t>
      </w:r>
      <w:r>
        <w:rPr>
          <w:rFonts w:ascii="Microsoft YaHei" w:hAnsi="Microsoft YaHei"/>
          <w:color w:val="141A24"/>
          <w:sz w:val="24"/>
        </w:rPr>
        <w:t>）而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每样本耗时只跨 1.00469×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129.5652 → 130.1732 ns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—— </w:t>
      </w:r>
      <w:r>
        <w:rPr>
          <w:rFonts w:ascii="Microsoft YaHei" w:hAnsi="Microsoft YaHei"/>
          <w:b/>
          <w:color w:val="141A24"/>
          <w:sz w:val="24"/>
        </w:rPr>
        <w:t>规模墙是「精度墙」 （E15：IR drop ∝N²、5% 预算只到 N≤12）不是「速度墙」</w:t>
      </w:r>
      <w:r>
        <w:rPr>
          <w:rFonts w:ascii="Microsoft YaHei" w:hAnsi="Microsoft YaHei"/>
          <w:color w:val="141A24"/>
          <w:sz w:val="24"/>
        </w:rPr>
        <w:t>：加行列</w:t>
      </w:r>
      <w:r>
        <w:rPr>
          <w:rFonts w:ascii="Microsoft YaHei" w:hAnsi="Microsoft YaHei"/>
          <w:b/>
          <w:color w:val="141A24"/>
          <w:sz w:val="24"/>
        </w:rPr>
        <w:t>不拖慢采样率</w:t>
      </w:r>
      <w:r>
        <w:rPr>
          <w:rFonts w:ascii="Microsoft YaHei" w:hAnsi="Microsoft YaHei"/>
          <w:color w:val="141A24"/>
          <w:sz w:val="24"/>
        </w:rPr>
        <w:t>， 但</w:t>
      </w:r>
      <w:r>
        <w:rPr>
          <w:rFonts w:ascii="Microsoft YaHei" w:hAnsi="Microsoft YaHei"/>
          <w:b/>
          <w:color w:val="141A24"/>
          <w:sz w:val="24"/>
        </w:rPr>
        <w:t>会毁掉有效位数</w:t>
      </w:r>
      <w:r>
        <w:rPr>
          <w:rFonts w:ascii="Microsoft YaHei" w:hAnsi="Microsoft YaHei"/>
          <w:color w:val="141A24"/>
          <w:sz w:val="24"/>
        </w:rPr>
        <w:t>。阵列</w:t>
      </w:r>
      <w:r>
        <w:rPr>
          <w:rFonts w:ascii="Microsoft YaHei" w:hAnsi="Microsoft YaHei"/>
          <w:color w:val="141A24"/>
          <w:sz w:val="24"/>
        </w:rPr>
        <w:t xml:space="preserve"> τ </w:t>
      </w:r>
      <w:r>
        <w:rPr>
          <w:rFonts w:ascii="Microsoft YaHei" w:hAnsi="Microsoft YaHei"/>
          <w:color w:val="141A24"/>
          <w:sz w:val="24"/>
        </w:rPr>
        <w:t>达</w:t>
      </w:r>
      <w:r>
        <w:rPr>
          <w:rFonts w:ascii="Microsoft YaHei" w:hAnsi="Microsoft YaHei"/>
          <w:color w:val="141A24"/>
          <w:sz w:val="24"/>
        </w:rPr>
        <w:t xml:space="preserve"> 1 ps </w:t>
      </w:r>
      <w:r>
        <w:rPr>
          <w:rFonts w:ascii="Microsoft YaHei" w:hAnsi="Microsoft YaHei"/>
          <w:color w:val="141A24"/>
          <w:sz w:val="24"/>
        </w:rPr>
        <w:t>需</w:t>
      </w:r>
      <w:r>
        <w:rPr>
          <w:rFonts w:ascii="Microsoft YaHei" w:hAnsi="Microsoft YaHei"/>
          <w:color w:val="141A24"/>
          <w:sz w:val="24"/>
        </w:rPr>
        <w:t xml:space="preserve"> N≈135 · 100 ps ≈ 1341 · </w:t>
      </w:r>
      <w:r>
        <w:rPr>
          <w:rFonts w:ascii="Microsoft YaHei" w:hAnsi="Microsoft YaHei"/>
          <w:b/>
          <w:color w:val="141A24"/>
          <w:sz w:val="24"/>
        </w:rPr>
        <w:t>1 ns ≈ 4238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（解析</w:t>
      </w:r>
      <w:r>
        <w:rPr>
          <w:rFonts w:ascii="Microsoft YaHei" w:hAnsi="Microsoft YaHei"/>
          <w:color w:val="141A24"/>
          <w:sz w:val="24"/>
        </w:rPr>
        <w:t xml:space="preserve"> 4245.8 ⟷ </w:t>
      </w:r>
      <w:r>
        <w:rPr>
          <w:rFonts w:ascii="Microsoft YaHei" w:hAnsi="Microsoft YaHei"/>
          <w:color w:val="141A24"/>
          <w:sz w:val="24"/>
        </w:rPr>
        <w:t>二分</w:t>
      </w:r>
      <w:r>
        <w:rPr>
          <w:rFonts w:ascii="Microsoft YaHei" w:hAnsi="Microsoft YaHei"/>
          <w:color w:val="141A24"/>
          <w:sz w:val="24"/>
        </w:rPr>
        <w:t xml:space="preserve"> 4238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在可达规模内阵列 RC 永不是时间瓶颈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主导项随位数交叉</w:t>
      </w:r>
      <w:r>
        <w:rPr>
          <w:rFonts w:ascii="Microsoft YaHei" w:hAnsi="Microsoft YaHei"/>
          <w:color w:val="141A24"/>
          <w:sz w:val="24"/>
        </w:rPr>
        <w:t>（第二个「交叉点」）：</w:t>
      </w:r>
      <w:r>
        <w:rPr>
          <w:rFonts w:ascii="Microsoft YaHei" w:hAnsi="Microsoft YaHei"/>
          <w:color w:val="141A24"/>
          <w:sz w:val="24"/>
        </w:rPr>
        <w:t xml:space="preserve">4/6 bit ⇒ </w:t>
      </w:r>
      <w:r>
        <w:rPr>
          <w:rFonts w:ascii="Microsoft YaHei" w:hAnsi="Microsoft YaHei"/>
          <w:b/>
          <w:color w:val="141A24"/>
          <w:sz w:val="24"/>
        </w:rPr>
        <w:t>DAC 建立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76.8% / 56.4%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color w:val="141A24"/>
          <w:sz w:val="24"/>
        </w:rPr>
        <w:t xml:space="preserve"> 8/10/12 bit ⇒ </w:t>
      </w:r>
      <w:r>
        <w:rPr>
          <w:rFonts w:ascii="Microsoft YaHei" w:hAnsi="Microsoft YaHei"/>
          <w:b/>
          <w:color w:val="141A24"/>
          <w:sz w:val="24"/>
        </w:rPr>
        <w:t>SAR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71.1% / 92.3% / 98.3%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—— </w:t>
      </w:r>
      <w:r>
        <w:rPr>
          <w:rFonts w:ascii="Microsoft YaHei" w:hAnsi="Microsoft YaHei"/>
          <w:color w:val="141A24"/>
          <w:sz w:val="24"/>
        </w:rPr>
        <w:t>因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SAR ∝ (bits+1)²</w:t>
      </w:r>
      <w:r>
        <w:rPr>
          <w:rFonts w:ascii="Microsoft YaHei" w:hAnsi="Microsoft YaHei"/>
          <w:color w:val="141A24"/>
          <w:sz w:val="24"/>
        </w:rPr>
        <w:t>（拍数</w:t>
      </w:r>
      <w:r>
        <w:rPr>
          <w:rFonts w:ascii="Microsoft YaHei" w:hAnsi="Microsoft YaHei"/>
          <w:color w:val="141A24"/>
          <w:sz w:val="24"/>
        </w:rPr>
        <w:t xml:space="preserve"> × </w:t>
      </w:r>
      <w:r>
        <w:rPr>
          <w:rFonts w:ascii="Microsoft YaHei" w:hAnsi="Microsoft YaHei"/>
          <w:color w:val="141A24"/>
          <w:sz w:val="24"/>
        </w:rPr>
        <w:t>每拍建立）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而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DAC ∝ (bits+1)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必然交叉</w:t>
      </w:r>
      <w:r>
        <w:rPr>
          <w:rFonts w:ascii="Microsoft YaHei" w:hAnsi="Microsoft YaHei"/>
          <w:color w:val="141A24"/>
          <w:sz w:val="24"/>
        </w:rPr>
        <w:t>。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color w:val="141A24"/>
          <w:sz w:val="24"/>
        </w:rPr>
        <w:t>低位数优化</w:t>
      </w:r>
      <w:r>
        <w:rPr>
          <w:rFonts w:ascii="Microsoft YaHei" w:hAnsi="Microsoft YaHei"/>
          <w:color w:val="141A24"/>
          <w:sz w:val="24"/>
        </w:rPr>
        <w:t xml:space="preserve"> DAC </w:t>
      </w:r>
      <w:r>
        <w:rPr>
          <w:rFonts w:ascii="Microsoft YaHei" w:hAnsi="Microsoft YaHei"/>
          <w:color w:val="141A24"/>
          <w:sz w:val="24"/>
        </w:rPr>
        <w:t>建立；高位数</w:t>
      </w:r>
      <w:r>
        <w:rPr>
          <w:rFonts w:ascii="Microsoft YaHei" w:hAnsi="Microsoft YaHei"/>
          <w:b/>
          <w:color w:val="141A24"/>
          <w:sz w:val="24"/>
        </w:rPr>
        <w:t>只能优化 SAR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b/>
          <w:color w:val="141A24"/>
          <w:sz w:val="24"/>
        </w:rPr>
        <w:t>时钟预算</w:t>
      </w:r>
      <w:r>
        <w:rPr>
          <w:rFonts w:ascii="Microsoft YaHei" w:hAnsi="Microsoft YaHei"/>
          <w:color w:val="141A24"/>
          <w:sz w:val="24"/>
        </w:rPr>
        <w:t>：除</w:t>
      </w:r>
      <w:r>
        <w:rPr>
          <w:rFonts w:ascii="Microsoft YaHei" w:hAnsi="Microsoft YaHei"/>
          <w:color w:val="141A24"/>
          <w:sz w:val="24"/>
        </w:rPr>
        <w:t xml:space="preserve"> SAR </w:t>
      </w:r>
      <w:r>
        <w:rPr>
          <w:rFonts w:ascii="Microsoft YaHei" w:hAnsi="Microsoft YaHei"/>
          <w:color w:val="141A24"/>
          <w:sz w:val="24"/>
        </w:rPr>
        <w:t>外的固定开销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37.43 ns</w:t>
      </w:r>
      <w:r>
        <w:rPr>
          <w:rFonts w:ascii="Microsoft YaHei" w:hAnsi="Microsoft YaHei"/>
          <w:color w:val="141A24"/>
          <w:sz w:val="24"/>
        </w:rPr>
        <w:t>；目标</w:t>
      </w:r>
      <w:r>
        <w:rPr>
          <w:rFonts w:ascii="Microsoft YaHei" w:hAnsi="Microsoft YaHei"/>
          <w:color w:val="141A24"/>
          <w:sz w:val="24"/>
        </w:rPr>
        <w:t xml:space="preserve"> 160 ns ⇒ </w:t>
      </w:r>
      <w:r>
        <w:rPr>
          <w:rFonts w:ascii="Consolas" w:hAnsi="Consolas"/>
          <w:color w:val="141A24"/>
          <w:sz w:val="21"/>
        </w:rPr>
        <w:t>t_clk_max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13.6189 ns</w:t>
      </w:r>
      <w:r>
        <w:rPr>
          <w:rFonts w:ascii="Microsoft YaHei" w:hAnsi="Microsoft YaHei"/>
          <w:color w:val="141A24"/>
          <w:sz w:val="24"/>
        </w:rPr>
        <w:t xml:space="preserve"> （</w:t>
      </w:r>
      <w:r>
        <w:rPr>
          <w:rFonts w:ascii="Microsoft YaHei" w:hAnsi="Microsoft YaHei"/>
          <w:b/>
          <w:color w:val="141A24"/>
          <w:sz w:val="24"/>
        </w:rPr>
        <w:t>代回残差 0.00e+00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color w:val="141A24"/>
          <w:sz w:val="24"/>
        </w:rPr>
        <w:t xml:space="preserve">CDAC </w:t>
      </w:r>
      <w:r>
        <w:rPr>
          <w:rFonts w:ascii="Microsoft YaHei" w:hAnsi="Microsoft YaHei"/>
          <w:color w:val="141A24"/>
          <w:sz w:val="24"/>
        </w:rPr>
        <w:t>物理推导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t_clk</w:t>
      </w:r>
      <w:r>
        <w:rPr>
          <w:rFonts w:ascii="Microsoft YaHei" w:hAnsi="Microsoft YaHei"/>
          <w:color w:val="141A24"/>
          <w:sz w:val="24"/>
        </w:rPr>
        <w:t xml:space="preserve"> = </w:t>
      </w:r>
      <w:r>
        <w:rPr>
          <w:rFonts w:ascii="Microsoft YaHei" w:hAnsi="Microsoft YaHei"/>
          <w:b/>
          <w:color w:val="141A24"/>
          <w:sz w:val="24"/>
        </w:rPr>
        <w:t>10.2373 ns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 xml:space="preserve">🔴 </w:t>
      </w:r>
      <w:r>
        <w:rPr>
          <w:rFonts w:ascii="Microsoft YaHei" w:hAnsi="Microsoft YaHei"/>
          <w:b/>
          <w:color w:val="1E3A8A"/>
          <w:sz w:val="23"/>
        </w:rPr>
        <w:t>保护性约束</w:t>
      </w:r>
      <w:r>
        <w:rPr>
          <w:rFonts w:ascii="Microsoft YaHei" w:hAnsi="Microsoft YaHei"/>
          <w:color w:val="1E3A8A"/>
          <w:sz w:val="23"/>
        </w:rPr>
        <w:t>：只读消费</w:t>
      </w:r>
      <w:r>
        <w:rPr>
          <w:rFonts w:ascii="Microsoft YaHei" w:hAnsi="Microsoft YaHei"/>
          <w:color w:val="1E3A8A"/>
          <w:sz w:val="23"/>
        </w:rPr>
        <w:t xml:space="preserve"> E7/E14 · </w:t>
      </w:r>
      <w:r>
        <w:rPr>
          <w:rFonts w:ascii="Microsoft YaHei" w:hAnsi="Microsoft YaHei"/>
          <w:b/>
          <w:color w:val="1E3A8A"/>
          <w:sz w:val="23"/>
        </w:rPr>
        <w:t>不给</w:t>
      </w:r>
      <w:r>
        <w:rPr>
          <w:rFonts w:ascii="Microsoft YaHei" w:hAnsi="Microsoft YaHei"/>
          <w:color w:val="1E3A8A"/>
          <w:sz w:val="23"/>
        </w:rPr>
        <w:t xml:space="preserve"> </w:t>
      </w:r>
      <w:r>
        <w:rPr>
          <w:rFonts w:ascii="Consolas" w:hAnsi="Consolas"/>
          <w:color w:val="1E3A8A"/>
          <w:sz w:val="21"/>
        </w:rPr>
        <w:t>PERIPHERY_PROCESS</w:t>
      </w:r>
      <w:r>
        <w:rPr>
          <w:rFonts w:ascii="Microsoft YaHei" w:hAnsi="Microsoft YaHei"/>
          <w:color w:val="1E3A8A"/>
          <w:sz w:val="23"/>
        </w:rPr>
        <w:t xml:space="preserve"> </w:t>
      </w:r>
      <w:r>
        <w:rPr>
          <w:rFonts w:ascii="Microsoft YaHei" w:hAnsi="Microsoft YaHei"/>
          <w:color w:val="1E3A8A"/>
          <w:sz w:val="23"/>
        </w:rPr>
        <w:t>加时间键（</w:t>
      </w:r>
      <w:r>
        <w:rPr>
          <w:rFonts w:ascii="Microsoft YaHei" w:hAnsi="Microsoft YaHei"/>
          <w:color w:val="1E3A8A"/>
          <w:sz w:val="23"/>
        </w:rPr>
        <w:t xml:space="preserve">E14 </w:t>
      </w:r>
      <w:r>
        <w:rPr>
          <w:rFonts w:ascii="Microsoft YaHei" w:hAnsi="Microsoft YaHei"/>
          <w:color w:val="1E3A8A"/>
          <w:sz w:val="23"/>
        </w:rPr>
        <w:t>行驱动保持原样）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 xml:space="preserve">⇒ </w:t>
      </w:r>
      <w:r>
        <w:rPr>
          <w:rFonts w:ascii="Microsoft YaHei" w:hAnsi="Microsoft YaHei"/>
          <w:b/>
          <w:color w:val="1E3A8A"/>
          <w:sz w:val="23"/>
        </w:rPr>
        <w:t>E15/E16 已发布数字逐位不变</w:t>
      </w:r>
      <w:r>
        <w:rPr>
          <w:rFonts w:ascii="Microsoft YaHei" w:hAnsi="Microsoft YaHei"/>
          <w:color w:val="1E3A8A"/>
          <w:sz w:val="23"/>
        </w:rPr>
        <w:t>。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 xml:space="preserve">🔴 </w:t>
      </w:r>
      <w:r>
        <w:rPr>
          <w:rFonts w:ascii="Microsoft YaHei" w:hAnsi="Microsoft YaHei"/>
          <w:b/>
          <w:color w:val="1E3A8A"/>
          <w:sz w:val="23"/>
        </w:rPr>
        <w:t>诚实边界</w:t>
      </w:r>
      <w:r>
        <w:rPr>
          <w:rFonts w:ascii="Microsoft YaHei" w:hAnsi="Microsoft YaHei"/>
          <w:color w:val="1E3A8A"/>
          <w:sz w:val="23"/>
        </w:rPr>
        <w:t>：</w:t>
      </w:r>
      <w:r>
        <w:rPr>
          <w:rFonts w:ascii="Microsoft YaHei" w:hAnsi="Microsoft YaHei"/>
          <w:b/>
          <w:color w:val="1E3A8A"/>
          <w:sz w:val="23"/>
        </w:rPr>
        <w:t>只报「每样本耗时（ns）」与相对量 · 绝不报 TOPS / TOPS-W / fJ/op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>（既无功耗模型、也无实测硅）；五阶段为</w:t>
      </w:r>
      <w:r>
        <w:rPr>
          <w:rFonts w:ascii="Microsoft YaHei" w:hAnsi="Microsoft YaHei"/>
          <w:b/>
          <w:color w:val="1E3A8A"/>
          <w:sz w:val="23"/>
        </w:rPr>
        <w:t>宏模型级</w:t>
      </w:r>
      <w:r>
        <w:rPr>
          <w:rFonts w:ascii="Microsoft YaHei" w:hAnsi="Microsoft YaHei"/>
          <w:color w:val="1E3A8A"/>
          <w:sz w:val="23"/>
        </w:rPr>
        <w:t>估算（行驱动仍</w:t>
      </w:r>
      <w:r>
        <w:rPr>
          <w:rFonts w:ascii="Microsoft YaHei" w:hAnsi="Microsoft YaHei"/>
          <w:color w:val="1E3A8A"/>
          <w:sz w:val="23"/>
        </w:rPr>
        <w:t xml:space="preserve"> VCVS + </w:t>
      </w:r>
      <w:r>
        <w:rPr>
          <w:rFonts w:ascii="Microsoft YaHei" w:hAnsi="Microsoft YaHei"/>
          <w:color w:val="1E3A8A"/>
          <w:sz w:val="23"/>
        </w:rPr>
        <w:t>开环输出电阻宏模型</w:t>
      </w:r>
      <w:r>
        <w:rPr>
          <w:rFonts w:ascii="Microsoft YaHei" w:hAnsi="Microsoft YaHei"/>
          <w:color w:val="1E3A8A"/>
          <w:sz w:val="23"/>
        </w:rPr>
        <w:t xml:space="preserve"> ·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color w:val="1E3A8A"/>
          <w:sz w:val="23"/>
        </w:rPr>
        <w:t>无真实</w:t>
      </w:r>
      <w:r>
        <w:rPr>
          <w:rFonts w:ascii="Microsoft YaHei" w:hAnsi="Microsoft YaHei"/>
          <w:color w:val="1E3A8A"/>
          <w:sz w:val="23"/>
        </w:rPr>
        <w:t xml:space="preserve"> GBW / </w:t>
      </w:r>
      <w:r>
        <w:rPr>
          <w:rFonts w:ascii="Microsoft YaHei" w:hAnsi="Microsoft YaHei"/>
          <w:color w:val="1E3A8A"/>
          <w:sz w:val="23"/>
        </w:rPr>
        <w:t>摆率</w:t>
      </w:r>
      <w:r>
        <w:rPr>
          <w:rFonts w:ascii="Microsoft YaHei" w:hAnsi="Microsoft YaHei"/>
          <w:color w:val="1E3A8A"/>
          <w:sz w:val="23"/>
        </w:rPr>
        <w:t xml:space="preserve"> · </w:t>
      </w:r>
      <w:r>
        <w:rPr>
          <w:rFonts w:ascii="Microsoft YaHei" w:hAnsi="Microsoft YaHei"/>
          <w:color w:val="1E3A8A"/>
          <w:sz w:val="23"/>
        </w:rPr>
        <w:t>比较器延时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时钟树</w:t>
      </w:r>
      <w:r>
        <w:rPr>
          <w:rFonts w:ascii="Microsoft YaHei" w:hAnsi="Microsoft YaHei"/>
          <w:color w:val="1E3A8A"/>
          <w:sz w:val="23"/>
        </w:rPr>
        <w:t xml:space="preserve"> / </w:t>
      </w:r>
      <w:r>
        <w:rPr>
          <w:rFonts w:ascii="Microsoft YaHei" w:hAnsi="Microsoft YaHei"/>
          <w:color w:val="1E3A8A"/>
          <w:sz w:val="23"/>
        </w:rPr>
        <w:t>抖动</w:t>
      </w:r>
      <w:r>
        <w:rPr>
          <w:rFonts w:ascii="Microsoft YaHei" w:hAnsi="Microsoft YaHei"/>
          <w:b/>
          <w:color w:val="1E3A8A"/>
          <w:sz w:val="23"/>
        </w:rPr>
        <w:t>未建模</w:t>
      </w:r>
      <w:r>
        <w:rPr>
          <w:rFonts w:ascii="Microsoft YaHei" w:hAnsi="Microsoft YaHei"/>
          <w:color w:val="1E3A8A"/>
          <w:sz w:val="23"/>
        </w:rPr>
        <w:t xml:space="preserve"> · R-2R </w:t>
      </w:r>
      <w:r>
        <w:rPr>
          <w:rFonts w:ascii="Microsoft YaHei" w:hAnsi="Microsoft YaHei"/>
          <w:color w:val="1E3A8A"/>
          <w:sz w:val="23"/>
        </w:rPr>
        <w:t>节点电容为</w:t>
      </w:r>
      <w:r>
        <w:rPr>
          <w:rFonts w:ascii="Microsoft YaHei" w:hAnsi="Microsoft YaHei"/>
          <w:b/>
          <w:color w:val="1E3A8A"/>
          <w:sz w:val="23"/>
        </w:rPr>
        <w:t>显式占位</w:t>
      </w:r>
      <w:r>
        <w:rPr>
          <w:rFonts w:ascii="Microsoft YaHei" w:hAnsi="Microsoft YaHei"/>
          <w:color w:val="1E3A8A"/>
          <w:sz w:val="23"/>
        </w:rPr>
        <w:t>）；</w:t>
      </w:r>
      <w:r/>
    </w:p>
    <w:p>
      <w:pPr>
        <w:spacing w:line="432" w:lineRule="auto" w:before="100" w:after="100"/>
        <w:pBdr>
          <w:left w:val="single" w:sz="24" w:space="0" w:color="CBD5E1"/>
        </w:pBdr>
      </w:pPr>
      <w:r>
        <w:rPr>
          <w:rFonts w:ascii="Microsoft YaHei" w:hAnsi="Microsoft YaHei"/>
          <w:b/>
          <w:color w:val="1E3A8A"/>
          <w:sz w:val="23"/>
        </w:rPr>
        <w:t>只覆盖静态 + 一阶 RC 建立</w:t>
      </w:r>
      <w:r>
        <w:rPr>
          <w:rFonts w:ascii="Microsoft YaHei" w:hAnsi="Microsoft YaHei"/>
          <w:color w:val="1E3A8A"/>
          <w:sz w:val="23"/>
        </w:rPr>
        <w:t>；</w:t>
      </w:r>
      <w:r>
        <w:rPr>
          <w:rFonts w:ascii="Microsoft YaHei" w:hAnsi="Microsoft YaHei"/>
          <w:b/>
          <w:color w:val="1E3A8A"/>
          <w:sz w:val="23"/>
        </w:rPr>
        <w:t>不做能量与功耗估算</w:t>
      </w:r>
      <w:r>
        <w:rPr>
          <w:rFonts w:ascii="Microsoft YaHei" w:hAnsi="Microsoft YaHei"/>
          <w:color w:val="1E3A8A"/>
          <w:sz w:val="23"/>
        </w:rPr>
        <w:t>；参数</w:t>
      </w:r>
      <w:r>
        <w:rPr>
          <w:rFonts w:ascii="Microsoft YaHei" w:hAnsi="Microsoft YaHei"/>
          <w:b/>
          <w:color w:val="1E3A8A"/>
          <w:sz w:val="23"/>
        </w:rPr>
        <w:t>非 PDK</w:t>
      </w:r>
      <w:r>
        <w:rPr>
          <w:rFonts w:ascii="Microsoft YaHei" w:hAnsi="Microsoft YaHei"/>
          <w:color w:val="1E3A8A"/>
          <w:sz w:val="23"/>
        </w:rPr>
        <w:t>。</w:t>
      </w:r>
      <w:r/>
    </w:p>
    <w:p>
      <w:pPr>
        <w:pStyle w:val="Heading2"/>
        <w:spacing w:line="360" w:lineRule="auto" w:before="320" w:after="140"/>
        <w:pBdr>
          <w:bottom w:val="single" w:sz="8" w:space="0" w:color="CBD5E1"/>
        </w:pBdr>
      </w:pPr>
      <w:r>
        <w:rPr>
          <w:rFonts w:ascii="Microsoft YaHei" w:hAnsi="Microsoft YaHei"/>
          <w:color w:val="0B1220"/>
          <w:sz w:val="31"/>
        </w:rPr>
        <w:t xml:space="preserve">E18 段（D-189…D-191 · 合计 31 判据 / 6 突变探针）：列侧共享与架构权衡 —— </w:t>
      </w:r>
      <w:r>
        <w:rPr>
          <w:rFonts w:ascii="Microsoft YaHei" w:hAnsi="Microsoft YaHei"/>
          <w:b/>
          <w:color w:val="0B1220"/>
          <w:sz w:val="31"/>
        </w:rPr>
        <w:t>补上全仓此前空白的「面积」维度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E1–E17 </w:t>
      </w:r>
      <w:r>
        <w:rPr>
          <w:rFonts w:ascii="Microsoft YaHei" w:hAnsi="Microsoft YaHei"/>
          <w:color w:val="141A24"/>
          <w:sz w:val="24"/>
        </w:rPr>
        <w:t>的</w:t>
      </w:r>
      <w:r>
        <w:rPr>
          <w:rFonts w:ascii="Microsoft YaHei" w:hAnsi="Microsoft YaHei"/>
          <w:b/>
          <w:color w:val="141A24"/>
          <w:sz w:val="24"/>
        </w:rPr>
        <w:t>列侧读出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TIA + ADC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b/>
          <w:color w:val="141A24"/>
          <w:sz w:val="24"/>
        </w:rPr>
        <w:t>始终是「每列一份」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Consolas" w:hAnsi="Consolas"/>
          <w:color w:val="141A24"/>
          <w:sz w:val="21"/>
        </w:rPr>
        <w:t>crossbar_mvm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每列一个理想运放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Consolas" w:hAnsi="Consolas"/>
          <w:color w:val="141A24"/>
          <w:sz w:val="21"/>
        </w:rPr>
        <w:t>mvm_datapath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每列一个</w:t>
      </w:r>
      <w:r>
        <w:rPr>
          <w:rFonts w:ascii="Microsoft YaHei" w:hAnsi="Microsoft YaHei"/>
          <w:color w:val="141A24"/>
          <w:sz w:val="24"/>
        </w:rPr>
        <w:t xml:space="preserve"> ADC · </w:t>
      </w:r>
      <w:r>
        <w:rPr>
          <w:rFonts w:ascii="Consolas" w:hAnsi="Consolas"/>
          <w:color w:val="141A24"/>
          <w:sz w:val="21"/>
        </w:rPr>
        <w:t>converter.sar_convert</w:t>
      </w:r>
      <w:r>
        <w:rPr>
          <w:rFonts w:ascii="Microsoft YaHei" w:hAnsi="Microsoft YaHei"/>
          <w:color w:val="141A24"/>
          <w:sz w:val="24"/>
        </w:rPr>
        <w:t xml:space="preserve"> 是单通道），全仓 </w:t>
      </w:r>
      <w:r>
        <w:rPr>
          <w:rFonts w:ascii="Consolas" w:hAnsi="Consolas"/>
          <w:color w:val="141A24"/>
          <w:sz w:val="21"/>
        </w:rPr>
        <w:t>share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mux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multiplex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复用器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Consolas" w:hAnsi="Consolas"/>
          <w:color w:val="141A24"/>
          <w:sz w:val="21"/>
        </w:rPr>
        <w:t>时分</w:t>
      </w:r>
      <w:r>
        <w:rPr>
          <w:rFonts w:ascii="Microsoft YaHei" w:hAnsi="Microsoft YaHei"/>
          <w:color w:val="141A24"/>
          <w:sz w:val="24"/>
        </w:rPr>
        <w:t xml:space="preserve"> 在 </w:t>
      </w:r>
      <w:r>
        <w:rPr>
          <w:rFonts w:ascii="Consolas" w:hAnsi="Consolas"/>
          <w:color w:val="141A24"/>
          <w:sz w:val="21"/>
        </w:rPr>
        <w:t>lda_l2/ecore/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零命中</w:t>
      </w:r>
      <w:r>
        <w:rPr>
          <w:rFonts w:ascii="Microsoft YaHei" w:hAnsi="Microsoft YaHei"/>
          <w:color w:val="141A24"/>
          <w:sz w:val="24"/>
        </w:rPr>
        <w:t xml:space="preserve">；面积维度只有 </w:t>
      </w:r>
      <w:r>
        <w:rPr>
          <w:rFonts w:ascii="Consolas" w:hAnsi="Consolas"/>
          <w:color w:val="141A24"/>
          <w:sz w:val="21"/>
        </w:rPr>
        <w:t>layout.array_footprint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b/>
          <w:color w:val="141A24"/>
          <w:sz w:val="24"/>
        </w:rPr>
        <w:t>阵列本体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列侧读出</w:t>
      </w:r>
      <w:r>
        <w:rPr>
          <w:rFonts w:ascii="Microsoft YaHei" w:hAnsi="Microsoft YaHei"/>
          <w:b/>
          <w:color w:val="141A24"/>
          <w:sz w:val="24"/>
        </w:rPr>
        <w:t>完全不进面积</w:t>
      </w:r>
      <w:r>
        <w:rPr>
          <w:rFonts w:ascii="Microsoft YaHei" w:hAnsi="Microsoft YaHei"/>
          <w:color w:val="141A24"/>
          <w:sz w:val="24"/>
        </w:rPr>
        <w:t>。</w:t>
      </w:r>
      <w:r>
        <w:rPr>
          <w:rFonts w:ascii="Microsoft YaHei" w:hAnsi="Microsoft YaHei"/>
          <w:color w:val="141A24"/>
          <w:sz w:val="24"/>
        </w:rPr>
        <w:t xml:space="preserve">E18 </w:t>
      </w:r>
      <w:r>
        <w:rPr>
          <w:rFonts w:ascii="Microsoft YaHei" w:hAnsi="Microsoft YaHei"/>
          <w:color w:val="141A24"/>
          <w:sz w:val="24"/>
        </w:rPr>
        <w:t>补上（</w:t>
      </w:r>
      <w:r>
        <w:rPr>
          <w:rFonts w:ascii="Microsoft YaHei" w:hAnsi="Microsoft YaHei"/>
          <w:color w:val="141A24"/>
          <w:sz w:val="24"/>
        </w:rPr>
        <w:t xml:space="preserve">ecore </w:t>
      </w:r>
      <w:r>
        <w:rPr>
          <w:rFonts w:ascii="Microsoft YaHei" w:hAnsi="Microsoft YaHei"/>
          <w:color w:val="141A24"/>
          <w:sz w:val="24"/>
        </w:rPr>
        <w:t>第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22</w:t>
      </w:r>
      <w:r>
        <w:rPr>
          <w:rFonts w:ascii="Microsoft YaHei" w:hAnsi="Microsoft YaHei"/>
          <w:color w:val="141A24"/>
          <w:sz w:val="24"/>
        </w:rPr>
        <w:t xml:space="preserve"> 模块 </w:t>
      </w:r>
      <w:r>
        <w:rPr>
          <w:rFonts w:ascii="Consolas" w:hAnsi="Consolas"/>
          <w:color w:val="141A24"/>
          <w:sz w:val="21"/>
        </w:rPr>
        <w:t>col_share.py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color w:val="141A24"/>
          <w:sz w:val="24"/>
        </w:rPr>
        <w:t>纯标准库</w:t>
      </w:r>
      <w:r>
        <w:rPr>
          <w:rFonts w:ascii="Microsoft YaHei" w:hAnsi="Microsoft YaHei"/>
          <w:color w:val="141A24"/>
          <w:sz w:val="24"/>
        </w:rPr>
        <w:t xml:space="preserve"> · </w:t>
      </w:r>
      <w:r>
        <w:rPr>
          <w:rFonts w:ascii="Microsoft YaHei" w:hAnsi="Microsoft YaHei"/>
          <w:b/>
          <w:color w:val="141A24"/>
          <w:sz w:val="24"/>
        </w:rPr>
        <w:t>只读消费 E14/E17 · 不吃新物理</w:t>
      </w:r>
      <w:r>
        <w:rPr>
          <w:rFonts w:ascii="Microsoft YaHei" w:hAnsi="Microsoft YaHei"/>
          <w:color w:val="141A24"/>
          <w:sz w:val="24"/>
        </w:rPr>
        <w:t>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量级事实</w:t>
      </w:r>
      <w:r>
        <w:rPr>
          <w:rFonts w:ascii="Microsoft YaHei" w:hAnsi="Microsoft YaHei"/>
          <w:color w:val="141A24"/>
          <w:sz w:val="24"/>
        </w:rPr>
        <w:t>：单列</w:t>
      </w:r>
      <w:r>
        <w:rPr>
          <w:rFonts w:ascii="Microsoft YaHei" w:hAnsi="Microsoft YaHei"/>
          <w:color w:val="141A24"/>
          <w:sz w:val="24"/>
        </w:rPr>
        <w:t xml:space="preserve"> CDAC </w:t>
      </w:r>
      <w:r>
        <w:rPr>
          <w:rFonts w:ascii="Microsoft YaHei" w:hAnsi="Microsoft YaHei"/>
          <w:color w:val="141A24"/>
          <w:sz w:val="24"/>
        </w:rPr>
        <w:t>电容面积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128 000 µm²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256 pF ÷ 2 fF/µm²</w:t>
      </w:r>
      <w:r>
        <w:rPr>
          <w:rFonts w:ascii="Microsoft YaHei" w:hAnsi="Microsoft YaHei"/>
          <w:color w:val="141A24"/>
          <w:sz w:val="24"/>
        </w:rPr>
        <w:t>），而</w:t>
      </w:r>
      <w:r>
        <w:rPr>
          <w:rFonts w:ascii="Microsoft YaHei" w:hAnsi="Microsoft YaHei"/>
          <w:color w:val="141A24"/>
          <w:sz w:val="24"/>
        </w:rPr>
        <w:t xml:space="preserve"> 64×64 </w:t>
      </w:r>
      <w:r>
        <w:rPr>
          <w:rFonts w:ascii="Microsoft YaHei" w:hAnsi="Microsoft YaHei"/>
          <w:color w:val="141A24"/>
          <w:sz w:val="24"/>
        </w:rPr>
        <w:t>阵列本体仅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23 301.96 µm²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读出 = 阵列的 354.92 倍</w:t>
      </w:r>
      <w:r>
        <w:rPr>
          <w:rFonts w:ascii="Microsoft YaHei" w:hAnsi="Microsoft YaHei"/>
          <w:color w:val="141A24"/>
          <w:sz w:val="24"/>
        </w:rPr>
        <w:t>（全并行</w:t>
      </w:r>
      <w:r>
        <w:rPr>
          <w:rFonts w:ascii="Microsoft YaHei" w:hAnsi="Microsoft YaHei"/>
          <w:color w:val="141A24"/>
          <w:sz w:val="24"/>
        </w:rPr>
        <w:t xml:space="preserve"> N=64 = </w:t>
      </w:r>
      <w:r>
        <w:rPr>
          <w:rFonts w:ascii="Microsoft YaHei" w:hAnsi="Microsoft YaHei"/>
          <w:b/>
          <w:color w:val="141A24"/>
          <w:sz w:val="24"/>
        </w:rPr>
        <w:t>8.2704 mm²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面积瓶颈不在阵列、在列侧读出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🔴🔴 </w:t>
      </w:r>
      <w:r>
        <w:rPr>
          <w:rFonts w:ascii="Microsoft YaHei" w:hAnsi="Microsoft YaHei"/>
          <w:b/>
          <w:color w:val="141A24"/>
          <w:sz w:val="24"/>
        </w:rPr>
        <w:t>第一原理：面积-时间乘积守恒。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A_total × 每列周期 = N·A_u·T_conv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b/>
          <w:color w:val="141A24"/>
          <w:sz w:val="24"/>
        </w:rPr>
        <w:t>与共享度 K 无关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共享只沿「等面积</w:t>
      </w:r>
      <w:r>
        <w:rPr>
          <w:rFonts w:ascii="Microsoft YaHei" w:hAnsi="Microsoft YaHei"/>
          <w:color w:val="141A24"/>
          <w:sz w:val="24"/>
        </w:rPr>
        <w:t>-</w:t>
      </w:r>
      <w:r>
        <w:rPr>
          <w:rFonts w:ascii="Microsoft YaHei" w:hAnsi="Microsoft YaHei"/>
          <w:color w:val="141A24"/>
          <w:sz w:val="24"/>
        </w:rPr>
        <w:t>时间双曲线」移动，</w:t>
      </w:r>
      <w:r>
        <w:rPr>
          <w:rFonts w:ascii="Microsoft YaHei" w:hAnsi="Microsoft YaHei"/>
          <w:b/>
          <w:color w:val="141A24"/>
          <w:sz w:val="24"/>
        </w:rPr>
        <w:t>不改变乘积</w:t>
      </w:r>
      <w:r>
        <w:rPr>
          <w:rFonts w:ascii="Microsoft YaHei" w:hAnsi="Microsoft YaHei"/>
          <w:color w:val="141A24"/>
          <w:sz w:val="24"/>
        </w:rPr>
        <w:t>。要突破只有两条路：</w:t>
      </w:r>
      <w:r>
        <w:rPr>
          <w:rFonts w:ascii="Microsoft YaHei" w:hAnsi="Microsoft YaHei"/>
          <w:b/>
          <w:color w:val="141A24"/>
          <w:sz w:val="24"/>
        </w:rPr>
        <w:t xml:space="preserve">缩 </w:t>
      </w:r>
      <w:r>
        <w:rPr>
          <w:rFonts w:ascii="Consolas" w:hAnsi="Consolas"/>
          <w:b/>
          <w:color w:val="141A24"/>
          <w:sz w:val="21"/>
        </w:rPr>
        <w:t>T_conv</w:t>
      </w:r>
      <w:r>
        <w:rPr>
          <w:rFonts w:ascii="Microsoft YaHei" w:hAnsi="Microsoft YaHei"/>
          <w:color w:val="141A24"/>
          <w:sz w:val="24"/>
        </w:rPr>
        <w:t xml:space="preserve"> 或 </w:t>
      </w:r>
      <w:r>
        <w:rPr>
          <w:rFonts w:ascii="Microsoft YaHei" w:hAnsi="Microsoft YaHei"/>
          <w:b/>
          <w:color w:val="141A24"/>
          <w:sz w:val="24"/>
        </w:rPr>
        <w:t>复制瓶颈级</w:t>
      </w:r>
      <w:r>
        <w:rPr>
          <w:rFonts w:ascii="Microsoft YaHei" w:hAnsi="Microsoft YaHei"/>
          <w:color w:val="141A24"/>
          <w:sz w:val="24"/>
        </w:rPr>
        <w:t>（反向沿曲线走）。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🔴🔴 </w:t>
      </w:r>
      <w:r>
        <w:rPr>
          <w:rFonts w:ascii="Microsoft YaHei" w:hAnsi="Microsoft YaHei"/>
          <w:b/>
          <w:color w:val="141A24"/>
          <w:sz w:val="24"/>
        </w:rPr>
        <w:t>第二原理：保吞吐共享 ⇒ 面积 ∝ 1/K²。</w:t>
      </w:r>
      <w:r>
        <w:rPr>
          <w:rFonts w:ascii="Microsoft YaHei" w:hAnsi="Microsoft YaHei"/>
          <w:color w:val="141A24"/>
          <w:sz w:val="24"/>
        </w:rPr>
        <w:t xml:space="preserve"> 缩 </w:t>
      </w:r>
      <w:r>
        <w:rPr>
          <w:rFonts w:ascii="Consolas" w:hAnsi="Consolas"/>
          <w:color w:val="141A24"/>
          <w:sz w:val="21"/>
        </w:rPr>
        <w:t>T_conv</w:t>
      </w:r>
      <w:r>
        <w:rPr>
          <w:rFonts w:ascii="Microsoft YaHei" w:hAnsi="Microsoft YaHei"/>
          <w:color w:val="141A24"/>
          <w:sz w:val="24"/>
        </w:rPr>
        <w:t xml:space="preserve"> 的唯一物理路径是降 </w:t>
      </w:r>
      <w:r>
        <w:rPr>
          <w:rFonts w:ascii="Consolas" w:hAnsi="Consolas"/>
          <w:color w:val="141A24"/>
          <w:sz w:val="21"/>
        </w:rPr>
        <w:t>C_tot</w:t>
      </w:r>
      <w:r>
        <w:rPr>
          <w:rFonts w:ascii="Microsoft YaHei" w:hAnsi="Microsoft YaHei"/>
          <w:color w:val="141A24"/>
          <w:sz w:val="24"/>
        </w:rPr>
        <w:t xml:space="preserve"> （</w:t>
      </w:r>
      <w:r>
        <w:rPr>
          <w:rFonts w:ascii="Consolas" w:hAnsi="Consolas"/>
          <w:color w:val="141A24"/>
          <w:sz w:val="21"/>
        </w:rPr>
        <w:t>T_conv ∝ C_tot·(bits+1)²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双项闭式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Consolas" w:hAnsi="Consolas"/>
          <w:color w:val="141A24"/>
          <w:sz w:val="21"/>
        </w:rPr>
        <w:t>A(K) = N·C_tot(1)/(ρK²) + N·A_logic/K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拐点</w:t>
      </w:r>
      <w:r>
        <w:rPr>
          <w:rFonts w:ascii="Microsoft YaHei" w:hAnsi="Microsoft YaHei"/>
          <w:color w:val="141A24"/>
          <w:sz w:val="24"/>
        </w:rPr>
        <w:t xml:space="preserve"> **K\* = C_tot(1)/(ρ·A_logic) = 160**</w:t>
      </w:r>
      <w:r>
        <w:rPr>
          <w:rFonts w:ascii="Microsoft YaHei" w:hAnsi="Microsoft YaHei"/>
          <w:color w:val="141A24"/>
          <w:sz w:val="24"/>
        </w:rPr>
        <w:t>（该点电容项</w:t>
      </w:r>
      <w:r>
        <w:rPr>
          <w:rFonts w:ascii="Microsoft YaHei" w:hAnsi="Microsoft YaHei"/>
          <w:color w:val="141A24"/>
          <w:sz w:val="24"/>
        </w:rPr>
        <w:t xml:space="preserve"> == </w:t>
      </w:r>
      <w:r>
        <w:rPr>
          <w:rFonts w:ascii="Microsoft YaHei" w:hAnsi="Microsoft YaHei"/>
          <w:color w:val="141A24"/>
          <w:sz w:val="24"/>
        </w:rPr>
        <w:t>逻辑项</w:t>
      </w:r>
      <w:r>
        <w:rPr>
          <w:rFonts w:ascii="Microsoft YaHei" w:hAnsi="Microsoft YaHei"/>
          <w:color w:val="141A24"/>
          <w:sz w:val="24"/>
        </w:rPr>
        <w:t xml:space="preserve"> 800 µm²</w:t>
      </w:r>
      <w:r>
        <w:rPr>
          <w:rFonts w:ascii="Microsoft YaHei" w:hAnsi="Microsoft YaHei"/>
          <w:color w:val="141A24"/>
          <w:sz w:val="24"/>
        </w:rPr>
        <w:t>）。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架构族（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N=64 · 8 bit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）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共享度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K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面积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(µm²)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每列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MSa/s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val="clear" w:color="auto" w:fill="EFF6FF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kT/C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E3A8A"/>
                <w:sz w:val="21"/>
              </w:rPr>
              <w:t>位数上限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全并行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8 270 400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10.8536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16.338559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TIA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共享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k4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TIA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四路）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8 251 200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10.8536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16.338559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ADC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共享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k4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不保吞吐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2 088 000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2.7134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15.338559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ADC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共享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k4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（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</w:t>
            </w: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保吞吐</w:t>
            </w: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 xml:space="preserve"> ）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552 000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b/>
                <w:color w:val="141A24"/>
                <w:sz w:val="21"/>
              </w:rPr>
              <w:t>10.8536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15.338559</w:t>
            </w:r>
          </w:p>
        </w:tc>
      </w:tr>
      <w:tr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全串行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64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130 800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0.1696</w:t>
            </w:r>
          </w:p>
        </w:tc>
        <w:tc>
          <w:tcPr>
            <w:tcW w:type="dxa" w:w="1728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2" w:after="52"/>
            </w:pPr>
            <w:r>
              <w:rPr>
                <w:rFonts w:ascii="Microsoft YaHei" w:hAnsi="Microsoft YaHei" w:eastAsia="Microsoft YaHei" w:hint="eastAsia"/>
                <w:color w:val="141A24"/>
                <w:sz w:val="21"/>
              </w:rPr>
              <w:t>13.338559</w:t>
            </w:r>
          </w:p>
        </w:tc>
      </w:tr>
    </w:tbl>
    <w:p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面积比（全并行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全串行）</w:t>
      </w:r>
      <w:r>
        <w:rPr>
          <w:rFonts w:ascii="Microsoft YaHei" w:hAnsi="Microsoft YaHei"/>
          <w:color w:val="141A24"/>
          <w:sz w:val="24"/>
        </w:rPr>
        <w:t xml:space="preserve">= </w:t>
      </w:r>
      <w:r>
        <w:rPr>
          <w:rFonts w:ascii="Microsoft YaHei" w:hAnsi="Microsoft YaHei"/>
          <w:b/>
          <w:color w:val="141A24"/>
          <w:sz w:val="24"/>
        </w:rPr>
        <w:t>63.229×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b/>
          <w:color w:val="141A24"/>
          <w:sz w:val="24"/>
        </w:rPr>
        <w:t>保吞吐 k4 比不保吞吐 k4 再省 3.782609×，且每列速率 == 全并行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推荐方案（</w:t>
      </w:r>
      <w:r>
        <w:rPr>
          <w:rFonts w:ascii="Microsoft YaHei" w:hAnsi="Microsoft YaHei"/>
          <w:color w:val="141A24"/>
          <w:sz w:val="24"/>
        </w:rPr>
        <w:t>N=64 / 8 bit / 10 MSa/s</w:t>
      </w:r>
      <w:r>
        <w:rPr>
          <w:rFonts w:ascii="Microsoft YaHei" w:hAnsi="Microsoft YaHei"/>
          <w:color w:val="141A24"/>
          <w:sz w:val="24"/>
        </w:rPr>
        <w:t>，共享度饱和到列数</w:t>
      </w:r>
      <w:r>
        <w:rPr>
          <w:rFonts w:ascii="Microsoft YaHei" w:hAnsi="Microsoft YaHei"/>
          <w:color w:val="141A24"/>
          <w:sz w:val="24"/>
        </w:rPr>
        <w:t xml:space="preserve"> ⇒ 1 </w:t>
      </w:r>
      <w:r>
        <w:rPr>
          <w:rFonts w:ascii="Microsoft YaHei" w:hAnsi="Microsoft YaHei"/>
          <w:color w:val="141A24"/>
          <w:sz w:val="24"/>
        </w:rPr>
        <w:t>个</w:t>
      </w:r>
      <w:r>
        <w:rPr>
          <w:rFonts w:ascii="Microsoft YaHei" w:hAnsi="Microsoft YaHei"/>
          <w:color w:val="141A24"/>
          <w:sz w:val="24"/>
        </w:rPr>
        <w:t xml:space="preserve"> ADC · </w:t>
      </w:r>
      <w:r>
        <w:rPr>
          <w:rFonts w:ascii="Consolas" w:hAnsi="Consolas"/>
          <w:color w:val="141A24"/>
          <w:sz w:val="21"/>
        </w:rPr>
        <w:t>C_tot</w:t>
      </w:r>
      <w:r>
        <w:rPr>
          <w:rFonts w:ascii="Microsoft YaHei" w:hAnsi="Microsoft YaHei"/>
          <w:color w:val="141A24"/>
          <w:sz w:val="24"/>
        </w:rPr>
        <w:t xml:space="preserve"> 4 pF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b/>
          <w:color w:val="141A24"/>
          <w:sz w:val="24"/>
        </w:rPr>
        <w:t>30 000 µm² = 全并行的 1/275.68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第三腿：诚实拒绝造腿</w:t>
      </w:r>
      <w:r>
        <w:rPr>
          <w:rFonts w:ascii="Microsoft YaHei" w:hAnsi="Microsoft YaHei"/>
          <w:color w:val="141A24"/>
          <w:sz w:val="24"/>
        </w:rPr>
        <w:t xml:space="preserve"> —— </w:t>
      </w:r>
      <w:r>
        <w:rPr>
          <w:rFonts w:ascii="Consolas" w:hAnsi="Consolas"/>
          <w:color w:val="141A24"/>
          <w:sz w:val="21"/>
        </w:rPr>
        <w:t>σ = √(kT/C_tot)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是物理律，但</w:t>
      </w:r>
      <w:r>
        <w:rPr>
          <w:rFonts w:ascii="Microsoft YaHei" w:hAnsi="Microsoft YaHei"/>
          <w:color w:val="141A24"/>
          <w:sz w:val="24"/>
        </w:rPr>
        <w:t xml:space="preserve"> 8 bit / 1 pF / </w:t>
      </w:r>
      <w:r>
        <w:rPr>
          <w:rFonts w:ascii="Consolas" w:hAnsi="Consolas"/>
          <w:color w:val="141A24"/>
          <w:sz w:val="21"/>
        </w:rPr>
        <w:t>k_σ=3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color w:val="141A24"/>
          <w:sz w:val="24"/>
        </w:rPr>
        <w:t>位数上限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16.338559 位</w:t>
      </w:r>
      <w:r>
        <w:rPr>
          <w:rFonts w:ascii="Microsoft YaHei" w:hAnsi="Microsoft YaHei"/>
          <w:color w:val="141A24"/>
          <w:sz w:val="24"/>
        </w:rPr>
        <w:t>，跌到</w:t>
      </w:r>
      <w:r>
        <w:rPr>
          <w:rFonts w:ascii="Microsoft YaHei" w:hAnsi="Microsoft YaHei"/>
          <w:color w:val="141A24"/>
          <w:sz w:val="24"/>
        </w:rPr>
        <w:t xml:space="preserve"> 8 </w:t>
      </w:r>
      <w:r>
        <w:rPr>
          <w:rFonts w:ascii="Microsoft YaHei" w:hAnsi="Microsoft YaHei"/>
          <w:color w:val="141A24"/>
          <w:sz w:val="24"/>
        </w:rPr>
        <w:t>位需共享度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K ≈ 1.0479×10⁵</w:t>
      </w:r>
      <w:r>
        <w:rPr>
          <w:rFonts w:ascii="Microsoft YaHei" w:hAnsi="Microsoft YaHei"/>
          <w:color w:val="141A24"/>
          <w:sz w:val="24"/>
        </w:rPr>
        <w:t>（远超可达共享度）</w:t>
      </w:r>
      <w:r>
        <w:rPr>
          <w:rFonts w:ascii="Microsoft YaHei" w:hAnsi="Microsoft YaHei"/>
          <w:color w:val="141A24"/>
          <w:sz w:val="24"/>
        </w:rPr>
        <w:t xml:space="preserve">⇒ </w:t>
      </w:r>
      <w:r>
        <w:rPr>
          <w:rFonts w:ascii="Microsoft YaHei" w:hAnsi="Microsoft YaHei"/>
          <w:b/>
          <w:color w:val="141A24"/>
          <w:sz w:val="24"/>
        </w:rPr>
        <w:t>共享的真实代价是「吞吐」不是「精度」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与 E17 的锚合起来看</w:t>
      </w:r>
      <w:r>
        <w:rPr>
          <w:rFonts w:ascii="Microsoft YaHei" w:hAnsi="Microsoft YaHei"/>
          <w:color w:val="141A24"/>
          <w:sz w:val="24"/>
        </w:rPr>
        <w:t>：</w:t>
      </w:r>
      <w:r>
        <w:rPr>
          <w:rFonts w:ascii="Microsoft YaHei" w:hAnsi="Microsoft YaHei"/>
          <w:b/>
          <w:color w:val="141A24"/>
          <w:sz w:val="24"/>
        </w:rPr>
        <w:t xml:space="preserve">提吞吐（并行复制瓶颈级）与省面积（共享）是同一条 </w:t>
      </w:r>
      <w:r>
        <w:rPr>
          <w:rFonts w:ascii="Consolas" w:hAnsi="Consolas"/>
          <w:b/>
          <w:color w:val="141A24"/>
          <w:sz w:val="21"/>
        </w:rPr>
        <w:t>A×周期 = 常数</w:t>
      </w:r>
      <w:r>
        <w:rPr>
          <w:rFonts w:ascii="Microsoft YaHei" w:hAnsi="Microsoft YaHei"/>
          <w:b/>
          <w:color w:val="141A24"/>
          <w:sz w:val="24"/>
        </w:rPr>
        <w:t xml:space="preserve"> 双曲线的两端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诚实边界</w:t>
      </w:r>
      <w:r>
        <w:rPr>
          <w:rFonts w:ascii="Microsoft YaHei" w:hAnsi="Microsoft YaHei"/>
          <w:color w:val="141A24"/>
          <w:sz w:val="24"/>
        </w:rPr>
        <w:t>：面积为</w:t>
      </w:r>
      <w:r>
        <w:rPr>
          <w:rFonts w:ascii="Microsoft YaHei" w:hAnsi="Microsoft YaHei"/>
          <w:b/>
          <w:color w:val="141A24"/>
          <w:sz w:val="24"/>
        </w:rPr>
        <w:t>宏模型占位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 xml:space="preserve">ρ=2 fF/µm² · A_logic=800 µm² · A_tia=400 µm² · </w:t>
      </w:r>
      <w:r>
        <w:rPr>
          <w:rFonts w:ascii="Microsoft YaHei" w:hAnsi="Microsoft YaHei"/>
          <w:color w:val="141A24"/>
          <w:sz w:val="24"/>
        </w:rPr>
        <w:t>开关</w:t>
      </w:r>
      <w:r>
        <w:rPr>
          <w:rFonts w:ascii="Microsoft YaHei" w:hAnsi="Microsoft YaHei"/>
          <w:color w:val="141A24"/>
          <w:sz w:val="24"/>
        </w:rPr>
        <w:t xml:space="preserve"> 25 µm² · </w:t>
      </w:r>
      <w:r>
        <w:rPr>
          <w:rFonts w:ascii="Microsoft YaHei" w:hAnsi="Microsoft YaHei"/>
          <w:b/>
          <w:color w:val="141A24"/>
          <w:sz w:val="24"/>
        </w:rPr>
        <w:t>非 PDK · 无实测锚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b/>
          <w:color w:val="141A24"/>
          <w:sz w:val="24"/>
        </w:rPr>
        <w:t>只覆盖静态</w:t>
      </w:r>
      <w:r>
        <w:rPr>
          <w:rFonts w:ascii="Microsoft YaHei" w:hAnsi="Microsoft YaHei"/>
          <w:color w:val="141A24"/>
          <w:sz w:val="24"/>
        </w:rPr>
        <w:t>（不含动态功耗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时钟树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供电网络</w:t>
      </w:r>
      <w:r>
        <w:rPr>
          <w:rFonts w:ascii="Microsoft YaHei" w:hAnsi="Microsoft YaHei"/>
          <w:color w:val="141A24"/>
          <w:sz w:val="24"/>
        </w:rPr>
        <w:t xml:space="preserve"> / </w:t>
      </w:r>
      <w:r>
        <w:rPr>
          <w:rFonts w:ascii="Microsoft YaHei" w:hAnsi="Microsoft YaHei"/>
          <w:color w:val="141A24"/>
          <w:sz w:val="24"/>
        </w:rPr>
        <w:t>驱动器面积</w:t>
      </w:r>
      <w:r>
        <w:rPr>
          <w:rFonts w:ascii="Microsoft YaHei" w:hAnsi="Microsoft YaHei"/>
          <w:color w:val="141A24"/>
          <w:sz w:val="24"/>
        </w:rPr>
        <w:t xml:space="preserve"> / IO pad</w:t>
      </w:r>
      <w:r>
        <w:rPr>
          <w:rFonts w:ascii="Microsoft YaHei" w:hAnsi="Microsoft YaHei"/>
          <w:color w:val="141A24"/>
          <w:sz w:val="24"/>
        </w:rPr>
        <w:t>）；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color w:val="141A24"/>
          <w:sz w:val="24"/>
        </w:rPr>
        <w:t>共享的</w:t>
      </w:r>
      <w:r>
        <w:rPr>
          <w:rFonts w:ascii="Microsoft YaHei" w:hAnsi="Microsoft YaHei"/>
          <w:b/>
          <w:color w:val="141A24"/>
          <w:sz w:val="24"/>
        </w:rPr>
        <w:t>动态代价（多路开关电荷注入 / 串扰 / 采样孔径抖动）未建模</w:t>
      </w:r>
      <w:r>
        <w:rPr>
          <w:rFonts w:ascii="Microsoft YaHei" w:hAnsi="Microsoft YaHei"/>
          <w:color w:val="141A24"/>
          <w:sz w:val="24"/>
        </w:rPr>
        <w:t>；</w:t>
      </w:r>
      <w:r>
        <w:rPr>
          <w:rFonts w:ascii="Microsoft YaHei" w:hAnsi="Microsoft YaHei"/>
          <w:b/>
          <w:color w:val="141A24"/>
          <w:sz w:val="24"/>
        </w:rPr>
        <w:t>不做功耗估算 ⇒ 不谈能效</w:t>
      </w:r>
      <w:r>
        <w:rPr>
          <w:rFonts w:ascii="Microsoft YaHei" w:hAnsi="Microsoft YaHei"/>
          <w:color w:val="141A24"/>
          <w:sz w:val="24"/>
        </w:rPr>
        <w:t xml:space="preserve">； </w:t>
      </w:r>
      <w:r>
        <w:rPr>
          <w:rFonts w:ascii="Microsoft YaHei" w:hAnsi="Microsoft YaHei"/>
          <w:b/>
          <w:color w:val="141A24"/>
          <w:sz w:val="24"/>
        </w:rPr>
        <w:t>绝不报 TOPS / TOPS-W / fJ/op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 xml:space="preserve">🔴 </w:t>
      </w:r>
      <w:r>
        <w:rPr>
          <w:rFonts w:ascii="Microsoft YaHei" w:hAnsi="Microsoft YaHei"/>
          <w:b/>
          <w:color w:val="141A24"/>
          <w:sz w:val="24"/>
        </w:rPr>
        <w:t>保护性约束</w:t>
      </w:r>
      <w:r>
        <w:rPr>
          <w:rFonts w:ascii="Microsoft YaHei" w:hAnsi="Microsoft YaHei"/>
          <w:color w:val="141A24"/>
          <w:sz w:val="24"/>
        </w:rPr>
        <w:t>：只读消费</w:t>
      </w:r>
      <w:r>
        <w:rPr>
          <w:rFonts w:ascii="Microsoft YaHei" w:hAnsi="Microsoft YaHei"/>
          <w:color w:val="141A24"/>
          <w:sz w:val="24"/>
        </w:rPr>
        <w:t xml:space="preserve"> E14/E17 · </w:t>
      </w:r>
      <w:r>
        <w:rPr>
          <w:rFonts w:ascii="Consolas" w:hAnsi="Consolas"/>
          <w:color w:val="141A24"/>
          <w:sz w:val="21"/>
        </w:rPr>
        <w:t>keep_throughput</w:t>
      </w:r>
      <w:r>
        <w:rPr>
          <w:rFonts w:ascii="Microsoft YaHei" w:hAnsi="Microsoft YaHei"/>
          <w:color w:val="141A24"/>
          <w:sz w:val="24"/>
        </w:rPr>
        <w:t xml:space="preserve"> </w:t>
      </w:r>
      <w:r>
        <w:rPr>
          <w:rFonts w:ascii="Microsoft YaHei" w:hAnsi="Microsoft YaHei"/>
          <w:b/>
          <w:color w:val="141A24"/>
          <w:sz w:val="24"/>
        </w:rPr>
        <w:t>默认 False</w:t>
      </w:r>
      <w:r>
        <w:rPr>
          <w:rFonts w:ascii="Microsoft YaHei" w:hAnsi="Microsoft YaHei"/>
          <w:color w:val="141A24"/>
          <w:sz w:val="24"/>
        </w:rPr>
        <w:t xml:space="preserve"> ⇒ </w:t>
      </w:r>
      <w:r>
        <w:rPr>
          <w:rFonts w:ascii="Microsoft YaHei" w:hAnsi="Microsoft YaHei"/>
          <w:b/>
          <w:color w:val="141A24"/>
          <w:sz w:val="24"/>
        </w:rPr>
        <w:t>E15/E16/E17 已发布数字逐位不变</w:t>
      </w:r>
      <w:r>
        <w:rPr>
          <w:rFonts w:ascii="Microsoft YaHei" w:hAnsi="Microsoft YaHei"/>
          <w:color w:val="141A24"/>
          <w:sz w:val="24"/>
        </w:rPr>
        <w:t>。</w:t>
      </w:r>
      <w:r/>
    </w:p>
    <w:p>
      <w:pPr>
        <w:spacing w:line="444" w:lineRule="auto" w:before="120" w:after="120"/>
      </w:pPr>
      <w:r>
        <w:rPr>
          <w:rFonts w:ascii="Microsoft YaHei" w:hAnsi="Microsoft YaHei"/>
          <w:color w:val="141A24"/>
          <w:sz w:val="24"/>
        </w:rPr>
        <w:t>*</w:t>
      </w:r>
      <w:r>
        <w:rPr>
          <w:rFonts w:ascii="Microsoft YaHei" w:hAnsi="Microsoft YaHei"/>
          <w:color w:val="141A24"/>
          <w:sz w:val="24"/>
        </w:rPr>
        <w:t>声明：本案例是设计期验证，非流片后实测；不报任何</w:t>
      </w:r>
      <w:r>
        <w:rPr>
          <w:rFonts w:ascii="Microsoft YaHei" w:hAnsi="Microsoft YaHei"/>
          <w:color w:val="141A24"/>
          <w:sz w:val="24"/>
        </w:rPr>
        <w:t xml:space="preserve"> fabricated </w:t>
      </w:r>
      <w:r>
        <w:rPr>
          <w:rFonts w:ascii="Microsoft YaHei" w:hAnsi="Microsoft YaHei"/>
          <w:color w:val="141A24"/>
          <w:sz w:val="24"/>
        </w:rPr>
        <w:t>能效数字；</w:t>
      </w:r>
      <w:r>
        <w:rPr>
          <w:rFonts w:ascii="Microsoft YaHei" w:hAnsi="Microsoft YaHei"/>
          <w:color w:val="141A24"/>
          <w:sz w:val="24"/>
        </w:rPr>
        <w:t xml:space="preserve">Mythic </w:t>
      </w:r>
      <w:r>
        <w:rPr>
          <w:rFonts w:ascii="Microsoft YaHei" w:hAnsi="Microsoft YaHei"/>
          <w:color w:val="141A24"/>
          <w:sz w:val="24"/>
        </w:rPr>
        <w:t>等公开数字仅作背景坐标，不同台比较。</w:t>
      </w:r>
      <w:r>
        <w:rPr>
          <w:rFonts w:ascii="Microsoft YaHei" w:hAnsi="Microsoft YaHei"/>
          <w:color w:val="141A24"/>
          <w:sz w:val="24"/>
        </w:rPr>
        <w:t xml:space="preserve"> LDA · </w:t>
      </w:r>
      <w:r>
        <w:rPr>
          <w:rFonts w:ascii="Microsoft YaHei" w:hAnsi="Microsoft YaHei"/>
          <w:color w:val="141A24"/>
          <w:sz w:val="24"/>
        </w:rPr>
        <w:t>开源</w:t>
      </w:r>
      <w:r>
        <w:rPr>
          <w:rFonts w:ascii="Microsoft YaHei" w:hAnsi="Microsoft YaHei"/>
          <w:color w:val="141A24"/>
          <w:sz w:val="24"/>
        </w:rPr>
        <w:t xml:space="preserve"> Agent-native </w:t>
      </w:r>
      <w:r>
        <w:rPr>
          <w:rFonts w:ascii="Microsoft YaHei" w:hAnsi="Microsoft YaHei"/>
          <w:color w:val="141A24"/>
          <w:sz w:val="24"/>
        </w:rPr>
        <w:t>光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量</w:t>
      </w:r>
      <w:r>
        <w:rPr>
          <w:rFonts w:ascii="Microsoft YaHei" w:hAnsi="Microsoft YaHei"/>
          <w:color w:val="141A24"/>
          <w:sz w:val="24"/>
        </w:rPr>
        <w:t>/</w:t>
      </w:r>
      <w:r>
        <w:rPr>
          <w:rFonts w:ascii="Microsoft YaHei" w:hAnsi="Microsoft YaHei"/>
          <w:color w:val="141A24"/>
          <w:sz w:val="24"/>
        </w:rPr>
        <w:t>电子</w:t>
      </w:r>
      <w:r>
        <w:rPr>
          <w:rFonts w:ascii="Microsoft YaHei" w:hAnsi="Microsoft YaHei"/>
          <w:color w:val="141A24"/>
          <w:sz w:val="24"/>
        </w:rPr>
        <w:t xml:space="preserve"> EDA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MIT</w:t>
      </w:r>
      <w:r>
        <w:rPr>
          <w:rFonts w:ascii="Microsoft YaHei" w:hAnsi="Microsoft YaHei"/>
          <w:color w:val="141A24"/>
          <w:sz w:val="24"/>
        </w:rPr>
        <w:t>）</w:t>
      </w:r>
      <w:r>
        <w:rPr>
          <w:rFonts w:ascii="Microsoft YaHei" w:hAnsi="Microsoft YaHei"/>
          <w:color w:val="141A24"/>
          <w:sz w:val="24"/>
        </w:rPr>
        <w:t xml:space="preserve">· </w:t>
      </w:r>
      <w:r>
        <w:rPr>
          <w:rFonts w:ascii="Microsoft YaHei" w:hAnsi="Microsoft YaHei"/>
          <w:color w:val="141A24"/>
          <w:sz w:val="24"/>
        </w:rPr>
        <w:t>电子计算征程</w:t>
      </w:r>
      <w:r>
        <w:rPr>
          <w:rFonts w:ascii="Microsoft YaHei" w:hAnsi="Microsoft YaHei"/>
          <w:color w:val="141A24"/>
          <w:sz w:val="24"/>
        </w:rPr>
        <w:t xml:space="preserve"> E1–E18</w:t>
      </w:r>
      <w:r>
        <w:rPr>
          <w:rFonts w:ascii="Microsoft YaHei" w:hAnsi="Microsoft YaHei"/>
          <w:color w:val="141A24"/>
          <w:sz w:val="24"/>
        </w:rPr>
        <w:t>（</w:t>
      </w:r>
      <w:r>
        <w:rPr>
          <w:rFonts w:ascii="Microsoft YaHei" w:hAnsi="Microsoft YaHei"/>
          <w:color w:val="141A24"/>
          <w:sz w:val="24"/>
        </w:rPr>
        <w:t>D-150…D-191</w:t>
      </w:r>
      <w:r>
        <w:rPr>
          <w:rFonts w:ascii="Microsoft YaHei" w:hAnsi="Microsoft YaHei"/>
          <w:color w:val="141A24"/>
          <w:sz w:val="24"/>
        </w:rPr>
        <w:t>）。</w:t>
      </w:r>
      <w:r>
        <w:rPr>
          <w:rFonts w:ascii="Microsoft YaHei" w:hAnsi="Microsoft YaHei"/>
          <w:color w:val="141A24"/>
          <w:sz w:val="24"/>
        </w:rPr>
        <w:t>*</w:t>
      </w:r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