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sz w:val="36"/>
        </w:rPr>
        <w:t>LDA 商业计划书与技术研发规划 · 修订版 v2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555555"/>
          <w:sz w:val="17"/>
        </w:rPr>
        <w:t xml:space="preserve">版本：v0.9.63 · 2026-09-09 · </w:t>
      </w:r>
      <w:r>
        <w:rPr>
          <w:rFonts w:ascii="Microsoft YaHei" w:hAnsi="Microsoft YaHei" w:eastAsia="Microsoft YaHei"/>
          <w:b/>
          <w:color w:val="555555"/>
          <w:sz w:val="17"/>
        </w:rPr>
        <w:t>由 12 轮真实客户追问驱动修订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使用方式：本版为</w:t>
      </w:r>
      <w:r>
        <w:rPr>
          <w:rFonts w:ascii="Microsoft YaHei" w:hAnsi="Microsoft YaHei" w:eastAsia="Microsoft YaHei"/>
          <w:b/>
          <w:color w:val="555555"/>
          <w:sz w:val="17"/>
        </w:rPr>
        <w:t>对投资人/战略方可直接出示</w:t>
      </w:r>
      <w:r>
        <w:rPr>
          <w:rFonts w:ascii="Microsoft YaHei" w:hAnsi="Microsoft YaHei" w:eastAsia="Microsoft YaHei"/>
          <w:b w:val="0"/>
          <w:color w:val="555555"/>
          <w:sz w:val="17"/>
        </w:rPr>
        <w:t>的版本。MD 为真源，另有 A4 打印版与 Word 版。 铁律：</w:t>
      </w:r>
      <w:r>
        <w:rPr>
          <w:rFonts w:ascii="Microsoft YaHei" w:hAnsi="Microsoft YaHei" w:eastAsia="Microsoft YaHei"/>
          <w:b/>
          <w:color w:val="555555"/>
          <w:sz w:val="17"/>
        </w:rPr>
        <w:t>宁可说「不知道，我给你测」，不可说「应该没问题」。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对外讲任何数字前，先现场核对 README 顶行权威账本。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0. 本版修订说明：客户 12 问改变了什么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原商业计划书（2026-09-05）成立，但</w:t>
      </w:r>
      <w:r>
        <w:rPr>
          <w:rFonts w:ascii="Microsoft YaHei" w:hAnsi="Microsoft YaHei" w:eastAsia="Microsoft YaHei"/>
          <w:b/>
        </w:rPr>
        <w:t>未经真实客户压力测试</w:t>
      </w:r>
      <w:r>
        <w:rPr>
          <w:rFonts w:ascii="Microsoft YaHei" w:hAnsi="Microsoft YaHei" w:eastAsia="Microsoft YaHei"/>
          <w:b w:val="0"/>
        </w:rPr>
        <w:t>。本轮客户连续追问 12 轮，等于替我们做了一次免费尽调，暴露四类问题：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原 BP（09-05）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本版修订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依据（客户追问 / 实测）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融资 </w:t>
            </w:r>
            <w:r>
              <w:rPr>
                <w:rFonts w:ascii="Microsoft YaHei" w:hAnsi="Microsoft YaHei" w:eastAsia="Microsoft YaHei"/>
                <w:b/>
                <w:sz w:val="17"/>
              </w:rPr>
              <w:t>300–500 万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1000 万（B 档）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，且拆成「验证轮 100–150 万 + 主力轮 800–1000 万」两笔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 万 ≈ 140 万美元；MPW 单轮 $8k–95k，真值链才跑得动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定位「光/量设计软件」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「光电接缝上的可证伪设计入口」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成本真相：封装·测试·组装占硅光模块 </w:t>
            </w:r>
            <w:r>
              <w:rPr>
                <w:rFonts w:ascii="Microsoft YaHei" w:hAnsi="Microsoft YaHei" w:eastAsia="Microsoft YaHei"/>
                <w:b/>
                <w:sz w:val="17"/>
              </w:rPr>
              <w:t>79.9%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，钱在接缝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未提电域接口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新增 </w:t>
            </w:r>
            <w:r>
              <w:rPr>
                <w:rFonts w:ascii="Microsoft YaHei" w:hAnsi="Microsoft YaHei" w:eastAsia="Microsoft YaHei"/>
                <w:b/>
                <w:sz w:val="17"/>
              </w:rPr>
              <w:t>光电接口层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为第一研发优先级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客户划范围：「电域只是 ADC/DAC，没那么复杂」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研发路线无「可封装性」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虚拟制造从「只做工艺波动」扩到 </w:t>
            </w:r>
            <w:r>
              <w:rPr>
                <w:rFonts w:ascii="Microsoft YaHei" w:hAnsi="Microsoft YaHei" w:eastAsia="Microsoft YaHei"/>
                <w:b/>
                <w:sz w:val="17"/>
              </w:rPr>
              <w:t>工艺波动 + 可封装性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八成成本在封装 ⇒ 值钱的设计优化是可封装性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数字 50 锚 / 97 CI / 58 货架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52 锚（26/1/25）/ CI core 141 / 75 货架 / 产品级对标 48/48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README 顶行权威账本，2026-09-09 实测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未披露交付短板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主动披露：</w:t>
            </w:r>
            <w:r>
              <w:rPr>
                <w:rFonts w:ascii="Microsoft YaHei" w:hAnsi="Microsoft YaHei" w:eastAsia="Microsoft YaHei"/>
                <w:b/>
                <w:sz w:val="17"/>
              </w:rPr>
              <w:t>当前 SPICE 网表只是拓扑骨架，无器件参数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核实 `lda_l2/ship_package.py::_render_netlist`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无「需求 → 架构」章节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新增 </w:t>
            </w:r>
            <w:r>
              <w:rPr>
                <w:rFonts w:ascii="Microsoft YaHei" w:hAnsi="Microsoft YaHei" w:eastAsia="Microsoft YaHei"/>
                <w:b/>
                <w:sz w:val="17"/>
              </w:rPr>
              <w:t>T0 需求架构层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，列为交付链起点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核实发现 `lda_harness/proposal_compiler.py`（687 行 · 15 判据 smoke）已在 CI，此前被严重低估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无全生命周期视角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新增 </w:t>
            </w:r>
            <w:r>
              <w:rPr>
                <w:rFonts w:ascii="Microsoft YaHei" w:hAnsi="Microsoft YaHei" w:eastAsia="Microsoft YaHei"/>
                <w:b/>
                <w:sz w:val="17"/>
              </w:rPr>
              <w:t>§2.3 全生命周期评估 + 责任边界声明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（只承担第 3–5 段）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 阶段逐段核对；项目管理 / 配置管理 / 商务</w:t>
            </w:r>
            <w:r>
              <w:rPr>
                <w:rFonts w:ascii="Microsoft YaHei" w:hAnsi="Microsoft YaHei" w:eastAsia="Microsoft YaHei"/>
                <w:b/>
                <w:sz w:val="17"/>
              </w:rPr>
              <w:t>横切能力零命中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无「基线」概念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补入 §2.3，并建议补阶段 1（需求冻结与验收标准）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🔴 「可证伪」的前提是</w:t>
            </w:r>
            <w:r>
              <w:rPr>
                <w:rFonts w:ascii="Microsoft YaHei" w:hAnsi="Microsoft YaHei" w:eastAsia="Microsoft YaHei"/>
                <w:b/>
                <w:sz w:val="17"/>
              </w:rPr>
              <w:t>证伪对象固定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；需求不冻结则 52 道锚无的放矢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生态开放只有 BOUNTY 一层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新增 </w:t>
            </w:r>
            <w:r>
              <w:rPr>
                <w:rFonts w:ascii="Microsoft YaHei" w:hAnsi="Microsoft YaHei" w:eastAsia="Microsoft YaHei"/>
                <w:b/>
                <w:sz w:val="17"/>
              </w:rPr>
              <w:t>§3.4 四层开放光谱 + 风险规避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（定位为获客引擎）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`CONTRIBUTING.md` 数字全旧（v0.8.37 / 45 锚 / CI 68 条）已修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生成器只有确定性网格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T0 新增 </w:t>
            </w:r>
            <w:r>
              <w:rPr>
                <w:rFonts w:ascii="Microsoft YaHei" w:hAnsi="Microsoft YaHei" w:eastAsia="Microsoft YaHei"/>
                <w:b/>
                <w:sz w:val="17"/>
              </w:rPr>
              <w:t>红蓝队分离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（蓝队生成 / 红队出题 / 锚裁判 / 人终审）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代码已有答案：`llm_proposer.py:66`「只出参数不判对错」+ 源码级红线断言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一句话概括修订逻辑</w:t>
      </w:r>
      <w:r>
        <w:rPr>
          <w:rFonts w:ascii="Microsoft YaHei" w:hAnsi="Microsoft YaHei" w:eastAsia="Microsoft YaHei"/>
          <w:b w:val="0"/>
        </w:rPr>
        <w:t>：客户没有推翻我们的战略，他</w:t>
      </w:r>
      <w:r>
        <w:rPr>
          <w:rFonts w:ascii="Microsoft YaHei" w:hAnsi="Microsoft YaHei" w:eastAsia="Microsoft YaHei"/>
          <w:b/>
        </w:rPr>
        <w:t>把我们的战略边界踩实了</w:t>
      </w:r>
      <w:r>
        <w:rPr>
          <w:rFonts w:ascii="Microsoft YaHei" w:hAnsi="Microsoft YaHei" w:eastAsia="Microsoft YaHei"/>
          <w:b w:val="0"/>
        </w:rPr>
        <w:t>——原来写在纸上的定位，现在有了真实买单范围来印证。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1. 客户尽调的五个发现（把追问转成 BP 资产）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1.1 客户替我们划定了首个可接订单的范围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客户说「电域也就是 ADC/DAC，不是最复杂的部分」——</w:t>
      </w:r>
      <w:r>
        <w:rPr>
          <w:rFonts w:ascii="Microsoft YaHei" w:hAnsi="Microsoft YaHei" w:eastAsia="Microsoft YaHei"/>
          <w:b/>
        </w:rPr>
        <w:t>这不是刁难，是在划范围。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⇒ 于是有 </w:t>
      </w:r>
      <w:r>
        <w:rPr>
          <w:rFonts w:ascii="Microsoft YaHei" w:hAnsi="Microsoft YaHei" w:eastAsia="Microsoft YaHei"/>
          <w:b/>
        </w:rPr>
        <w:t>A 档：光电接口层，150–300 万（2–3 人 / 12–18 月）</w:t>
      </w:r>
      <w:r>
        <w:rPr>
          <w:rFonts w:ascii="Microsoft YaHei" w:hAnsi="Microsoft YaHei" w:eastAsia="Microsoft YaHei"/>
          <w:b w:val="0"/>
        </w:rPr>
        <w:t>。这是</w:t>
      </w:r>
      <w:r>
        <w:rPr>
          <w:rFonts w:ascii="Microsoft YaHei" w:hAnsi="Microsoft YaHei" w:eastAsia="Microsoft YaHei"/>
          <w:b/>
        </w:rPr>
        <w:t>订单</w:t>
      </w:r>
      <w:r>
        <w:rPr>
          <w:rFonts w:ascii="Microsoft YaHei" w:hAnsi="Microsoft YaHei" w:eastAsia="Microsoft YaHei"/>
          <w:b w:val="0"/>
        </w:rPr>
        <w:t>，不是融资。客户一旦签，我们就有自造血。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1.2 成本真相：钱不在光，也不在电，在接缝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硅光模块成本项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占比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封装 · 测试 · 组装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79.9%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硅光芯片（Tx + Rx die）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11.4%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电芯片（Driver / TIA / LDD 等）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8.6%</w:t>
            </w:r>
          </w:p>
        </w:tc>
      </w:tr>
    </w:tbl>
    <w:p>
      <w:pPr>
        <w:spacing w:after="40"/>
      </w:pP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数据来源：Yole Développement（IEEE 802.3cz 公开材料，Ogura 2021）；天风证券 2024 同口径「芯片约 10%、封装约 80%」。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推论（对客户、对投资人都成立）</w:t>
      </w:r>
      <w:r>
        <w:rPr>
          <w:rFonts w:ascii="Microsoft YaHei" w:hAnsi="Microsoft YaHei" w:eastAsia="Microsoft YaHei"/>
          <w:b w:val="0"/>
        </w:rPr>
        <w:t>：光电集成不是更便宜，是更贵——因为单模光纤 MFD ≈ 10 µm、硅波导亚微米，对准容差 &lt; 0.5 µm，</w:t>
      </w:r>
      <w:r>
        <w:rPr>
          <w:rFonts w:ascii="Microsoft YaHei" w:hAnsi="Microsoft YaHei" w:eastAsia="Microsoft YaHei"/>
          <w:b/>
        </w:rPr>
        <w:t>主动对准是串行逐器件的，无法像晶圆制造那样并行扩产</w:t>
      </w:r>
      <w:r>
        <w:rPr>
          <w:rFonts w:ascii="Microsoft YaHei" w:hAnsi="Microsoft YaHei" w:eastAsia="Microsoft YaHei"/>
          <w:b w:val="0"/>
        </w:rPr>
        <w:t>。产业实证：ficonTEC 高端全自动耦合设备</w:t>
      </w:r>
      <w:r>
        <w:rPr>
          <w:rFonts w:ascii="Microsoft YaHei" w:hAnsi="Microsoft YaHei" w:eastAsia="Microsoft YaHei"/>
          <w:b/>
        </w:rPr>
        <w:t>年产能仅 30–40 台，交期 5–7 个月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⇒ 这恰恰证明我们占的那一格是对的。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1.3 判决锚决定 AI 能进哪一段（Ricursive 反证）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业界确实有人在挑战「链」——AlphaChip 创造者创立的 </w:t>
      </w:r>
      <w:r>
        <w:rPr>
          <w:rFonts w:ascii="Microsoft YaHei" w:hAnsi="Microsoft YaHei" w:eastAsia="Microsoft YaHei"/>
          <w:b/>
        </w:rPr>
        <w:t>Ricursive Intelligence</w:t>
      </w:r>
      <w:r>
        <w:rPr>
          <w:rFonts w:ascii="Microsoft YaHei" w:hAnsi="Microsoft YaHei" w:eastAsia="Microsoft YaHei"/>
          <w:b w:val="0"/>
        </w:rPr>
        <w:t xml:space="preserve">，累计融资约 </w:t>
      </w:r>
      <w:r>
        <w:rPr>
          <w:rFonts w:ascii="Microsoft YaHei" w:hAnsi="Microsoft YaHei" w:eastAsia="Microsoft YaHei"/>
          <w:b/>
        </w:rPr>
        <w:t>$985M</w:t>
      </w:r>
      <w:r>
        <w:rPr>
          <w:rFonts w:ascii="Microsoft YaHei" w:hAnsi="Microsoft YaHei" w:eastAsia="Microsoft YaHei"/>
          <w:b w:val="0"/>
        </w:rPr>
        <w:t>，明确说「不是 EDA 公司、不用标准 EDA 工具链」，目标 workload → GDSII 端到端。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但它打的是电子链，不是光电链。</w:t>
      </w:r>
      <w:r>
        <w:rPr>
          <w:rFonts w:ascii="Microsoft YaHei" w:hAnsi="Microsoft YaHei" w:eastAsia="Microsoft YaHei"/>
          <w:b w:val="0"/>
        </w:rPr>
        <w:t xml:space="preserve"> 分野在于：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AI 能进入一个环节的前提，是那个环节有可精确计算的判决信号（reward）。</w:t>
      </w:r>
    </w:p>
    <w:p>
      <w:pPr>
        <w:spacing w:after="40"/>
      </w:pP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电子链</w:t>
      </w:r>
      <w:r>
        <w:rPr>
          <w:rFonts w:ascii="Microsoft YaHei" w:hAnsi="Microsoft YaHei" w:eastAsia="Microsoft YaHei"/>
          <w:b w:val="0"/>
        </w:rPr>
        <w:t>：PPA / 时序 / 线长 / 拥塞 / DRC 全是可精确计算的死标量 ⇒ AI 全链渗透。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光子链</w:t>
      </w:r>
      <w:r>
        <w:rPr>
          <w:rFonts w:ascii="Microsoft YaHei" w:hAnsi="Microsoft YaHei" w:eastAsia="Microsoft YaHei"/>
          <w:b w:val="0"/>
        </w:rPr>
        <w:t>：器件有 Maxwell 锚、链路有功率预算；但</w:t>
      </w:r>
      <w:r>
        <w:rPr>
          <w:rFonts w:ascii="Microsoft YaHei" w:hAnsi="Microsoft YaHei" w:eastAsia="Microsoft YaHei"/>
          <w:b/>
        </w:rPr>
        <w:t>工艺角是假设值、封装测试无锚、无统一语义交换标准</w:t>
      </w:r>
      <w:r>
        <w:rPr>
          <w:rFonts w:ascii="Microsoft YaHei" w:hAnsi="Microsoft YaHei" w:eastAsia="Microsoft YaHei"/>
          <w:b w:val="0"/>
        </w:rPr>
        <w:t xml:space="preserve"> ⇒ RL 到这里没有 reward。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⇒ AI 设计芯片走通了，不是因为 AI 变强，是因为电子链的判决锚成熟。瓶颈是判决锚，不是算力。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这也正是我们把钱投在</w:t>
      </w:r>
      <w:r>
        <w:rPr>
          <w:rFonts w:ascii="Microsoft YaHei" w:hAnsi="Microsoft YaHei" w:eastAsia="Microsoft YaHei"/>
          <w:b/>
        </w:rPr>
        <w:t>真值</w:t>
      </w:r>
      <w:r>
        <w:rPr>
          <w:rFonts w:ascii="Microsoft YaHei" w:hAnsi="Microsoft YaHei" w:eastAsia="Microsoft YaHei"/>
          <w:b w:val="0"/>
        </w:rPr>
        <w:t>而不是</w:t>
      </w:r>
      <w:r>
        <w:rPr>
          <w:rFonts w:ascii="Microsoft YaHei" w:hAnsi="Microsoft YaHei" w:eastAsia="Microsoft YaHei"/>
          <w:b/>
        </w:rPr>
        <w:t>电域</w:t>
      </w:r>
      <w:r>
        <w:rPr>
          <w:rFonts w:ascii="Microsoft YaHei" w:hAnsi="Microsoft YaHei" w:eastAsia="Microsoft YaHei"/>
          <w:b w:val="0"/>
        </w:rPr>
        <w:t>的根本原因：补判决锚，是光子链上唯一别人做不了、且卡住所有人的那一格。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1.4 暴露的真短板：网表只是骨架（必须主动披露）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核实代码确认：我们交付的 SPICE 网表目前</w:t>
      </w:r>
      <w:r>
        <w:rPr>
          <w:rFonts w:ascii="Microsoft YaHei" w:hAnsi="Microsoft YaHei" w:eastAsia="Microsoft YaHei"/>
          <w:b/>
        </w:rPr>
        <w:t>只有 `X1 in out WAVEGUIDE` 这类结构行，端口语义为占位，没有 VπL、带宽、结电容、响应度等器件参数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⇒ 这是缺口，不是资产。</w:t>
      </w:r>
      <w:r>
        <w:rPr>
          <w:rFonts w:ascii="Microsoft YaHei" w:hAnsi="Microsoft YaHei" w:eastAsia="Microsoft YaHei"/>
          <w:b w:val="0"/>
        </w:rPr>
        <w:t xml:space="preserve"> 已在话术手册与本文档主动披露。客户追问参数时主动说出来，反而是加分项。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1.5 客户替我们做了定位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客户问「只有光没有电，怎么适应市场」——这个问题本身说明：</w:t>
      </w:r>
      <w:r>
        <w:rPr>
          <w:rFonts w:ascii="Microsoft YaHei" w:hAnsi="Microsoft YaHei" w:eastAsia="Microsoft YaHei"/>
          <w:b/>
        </w:rPr>
        <w:t>市场认为光电之间的接口是缺的。</w:t>
      </w:r>
      <w:r>
        <w:rPr>
          <w:rFonts w:ascii="Microsoft YaHei" w:hAnsi="Microsoft YaHei" w:eastAsia="Microsoft YaHei"/>
          <w:b w:val="0"/>
        </w:rPr>
        <w:t xml:space="preserve"> 电子有 OpenAccess、有 IBIS-AMI；</w:t>
      </w:r>
      <w:r>
        <w:rPr>
          <w:rFonts w:ascii="Microsoft YaHei" w:hAnsi="Microsoft YaHei" w:eastAsia="Microsoft YaHei"/>
          <w:b/>
        </w:rPr>
        <w:t>光子界到今天没有统一的语义交换标准</w:t>
      </w:r>
      <w:r>
        <w:rPr>
          <w:rFonts w:ascii="Microsoft YaHei" w:hAnsi="Microsoft YaHei" w:eastAsia="Microsoft YaHei"/>
          <w:b w:val="0"/>
        </w:rPr>
        <w:t>。我们要占的不是「电」，是</w:t>
      </w:r>
      <w:r>
        <w:rPr>
          <w:rFonts w:ascii="Microsoft YaHei" w:hAnsi="Microsoft YaHei" w:eastAsia="Microsoft YaHei"/>
          <w:b/>
        </w:rPr>
        <w:t>光电之间的接口</w:t>
      </w:r>
      <w:r>
        <w:rPr>
          <w:rFonts w:ascii="Microsoft YaHei" w:hAnsi="Microsoft YaHei" w:eastAsia="Microsoft YaHei"/>
          <w:b w:val="0"/>
        </w:rPr>
        <w:t>。做接口比做电更值钱。</w:t>
      </w: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2. 战略定位修订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LDA = 光电接缝上的可证伪设计入口。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我们不打算做整条链，我们做的是这条链上</w:t>
      </w:r>
      <w:r>
        <w:rPr>
          <w:rFonts w:ascii="Microsoft YaHei" w:hAnsi="Microsoft YaHei" w:eastAsia="Microsoft YaHei"/>
          <w:b/>
          <w:sz w:val="18"/>
        </w:rPr>
        <w:t>唯一既没有可证伪工具、也没有统一接口的那一格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2.1 三不做及其产业根因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不做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根因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不做电域求解器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（SerDes / DSP / 眼图 / BER）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没有电域锚 ⇒ 做出来的数必然是假绿；且客户已有 Cadence，做了也不会换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不做 foundry TCAD / 工艺仿真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foundry 核心资产，不外给；护城河在设计→验证数据层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不做封装 / 测试实体产线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设备与校准黑箱 + NDA + 成本周期；属 C 期，先委托后自建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「不做」不是能力不足，是结构性选择</w:t>
      </w:r>
      <w:r>
        <w:rPr>
          <w:rFonts w:ascii="Microsoft YaHei" w:hAnsi="Microsoft YaHei" w:eastAsia="Microsoft YaHei"/>
          <w:b w:val="0"/>
        </w:rPr>
        <w:t xml:space="preserve"> —— 每一条都有根因，这是内行的答法。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2.2 交付链全景：我们从「需求」就开始管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客户第一个问题永远是「我要什么架构」。这一段答不好，后面所有环节都建立在错误的需求上。</w:t>
      </w:r>
      <w:r>
        <w:rPr>
          <w:rFonts w:ascii="Microsoft YaHei" w:hAnsi="Microsoft YaHei" w:eastAsia="Microsoft YaHei"/>
          <w:b/>
        </w:rPr>
        <w:t>LDA 不是从仿真开始的，是从需求编译开始的</w:t>
      </w:r>
      <w:r>
        <w:rPr>
          <w:rFonts w:ascii="Microsoft YaHei" w:hAnsi="Microsoft YaHei" w:eastAsia="Microsoft YaHei"/>
          <w:b w:val="0"/>
        </w:rPr>
        <w:t>：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``` 功能需求 → ① 锚约束剪枝 → ② 域内生成候选 → ③ 逐案过死锚 → ④ 确定性排序 → ⑤ 人终审 （先锚定可行域）  （AI 在此出题）   （物理定律判卷）   （无随机无 LLM） ```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这条链已在生产代码里落地（`lda_harness/proposal_compiler.py`，687 行，15 判据 smoke 在 CI），已支持 </w:t>
      </w:r>
      <w:r>
        <w:rPr>
          <w:rFonts w:ascii="Microsoft YaHei" w:hAnsi="Microsoft YaHei" w:eastAsia="Microsoft YaHei"/>
          <w:b/>
        </w:rPr>
        <w:t>6 条系统类型流水线</w:t>
      </w:r>
      <w:r>
        <w:rPr>
          <w:rFonts w:ascii="Microsoft YaHei" w:hAnsi="Microsoft YaHei" w:eastAsia="Microsoft YaHei"/>
          <w:b w:val="0"/>
        </w:rPr>
        <w:t>：`link` / `wdm_demux` / `quantum_fidelity` / `sensor_frontend` / `qkd_link` / `cpo_optical_io`。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这是「AI 出题、物理定律判卷」最完整的落地样板</w:t>
      </w:r>
      <w:r>
        <w:rPr>
          <w:rFonts w:ascii="Microsoft YaHei" w:hAnsi="Microsoft YaHei" w:eastAsia="Microsoft YaHei"/>
          <w:b w:val="0"/>
          <w:sz w:val="18"/>
        </w:rPr>
        <w:t>——AI 只在可行域内生成候选，每一个候选都必须过死锚，排序完全确定性，最终选择权在人。</w:t>
      </w:r>
      <w:r>
        <w:rPr>
          <w:rFonts w:ascii="Microsoft YaHei" w:hAnsi="Microsoft YaHei" w:eastAsia="Microsoft YaHei"/>
          <w:b/>
          <w:sz w:val="18"/>
        </w:rPr>
        <w:t>LLM 不进判决路径这条红线，在这里是代码级的，不是口号。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2.3 全生命周期能力评估：我们只承担 3–5 段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一家设计公司跑一个项目要经 8 个阶段。逐段核对后，</w:t>
      </w:r>
      <w:r>
        <w:rPr>
          <w:rFonts w:ascii="Microsoft YaHei" w:hAnsi="Microsoft YaHei" w:eastAsia="Microsoft YaHei"/>
          <w:b/>
        </w:rPr>
        <w:t>我们覆盖的是「技术链」，不是「项目链」</w:t>
      </w:r>
      <w:r>
        <w:rPr>
          <w:rFonts w:ascii="Microsoft YaHei" w:hAnsi="Microsoft YaHei" w:eastAsia="Microsoft Ya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LDA 现状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归属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商机、报价、SOW、立项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零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最简商务模板，</w:t>
            </w:r>
            <w:r>
              <w:rPr>
                <w:rFonts w:ascii="Microsoft YaHei" w:hAnsi="Microsoft YaHei" w:eastAsia="Microsoft YaHei"/>
                <w:b/>
                <w:sz w:val="17"/>
              </w:rPr>
              <w:t>不投入研发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需求冻结与验收标准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sz w:val="17"/>
              </w:rPr>
              <w:t>断点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必须补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（见下）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架构与方案权衡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🟠 有编译器、</w:t>
            </w:r>
            <w:r>
              <w:rPr>
                <w:rFonts w:ascii="Microsoft YaHei" w:hAnsi="Microsoft YaHei" w:eastAsia="Microsoft YaHei"/>
                <w:b/>
                <w:sz w:val="17"/>
              </w:rPr>
              <w:t>无多目标权衡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T0 覆盖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设计实现（器件 / 参数）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强：22 引擎、52 道锚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我们承担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版图与签核（GDS / DRC / LVS / 寄生 / 工艺角）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强：全链已通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我们承担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出带包与交付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已有 DesignPackage + HONESTY.md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我们承担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封测验证（耦合 / 测试 / 实测回流）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sz w:val="17"/>
              </w:rPr>
              <w:t>整段空白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委托 + 伙伴，</w:t>
            </w:r>
            <w:r>
              <w:rPr>
                <w:rFonts w:ascii="Microsoft YaHei" w:hAnsi="Microsoft YaHei" w:eastAsia="Microsoft YaHei"/>
                <w:b/>
                <w:sz w:val="17"/>
              </w:rPr>
              <w:t>T2 部分覆盖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7–8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量产、可靠性、收尾复盘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零 / 🟠 75 货架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不做 / 轻量复用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横切能力几乎全空</w:t>
      </w:r>
      <w:r>
        <w:rPr>
          <w:rFonts w:ascii="Microsoft YaHei" w:hAnsi="Microsoft YaHei" w:eastAsia="Microsoft YaHei"/>
          <w:b w:val="0"/>
        </w:rPr>
        <w:t>：项目管理（进度、里程碑、风险台账、变更管理）、配置管理（基线、版本、变更追溯）、商务（报价模型、SOW、合同、IP 条款）在代码与文档中</w:t>
      </w:r>
      <w:r>
        <w:rPr>
          <w:rFonts w:ascii="Microsoft YaHei" w:hAnsi="Microsoft YaHei" w:eastAsia="Microsoft YaHei"/>
          <w:b/>
        </w:rPr>
        <w:t>关键词零命中</w:t>
      </w:r>
      <w:r>
        <w:rPr>
          <w:rFonts w:ascii="Microsoft YaHei" w:hAnsi="Microsoft YaHei" w:eastAsia="Microsoft YaHei"/>
          <w:b w:val="0"/>
        </w:rPr>
        <w:t>；质量仅 CI 141 条（代码质量，非项目质量）。</w:t>
      </w:r>
    </w:p>
    <w:p>
      <w:pPr>
        <w:spacing w:before="140" w:after="40"/>
        <w:ind w:left="142"/>
      </w:pPr>
      <w:r>
        <w:rPr>
          <w:rFonts w:ascii="Microsoft YaHei" w:hAnsi="Microsoft YaHei" w:eastAsia="Microsoft YaHei"/>
          <w:b/>
          <w:color w:val="444444"/>
          <w:sz w:val="20"/>
        </w:rPr>
        <w:t>🔴 最隐蔽也最要命的缺陷：我们没有「基线」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设计公司靠基线活着：</w:t>
      </w:r>
      <w:r>
        <w:rPr>
          <w:rFonts w:ascii="Microsoft YaHei" w:hAnsi="Microsoft YaHei" w:eastAsia="Microsoft YaHei"/>
          <w:b/>
        </w:rPr>
        <w:t>需求基线 → 设计基线 → 出带基线</w:t>
      </w:r>
      <w:r>
        <w:rPr>
          <w:rFonts w:ascii="Microsoft YaHei" w:hAnsi="Microsoft YaHei" w:eastAsia="Microsoft YaHei"/>
          <w:b w:val="0"/>
        </w:rPr>
        <w:t>，改需求即改基线，须签字并重估工期与费用。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「可证伪」的前提是「证伪的对象是固定的」。</w:t>
      </w:r>
      <w:r>
        <w:rPr>
          <w:rFonts w:ascii="Microsoft YaHei" w:hAnsi="Microsoft YaHei" w:eastAsia="Microsoft YaHei"/>
          <w:b w:val="0"/>
          <w:sz w:val="18"/>
        </w:rPr>
        <w:t xml:space="preserve"> 需求不冻结、验收标准不签字，客户可以一直改指标——那时 52 道锚也没用，因为</w:t>
      </w:r>
      <w:r>
        <w:rPr>
          <w:rFonts w:ascii="Microsoft YaHei" w:hAnsi="Microsoft YaHei" w:eastAsia="Microsoft YaHei"/>
          <w:b/>
          <w:sz w:val="18"/>
        </w:rPr>
        <w:t>判的对象在变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这不是流程洁癖，是「可证伪」能否落地的前提。</w:t>
      </w:r>
    </w:p>
    <w:p>
      <w:pPr>
        <w:spacing w:before="140" w:after="40"/>
        <w:ind w:left="142"/>
      </w:pPr>
      <w:r>
        <w:rPr>
          <w:rFonts w:ascii="Microsoft YaHei" w:hAnsi="Microsoft YaHei" w:eastAsia="Microsoft YaHei"/>
          <w:b/>
          <w:color w:val="444444"/>
          <w:sz w:val="20"/>
        </w:rPr>
        <w:t>责任边界声明（可直接作为客户洽谈附件）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LDA 定位为「可证伪的设计与验证能力提供方」，在项目全生命周期中只承担第 3–5 段（设计实现 → 版图签核 → 出带包）。</w:t>
      </w:r>
      <w:r>
        <w:rPr>
          <w:rFonts w:ascii="Microsoft YaHei" w:hAnsi="Microsoft YaHei" w:eastAsia="Microsoft YaHei"/>
          <w:b w:val="0"/>
          <w:sz w:val="18"/>
        </w:rPr>
        <w:t xml:space="preserve"> 第 1 段（需求冻结）我们提供模板与流程并要求签字；第 2 段由需求架构工作台覆盖；第 0/6/7/8 段由客户或伙伴承担，</w:t>
      </w:r>
      <w:r>
        <w:rPr>
          <w:rFonts w:ascii="Microsoft YaHei" w:hAnsi="Microsoft YaHei" w:eastAsia="Microsoft YaHei"/>
          <w:b/>
          <w:sz w:val="18"/>
        </w:rPr>
        <w:t>我们不承接，也不对其结果负责。</w:t>
      </w:r>
      <w:r>
        <w:rPr>
          <w:rFonts w:ascii="Microsoft YaHei" w:hAnsi="Microsoft YaHei" w:eastAsia="Microsoft YaHei"/>
          <w:b w:val="0"/>
          <w:sz w:val="18"/>
        </w:rPr>
        <w:t xml:space="preserve"> </w:t>
      </w:r>
      <w:r>
        <w:rPr>
          <w:rFonts w:ascii="Microsoft YaHei" w:hAnsi="Microsoft YaHei" w:eastAsia="Microsoft YaHei"/>
          <w:b/>
          <w:sz w:val="18"/>
        </w:rPr>
        <w:t>封测验证（第 6 段）当前为空白，我们明确不自建产线，采用委托 + 伙伴模式</w:t>
      </w:r>
      <w:r>
        <w:rPr>
          <w:rFonts w:ascii="Microsoft YaHei" w:hAnsi="Microsoft YaHei" w:eastAsia="Microsoft YaHei"/>
          <w:b w:val="0"/>
          <w:sz w:val="18"/>
        </w:rPr>
        <w:t>——这也是「0 真值」的根因，由 T2 部分补上。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补完整项目链的成本远超 1000 万，且不是我们的护城河。</w:t>
      </w:r>
      <w:r>
        <w:rPr>
          <w:rFonts w:ascii="Microsoft YaHei" w:hAnsi="Microsoft YaHei" w:eastAsia="Microsoft YaHei"/>
          <w:b w:val="0"/>
        </w:rPr>
        <w:t xml:space="preserve"> 生命周期评估从另一个方向撞出了与 §1.5 相同的结论，说明该生态位选择是经得起交叉验证的。</w:t>
      </w:r>
    </w:p>
    <w:p>
      <w:pPr>
        <w:spacing w:before="140" w:after="40"/>
        <w:ind w:left="142"/>
      </w:pPr>
      <w:r>
        <w:rPr>
          <w:rFonts w:ascii="Microsoft YaHei" w:hAnsi="Microsoft YaHei" w:eastAsia="Microsoft YaHei"/>
          <w:b/>
          <w:color w:val="444444"/>
          <w:sz w:val="20"/>
        </w:rPr>
        <w:t>唯一建议补的项目链环节：阶段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理由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它是「可证伪」的入口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没有它，核心卖点是空的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成本极低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一套模板 + 一个签字流程，</w:t>
            </w:r>
            <w:r>
              <w:rPr>
                <w:rFonts w:ascii="Microsoft YaHei" w:hAnsi="Microsoft YaHei" w:eastAsia="Microsoft YaHei"/>
                <w:b/>
                <w:sz w:val="17"/>
              </w:rPr>
              <w:t>不需要写求解器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天然可对外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「开工前先把验收标准签字画押」这句话本身就很有说服力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3. 市场与切口重算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原 BP 用 EDA 软件市场规模做 TAM。本版</w:t>
      </w:r>
      <w:r>
        <w:rPr>
          <w:rFonts w:ascii="Microsoft YaHei" w:hAnsi="Microsoft YaHei" w:eastAsia="Microsoft YaHei"/>
          <w:b/>
        </w:rPr>
        <w:t>增加一层成本结构倒推</w:t>
      </w:r>
      <w:r>
        <w:rPr>
          <w:rFonts w:ascii="Microsoft YaHei" w:hAnsi="Microsoft YaHei" w:eastAsia="Microsoft YaHei"/>
          <w:b w:val="0"/>
        </w:rPr>
        <w:t>，因为它直接指向我们的定价能力：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 xml:space="preserve">若硅光模块 </w:t>
      </w:r>
      <w:r>
        <w:rPr>
          <w:rFonts w:ascii="Microsoft YaHei" w:hAnsi="Microsoft YaHei" w:eastAsia="Microsoft YaHei"/>
          <w:b/>
          <w:sz w:val="18"/>
        </w:rPr>
        <w:t>79.9%</w:t>
      </w:r>
      <w:r>
        <w:rPr>
          <w:rFonts w:ascii="Microsoft YaHei" w:hAnsi="Microsoft YaHei" w:eastAsia="Microsoft YaHei"/>
          <w:b w:val="0"/>
          <w:sz w:val="18"/>
        </w:rPr>
        <w:t xml:space="preserve"> 的成本在封装测试与耦合对准，而设计决策（耦合容差、间距、端口布局）能显著影响这部分成本 ⇒ </w:t>
      </w:r>
      <w:r>
        <w:rPr>
          <w:rFonts w:ascii="Microsoft YaHei" w:hAnsi="Microsoft YaHei" w:eastAsia="Microsoft YaHei"/>
          <w:b/>
          <w:sz w:val="18"/>
        </w:rPr>
        <w:t>设计侧工具的价值锚定在八成的成本池上，而不是一成多的芯片成本池上。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切口（SOM）明确为三层</w:t>
      </w:r>
      <w:r>
        <w:rPr>
          <w:rFonts w:ascii="Microsoft YaHei" w:hAnsi="Microsoft YaHei" w:eastAsia="Microsoft Ya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层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客户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我们给什么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与电域关系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 超节点 / AI 服务器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NVIDIA 类、国内系统集成商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验货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（48 条龙头规格对标，核对供应商规格书）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无关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② 光引擎 / 光模块厂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中际旭创、新易盛类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设计入口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（主战场）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接口喂给他的电域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③ Foundry / PDK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国内外硅光线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设计侧预检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，减少打回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无关</w:t>
            </w:r>
          </w:p>
        </w:tc>
      </w:tr>
    </w:tbl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3.4 生态开放：定位为获客引擎，不是研发外包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开源是我们的形态，但</w:t>
      </w:r>
      <w:r>
        <w:rPr>
          <w:rFonts w:ascii="Microsoft YaHei" w:hAnsi="Microsoft YaHei" w:eastAsia="Microsoft YaHei"/>
          <w:b/>
        </w:rPr>
        <w:t>「开放任务给生态并行做」的第一目标应是获客与真值，不是省研发人力</w:t>
      </w:r>
      <w:r>
        <w:rPr>
          <w:rFonts w:ascii="Microsoft YaHei" w:hAnsi="Microsoft YaHei" w:eastAsia="Microsoft YaHei"/>
          <w:b w:val="0"/>
        </w:rPr>
        <w:t>——因为 `users=1`、真实访客≈0，</w:t>
      </w:r>
      <w:r>
        <w:rPr>
          <w:rFonts w:ascii="Microsoft YaHei" w:hAnsi="Microsoft YaHei" w:eastAsia="Microsoft YaHei"/>
          <w:b/>
        </w:rPr>
        <w:t>开放 ≠ 有人接</w:t>
      </w:r>
      <w:r>
        <w:rPr>
          <w:rFonts w:ascii="Microsoft YaHei" w:hAnsi="Microsoft YaHei" w:eastAsia="Microsoft YaHei"/>
          <w:b w:val="0"/>
        </w:rPr>
        <w:t>。而在 EDA 圈，</w:t>
      </w:r>
      <w:r>
        <w:rPr>
          <w:rFonts w:ascii="Microsoft YaHei" w:hAnsi="Microsoft YaHei" w:eastAsia="Microsoft YaHei"/>
          <w:b/>
        </w:rPr>
        <w:t>来提 PR 的工程师往往就是潜在使用者</w:t>
      </w:r>
      <w:r>
        <w:rPr>
          <w:rFonts w:ascii="Microsoft YaHei" w:hAnsi="Microsoft YaHei" w:eastAsia="Microsoft YaHei"/>
          <w:b w:val="0"/>
        </w:rPr>
        <w:t>，一个 PR 比一条冷线索值钱。</w:t>
      </w:r>
    </w:p>
    <w:p>
      <w:pPr>
        <w:spacing w:before="140" w:after="40"/>
        <w:ind w:left="142"/>
      </w:pPr>
      <w:r>
        <w:rPr>
          <w:rFonts w:ascii="Microsoft YaHei" w:hAnsi="Microsoft YaHei" w:eastAsia="Microsoft YaHei"/>
          <w:b/>
          <w:color w:val="444444"/>
          <w:sz w:val="20"/>
        </w:rPr>
        <w:t>四层开放光谱（开放到哪一层，必须先划清）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层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当前状态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7"/>
              </w:rPr>
              <w:t>实测语料 / 对抗题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（teal）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征集公开实测数据、对抗性验证题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最低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已在做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（BOUNTY.md），</w:t>
            </w:r>
            <w:r>
              <w:rPr>
                <w:rFonts w:ascii="Microsoft YaHei" w:hAnsi="Microsoft YaHei" w:eastAsia="Microsoft YaHei"/>
                <w:b/>
                <w:sz w:val="17"/>
              </w:rPr>
              <w:t>应加大投入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② </w:t>
            </w:r>
            <w:r>
              <w:rPr>
                <w:rFonts w:ascii="Microsoft YaHei" w:hAnsi="Microsoft YaHei" w:eastAsia="Microsoft YaHei"/>
                <w:b/>
                <w:sz w:val="17"/>
              </w:rPr>
              <w:t>PDK 适配 / 器件库 / 文档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工作量大、好坏易判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可开放，</w:t>
            </w:r>
            <w:r>
              <w:rPr>
                <w:rFonts w:ascii="Microsoft YaHei" w:hAnsi="Microsoft YaHei" w:eastAsia="Microsoft YaHei"/>
                <w:b/>
                <w:sz w:val="17"/>
              </w:rPr>
              <w:t>判据我们写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③ </w:t>
            </w:r>
            <w:r>
              <w:rPr>
                <w:rFonts w:ascii="Microsoft YaHei" w:hAnsi="Microsoft YaHei" w:eastAsia="Microsoft YaHei"/>
                <w:b/>
                <w:sz w:val="17"/>
              </w:rPr>
              <w:t>边缘求解模块 + 新增锚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并行价值最高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最高（假绿）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需「先判据后代码」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④ </w:t>
            </w:r>
            <w:r>
              <w:rPr>
                <w:rFonts w:ascii="Microsoft YaHei" w:hAnsi="Microsoft YaHei" w:eastAsia="Microsoft YaHei"/>
                <w:b/>
                <w:sz w:val="17"/>
              </w:rPr>
              <w:t>核心求解器 / 判决路径 / 锚库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不可逆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sz w:val="17"/>
              </w:rPr>
              <w:t>不开放代码，只开放对抗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一个反直觉判断</w:t>
      </w:r>
      <w:r>
        <w:rPr>
          <w:rFonts w:ascii="Microsoft YaHei" w:hAnsi="Microsoft YaHei" w:eastAsia="Microsoft YaHei"/>
          <w:b w:val="0"/>
        </w:rPr>
        <w:t>：没钱的时候开放「重活」是白 open——荣誉只能吸引学生与爱好者。现阶段应优先开放</w:t>
      </w:r>
      <w:r>
        <w:rPr>
          <w:rFonts w:ascii="Microsoft YaHei" w:hAnsi="Microsoft YaHei" w:eastAsia="Microsoft YaHei"/>
          <w:b/>
        </w:rPr>
        <w:t>高荣誉感、低工作量</w:t>
      </w:r>
      <w:r>
        <w:rPr>
          <w:rFonts w:ascii="Microsoft YaHei" w:hAnsi="Microsoft YaHei" w:eastAsia="Microsoft YaHei"/>
          <w:b w:val="0"/>
        </w:rPr>
        <w:t>任务（破壁者徽章、对抗题、语料）；要让第 2/3 层真正跑起来，</w:t>
      </w:r>
      <w:r>
        <w:rPr>
          <w:rFonts w:ascii="Microsoft YaHei" w:hAnsi="Microsoft YaHei" w:eastAsia="Microsoft YaHei"/>
          <w:b/>
        </w:rPr>
        <w:t>需从融资中单列一小笔 bounty 现金池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before="140" w:after="40"/>
        <w:ind w:left="142"/>
      </w:pPr>
      <w:r>
        <w:rPr>
          <w:rFonts w:ascii="Microsoft YaHei" w:hAnsi="Microsoft YaHei" w:eastAsia="Microsoft YaHei"/>
          <w:b/>
          <w:color w:val="444444"/>
          <w:sz w:val="20"/>
        </w:rPr>
        <w:t>🔴 最大风险：假绿（自证桩的批量生产）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外部贡献者「自己写代码 + 自己写 smoke 证明自己对」= </w:t>
      </w:r>
      <w:r>
        <w:rPr>
          <w:rFonts w:ascii="Microsoft YaHei" w:hAnsi="Microsoft YaHei" w:eastAsia="Microsoft YaHei"/>
          <w:b/>
        </w:rPr>
        <w:t>典型的自证桩</w:t>
      </w:r>
      <w:r>
        <w:rPr>
          <w:rFonts w:ascii="Microsoft YaHei" w:hAnsi="Microsoft YaHei" w:eastAsia="Microsoft YaHei"/>
          <w:b w:val="0"/>
        </w:rPr>
        <w:t>，正是 52 道锚里 25 个的老病，而外部贡献会</w:t>
      </w:r>
      <w:r>
        <w:rPr>
          <w:rFonts w:ascii="Microsoft YaHei" w:hAnsi="Microsoft YaHei" w:eastAsia="Microsoft YaHei"/>
          <w:b/>
        </w:rPr>
        <w:t>成批生产</w:t>
      </w:r>
      <w:r>
        <w:rPr>
          <w:rFonts w:ascii="Microsoft YaHei" w:hAnsi="Microsoft YaHei" w:eastAsia="Microsoft YaHei"/>
          <w:b w:val="0"/>
        </w:rPr>
        <w:t>这种东西。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规避机制只有一条：判据先于代码，且判据由 maintainer 写。</w:t>
      </w:r>
      <w:r>
        <w:rPr>
          <w:rFonts w:ascii="Microsoft YaHei" w:hAnsi="Microsoft YaHei" w:eastAsia="Microsoft YaHei"/>
          <w:b w:val="0"/>
          <w:sz w:val="18"/>
        </w:rPr>
        <w:t xml:space="preserve"> 贡献者写实现，我们写判据——与「AI 出题、物理定律判卷」完全同构：</w:t>
      </w:r>
      <w:r>
        <w:rPr>
          <w:rFonts w:ascii="Microsoft YaHei" w:hAnsi="Microsoft YaHei" w:eastAsia="Microsoft YaHei"/>
          <w:b/>
          <w:sz w:val="18"/>
        </w:rPr>
        <w:t>生态出题（写代码），锚判卷。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硬要求：</w:t>
      </w:r>
      <w:r>
        <w:rPr>
          <w:rFonts w:ascii="Microsoft YaHei" w:hAnsi="Microsoft YaHei" w:eastAsia="Microsoft YaHei"/>
          <w:b/>
        </w:rPr>
        <w:t>没有验收判据的任务不许发布</w:t>
      </w:r>
      <w:r>
        <w:rPr>
          <w:rFonts w:ascii="Microsoft YaHei" w:hAnsi="Microsoft YaHei" w:eastAsia="Microsoft YaHei"/>
          <w:b w:val="0"/>
        </w:rPr>
        <w:t>；判据必须含</w:t>
      </w:r>
      <w:r>
        <w:rPr>
          <w:rFonts w:ascii="Microsoft YaHei" w:hAnsi="Microsoft YaHei" w:eastAsia="Microsoft YaHei"/>
          <w:b/>
        </w:rPr>
        <w:t>反向测试</w:t>
      </w:r>
      <w:r>
        <w:rPr>
          <w:rFonts w:ascii="Microsoft YaHei" w:hAnsi="Microsoft YaHei" w:eastAsia="Microsoft YaHei"/>
          <w:b w:val="0"/>
        </w:rPr>
        <w:t>（扰动必须响，同判据 D 思路）。</w:t>
      </w:r>
    </w:p>
    <w:p>
      <w:pPr>
        <w:spacing w:before="140" w:after="40"/>
        <w:ind w:left="142"/>
      </w:pPr>
      <w:r>
        <w:rPr>
          <w:rFonts w:ascii="Microsoft YaHei" w:hAnsi="Microsoft YaHei" w:eastAsia="Microsoft YaHei"/>
          <w:b/>
          <w:color w:val="444444"/>
          <w:sz w:val="20"/>
        </w:rPr>
        <w:t>其余四个风险与规避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为什么危险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规避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主权污染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外部 PR 带进 GPL 依赖（</w:t>
            </w:r>
            <w:r>
              <w:rPr>
                <w:rFonts w:ascii="Microsoft YaHei" w:hAnsi="Microsoft YaHei" w:eastAsia="Microsoft YaHei"/>
                <w:b/>
                <w:sz w:val="17"/>
              </w:rPr>
              <w:t>Meep 为 GPL v2+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，进核心即不可逆、需重写）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复用 `run_optional_import_guard_smoke.py` 的 </w:t>
            </w:r>
            <w:r>
              <w:rPr>
                <w:rFonts w:ascii="Microsoft YaHei" w:hAnsi="Microsoft YaHei" w:eastAsia="Microsoft YaHei"/>
                <w:b/>
                <w:sz w:val="17"/>
              </w:rPr>
              <w:t>ast 全包静态扫描（393 个 .py）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做成 PR 门禁，</w:t>
            </w:r>
            <w:r>
              <w:rPr>
                <w:rFonts w:ascii="Microsoft YaHei" w:hAnsi="Microsoft YaHei" w:eastAsia="Microsoft YaHei"/>
                <w:b/>
                <w:sz w:val="17"/>
              </w:rPr>
              <w:t>import + license 双扫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sz w:val="17"/>
              </w:rPr>
              <w:t>许可不可逆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 下现在不签 DCO/CLA，将来做</w:t>
            </w:r>
            <w:r>
              <w:rPr>
                <w:rFonts w:ascii="Microsoft YaHei" w:hAnsi="Microsoft YaHei" w:eastAsia="Microsoft YaHei"/>
                <w:b/>
                <w:sz w:val="17"/>
              </w:rPr>
              <w:t>商业授权变现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须追溯每一位贡献者授权（</w:t>
            </w:r>
            <w:r>
              <w:rPr>
                <w:rFonts w:ascii="Microsoft YaHei" w:hAnsi="Microsoft YaHei" w:eastAsia="Microsoft YaHei"/>
                <w:b/>
                <w:sz w:val="17"/>
              </w:rPr>
              <w:t>Redis、MongoDB 均吃过此亏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现在就加最轻量 DCO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（PR 模板加一行 `Signed-off-by`），成本近乎零，</w:t>
            </w:r>
            <w:r>
              <w:rPr>
                <w:rFonts w:ascii="Microsoft YaHei" w:hAnsi="Microsoft YaHei" w:eastAsia="Microsoft YaHei"/>
                <w:b/>
                <w:sz w:val="17"/>
              </w:rPr>
              <w:t>但这是现在不补、将来补不回来的事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分叉跑马圈地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 允许 fork 后闭源商用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判决资产留在中心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：锚库 / 语料库 / CI 由核心团队维护。</w:t>
            </w:r>
            <w:r>
              <w:rPr>
                <w:rFonts w:ascii="Microsoft YaHei" w:hAnsi="Microsoft YaHei" w:eastAsia="Microsoft YaHei"/>
                <w:b/>
                <w:sz w:val="17"/>
              </w:rPr>
              <w:t>fork 出去没有锚 = 没有信任 = 没有价值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——这正是第 4 层绝不开放的根本原因，也是天然护城河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维护债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早期收 PR 的成本常高于自己写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只开「判据明确、边界清晰」的任务，模糊任务不开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已执行</w:t>
      </w:r>
      <w:r>
        <w:rPr>
          <w:rFonts w:ascii="Microsoft YaHei" w:hAnsi="Microsoft YaHei" w:eastAsia="Microsoft YaHei"/>
          <w:b w:val="0"/>
        </w:rPr>
        <w:t>：`CONTRIBUTING.md` 的过时数字已修（原 v0.8.37 / 45 锚 / CI 68 条 → 现 v0.9.63 / 52 锚 / CI 141 条），并加「以 README 顶行权威账本为准」提示——</w:t>
      </w:r>
      <w:r>
        <w:rPr>
          <w:rFonts w:ascii="Microsoft YaHei" w:hAnsi="Microsoft YaHei" w:eastAsia="Microsoft YaHei"/>
          <w:b/>
        </w:rPr>
        <w:t>这是外部贡献者看到的第一道门面</w:t>
      </w:r>
      <w:r>
        <w:rPr>
          <w:rFonts w:ascii="Microsoft YaHei" w:hAnsi="Microsoft YaHei" w:eastAsia="Microsoft YaHei"/>
          <w:b w:val="0"/>
        </w:rPr>
        <w:t>。</w:t>
      </w: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4. 融资规划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4.1 三档投入与产出（回答「到底需要多少钱」）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档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做什么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需要多少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判断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A 光电接口层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Driver/TIA/ADC-DAC 行为级模型 + 带参数网表 + 接进 Cadence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150–300 万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（2–3 人 / 12–18 月）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这是订单，不是融资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B 真值 + 接口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+ 3–4 轮 MPW + 委托封测 + 测试能力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700–1200 万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本轮融资标的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 光电一体化平台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 + 封装设计 + 自建测试产线 + 可靠性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6000 万 – 1.5 亿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下一轮，且需 B 档验证后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核心命题：1000 万不是不够，是「够做正确的事，不够做客户想象的事」。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4.2 建议融资节奏：拆两笔，不一次拿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笔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金额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周期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三个可证伪里程碑（不达成不解锁下一笔）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验证轮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100–150 万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 个月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 跑 2 轮 MPW，拿到自有实测数据 ② ≥5 个自证桩换成严格独立真锚 ③ 拿下 1 个付费客户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主力轮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800–1000 万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 个月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里程碑达成后释放，用于 B 档全量执行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为什么拆</w:t>
      </w:r>
      <w:r>
        <w:rPr>
          <w:rFonts w:ascii="Microsoft YaHei" w:hAnsi="Microsoft YaHei" w:eastAsia="Microsoft YaHei"/>
          <w:b w:val="0"/>
        </w:rPr>
        <w:t>：现在不是钱不够，是</w:t>
      </w:r>
      <w:r>
        <w:rPr>
          <w:rFonts w:ascii="Microsoft YaHei" w:hAnsi="Microsoft YaHei" w:eastAsia="Microsoft YaHei"/>
          <w:b/>
        </w:rPr>
        <w:t>「不知道钱该往哪打」——这个问题只能靠小步实测回答，不能靠一次性投入回答。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4.3 资金用途（B 档 1000 万 / 36 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科目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金额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人力（核心团队）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 人 × 3 年 @ 50 万/人年（EDA 工程师市场价 40–80 万）；</w:t>
            </w:r>
            <w:r>
              <w:rPr>
                <w:rFonts w:ascii="Microsoft YaHei" w:hAnsi="Microsoft YaHei" w:eastAsia="Microsoft YaHei"/>
                <w:b/>
                <w:sz w:val="17"/>
              </w:rPr>
              <w:t>含 T3 虚拟制造研发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真值链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（T2：MPW 3–4 轮 + 委托封测 + 测试）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先委托测试、后自建（自建需几百万至上千万）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光电接口层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（T1）研发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含 EDA 互操作验证所需的工具访问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需求架构层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（T0）研发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多目标权衡 + 需求入口 + 扩锚覆盖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标杆客户（倒贴 1–2 个案例）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换可公开实测数据与可引用案例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生态与标准（T4：PDK 合作、社区、L0 IR 推广）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云算力与基础设施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ORACLE 按量 + 生产部署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管理与预备费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合计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1000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🔴 </w:t>
      </w:r>
      <w:r>
        <w:rPr>
          <w:rFonts w:ascii="Microsoft YaHei" w:hAnsi="Microsoft YaHei" w:eastAsia="Microsoft YaHei"/>
          <w:b/>
        </w:rPr>
        <w:t>诚实边界</w:t>
      </w:r>
      <w:r>
        <w:rPr>
          <w:rFonts w:ascii="Microsoft YaHei" w:hAnsi="Microsoft YaHei" w:eastAsia="Microsoft YaHei"/>
          <w:b w:val="0"/>
        </w:rPr>
        <w:t>：450 万按 3 人编制。</w:t>
      </w:r>
      <w:r>
        <w:rPr>
          <w:rFonts w:ascii="Microsoft YaHei" w:hAnsi="Microsoft YaHei" w:eastAsia="Microsoft YaHei"/>
          <w:b/>
        </w:rPr>
        <w:t>若要 5 人团队，人力需 750 万，总额升至约 1300 万。</w:t>
      </w:r>
      <w:r>
        <w:rPr>
          <w:rFonts w:ascii="Microsoft YaHei" w:hAnsi="Microsoft YaHei" w:eastAsia="Microsoft YaHei"/>
          <w:b w:val="0"/>
        </w:rPr>
        <w:t xml:space="preserve"> 本表按 3 人编制，缺口由 A 档订单收入与生态合作补足。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4.4 估值与股权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建议第一笔不锁死估值</w:t>
      </w:r>
      <w:r>
        <w:rPr>
          <w:rFonts w:ascii="Microsoft YaHei" w:hAnsi="Microsoft YaHei" w:eastAsia="Microsoft YaHei"/>
          <w:b w:val="0"/>
        </w:rPr>
        <w:t>——用可转债 / SAFE 或小额天使。理由：当前 users=1、0 成交，估值缺乏可验证支撑，此时锁估值对双方都不利。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第二笔再谈估值</w:t>
      </w:r>
      <w:r>
        <w:rPr>
          <w:rFonts w:ascii="Microsoft YaHei" w:hAnsi="Microsoft YaHei" w:eastAsia="Microsoft YaHei"/>
          <w:b w:val="0"/>
        </w:rPr>
        <w:t>，以三个里程碑的实际结果为锚。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股权结构已定：</w:t>
      </w:r>
      <w:r>
        <w:rPr>
          <w:rFonts w:ascii="Microsoft YaHei" w:hAnsi="Microsoft YaHei" w:eastAsia="Microsoft YaHei"/>
          <w:b/>
        </w:rPr>
        <w:t>保留创始人控股，单轮出让 ≤ 10%</w:t>
      </w:r>
      <w:r>
        <w:rPr>
          <w:rFonts w:ascii="Microsoft YaHei" w:hAnsi="Microsoft YaHei" w:eastAsia="Microsoft YaHei"/>
          <w:b w:val="0"/>
        </w:rPr>
        <w:t>。</w:t>
      </w: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5. 技术研发规划（36 个月，五期）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每一期都有</w:t>
      </w:r>
      <w:r>
        <w:rPr>
          <w:rFonts w:ascii="Microsoft YaHei" w:hAnsi="Microsoft YaHei" w:eastAsia="Microsoft YaHei"/>
          <w:b/>
          <w:sz w:val="18"/>
        </w:rPr>
        <w:t>可证伪验收判据</w:t>
      </w:r>
      <w:r>
        <w:rPr>
          <w:rFonts w:ascii="Microsoft YaHei" w:hAnsi="Microsoft YaHei" w:eastAsia="Microsoft YaHei"/>
          <w:b w:val="0"/>
          <w:sz w:val="18"/>
        </w:rPr>
        <w:t>——通不过就是没做完，不允许用「已完成」描述。</w:t>
      </w:r>
    </w:p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T0 · 需求架构层（0–9 月 · 60 万 · 交付链起点）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为什么单列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客户第一个问题永远是「我要什么架构」。这一段答不好，后面所有环节都建立在错误的需求上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已有资产（此前被低估）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`lda_harness/proposal_compiler.py` </w:t>
            </w:r>
            <w:r>
              <w:rPr>
                <w:rFonts w:ascii="Microsoft YaHei" w:hAnsi="Microsoft YaHei" w:eastAsia="Microsoft YaHei"/>
                <w:b/>
                <w:sz w:val="17"/>
              </w:rPr>
              <w:t>687 行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</w:t>
            </w:r>
            <w:r>
              <w:rPr>
                <w:rFonts w:ascii="Microsoft YaHei" w:hAnsi="Microsoft YaHei" w:eastAsia="Microsoft YaHei"/>
                <w:b/>
                <w:sz w:val="17"/>
              </w:rPr>
              <w:t>15 判据 smoke 已在 CI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。管线完整：编译 → 锚约束剪枝 → 域内生成 → 逐案锚验 → 确定性排序 → 人终审；已支持 </w:t>
            </w:r>
            <w:r>
              <w:rPr>
                <w:rFonts w:ascii="Microsoft YaHei" w:hAnsi="Microsoft YaHei" w:eastAsia="Microsoft YaHei"/>
                <w:b/>
                <w:sz w:val="17"/>
              </w:rPr>
              <w:t>6 条系统类型流水线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已有红线（代码级）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先锚定可行域 → AI 域内提案 → 死锚验每一案 → 人终审选优。</w:t>
            </w:r>
            <w:r>
              <w:rPr>
                <w:rFonts w:ascii="Microsoft YaHei" w:hAnsi="Microsoft YaHei" w:eastAsia="Microsoft YaHei"/>
                <w:b/>
                <w:sz w:val="17"/>
              </w:rPr>
              <w:t>LLM 只生成候选，不进判决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还缺什么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 候选生成器仍是</w:t>
            </w:r>
            <w:r>
              <w:rPr>
                <w:rFonts w:ascii="Microsoft YaHei" w:hAnsi="Microsoft YaHei" w:eastAsia="Microsoft YaHei"/>
                <w:b/>
                <w:sz w:val="17"/>
              </w:rPr>
              <w:t>确定性网格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（MVP），LLM 生成器接口已就位但</w:t>
            </w:r>
            <w:r>
              <w:rPr>
                <w:rFonts w:ascii="Microsoft YaHei" w:hAnsi="Microsoft YaHei" w:eastAsia="Microsoft YaHei"/>
                <w:b/>
                <w:sz w:val="17"/>
              </w:rPr>
              <w:t>未启用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② 只有</w:t>
            </w:r>
            <w:r>
              <w:rPr>
                <w:rFonts w:ascii="Microsoft YaHei" w:hAnsi="Microsoft YaHei" w:eastAsia="Microsoft YaHei"/>
                <w:b/>
                <w:sz w:val="17"/>
              </w:rPr>
              <w:t>单目标排序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（链路余量降序 + 词典序 tiebreak），</w:t>
            </w:r>
            <w:r>
              <w:rPr>
                <w:rFonts w:ascii="Microsoft YaHei" w:hAnsi="Microsoft YaHei" w:eastAsia="Microsoft YaHei"/>
                <w:b/>
                <w:sz w:val="17"/>
              </w:rPr>
              <w:t>无多目标权衡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（成本 / 功耗 / 面积 / 良率 / 可封装性的 Pareto 前沿）③ 锚覆盖 </w:t>
            </w:r>
            <w:r>
              <w:rPr>
                <w:rFonts w:ascii="Microsoft YaHei" w:hAnsi="Microsoft YaHei" w:eastAsia="Microsoft YaHei"/>
                <w:b/>
                <w:sz w:val="17"/>
              </w:rPr>
              <w:t>S1/S2/S5 + S7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（功率 / 频率 / 最坏情况 / 统计最坏情况 p5，</w:t>
            </w:r>
            <w:r>
              <w:rPr>
                <w:rFonts w:ascii="Microsoft YaHei" w:hAnsi="Microsoft YaHei" w:eastAsia="Microsoft YaHei"/>
                <w:b/>
                <w:sz w:val="17"/>
              </w:rPr>
              <w:t>S7 已接入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），</w:t>
            </w:r>
            <w:r>
              <w:rPr>
                <w:rFonts w:ascii="Microsoft YaHei" w:hAnsi="Microsoft YaHei" w:eastAsia="Microsoft YaHei"/>
                <w:b/>
                <w:sz w:val="17"/>
              </w:rPr>
              <w:t>S8 未纳入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④ </w:t>
            </w:r>
            <w:r>
              <w:rPr>
                <w:rFonts w:ascii="Microsoft YaHei" w:hAnsi="Microsoft YaHei" w:eastAsia="Microsoft YaHei"/>
                <w:b/>
                <w:sz w:val="17"/>
              </w:rPr>
              <w:t>无自然语言需求 → 结构化需求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入口 ⑤ 无「可封装性」权衡维度 ⑥ </w:t>
            </w:r>
            <w:r>
              <w:rPr>
                <w:rFonts w:ascii="Microsoft YaHei" w:hAnsi="Microsoft YaHei" w:eastAsia="Microsoft YaHei"/>
                <w:b/>
                <w:sz w:val="17"/>
              </w:rPr>
              <w:t>无红队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：只有生成侧，没有自动化的攻击 / 对抗侧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做什么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7"/>
              </w:rPr>
              <w:t>多目标权衡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：出 Pareto 前沿而非单一排序 ② </w:t>
            </w:r>
            <w:r>
              <w:rPr>
                <w:rFonts w:ascii="Microsoft YaHei" w:hAnsi="Microsoft YaHei" w:eastAsia="Microsoft YaHei"/>
                <w:b/>
                <w:sz w:val="17"/>
              </w:rPr>
              <w:t>需求入口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：自然语言 / 规格表 → 结构化需求 → 提案 ③ 扩锚覆盖至 </w:t>
            </w:r>
            <w:r>
              <w:rPr>
                <w:rFonts w:ascii="Microsoft YaHei" w:hAnsi="Microsoft YaHei" w:eastAsia="Microsoft YaHei"/>
                <w:b/>
                <w:sz w:val="17"/>
              </w:rPr>
              <w:t>S8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（S7 已接入） ④ 预留「可封装性」维度（T3 产出后接入） ⑤ </w:t>
            </w:r>
            <w:r>
              <w:rPr>
                <w:rFonts w:ascii="Microsoft YaHei" w:hAnsi="Microsoft YaHei" w:eastAsia="Microsoft YaHei"/>
                <w:b/>
                <w:sz w:val="17"/>
              </w:rPr>
              <w:t>红蓝队分离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：启用 LLM 生成器（蓝队）+ 新增红队自动出题攻击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🔴 红蓝队纪律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「审核」有两种，</w:t>
            </w:r>
            <w:r>
              <w:rPr>
                <w:rFonts w:ascii="Microsoft YaHei" w:hAnsi="Microsoft YaHei" w:eastAsia="Microsoft YaHei"/>
                <w:b/>
                <w:sz w:val="17"/>
              </w:rPr>
              <w:t>只能把第二种给 LLM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：❌ </w:t>
            </w:r>
            <w:r>
              <w:rPr>
                <w:rFonts w:ascii="Microsoft YaHei" w:hAnsi="Microsoft YaHei" w:eastAsia="Microsoft YaHei"/>
                <w:b/>
                <w:sz w:val="17"/>
              </w:rPr>
              <w:t>判 PASS/FAIL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→ LLM 由此进入判决路径，</w:t>
            </w:r>
            <w:r>
              <w:rPr>
                <w:rFonts w:ascii="Microsoft YaHei" w:hAnsi="Microsoft YaHei" w:eastAsia="Microsoft YaHei"/>
                <w:b/>
                <w:sz w:val="17"/>
              </w:rPr>
              <w:t>破最核心红线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；✅ </w:t>
            </w:r>
            <w:r>
              <w:rPr>
                <w:rFonts w:ascii="Microsoft YaHei" w:hAnsi="Microsoft YaHei" w:eastAsia="Microsoft YaHei"/>
                <w:b/>
                <w:sz w:val="17"/>
              </w:rPr>
              <w:t>找可能错的地方（出题 / 攻击）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→ 属生成侧，可以给。⇒ 架构为 </w:t>
            </w:r>
            <w:r>
              <w:rPr>
                <w:rFonts w:ascii="Microsoft YaHei" w:hAnsi="Microsoft YaHei" w:eastAsia="Microsoft YaHei"/>
                <w:b/>
                <w:sz w:val="17"/>
              </w:rPr>
              <w:t>蓝队生成 / 红队出题攻击 / 锚裁判（死标量）/ 人终审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四层，</w:t>
            </w:r>
            <w:r>
              <w:rPr>
                <w:rFonts w:ascii="Microsoft YaHei" w:hAnsi="Microsoft YaHei" w:eastAsia="Microsoft YaHei"/>
                <w:b/>
                <w:sz w:val="17"/>
              </w:rPr>
              <w:t>红队不判对错，只扩大被检验的覆盖面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。代码已给出答案：`llm_proposer.py:66`「只出参数，不判对错（判决在锚管线）」；`run_proposal_compiler_smoke.py` 有</w:t>
            </w:r>
            <w:r>
              <w:rPr>
                <w:rFonts w:ascii="Microsoft YaHei" w:hAnsi="Microsoft YaHei" w:eastAsia="Microsoft YaHei"/>
                <w:b/>
                <w:sz w:val="17"/>
              </w:rPr>
              <w:t>源码级断言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「红线：LLMProposer 零 PASS/FAIL 判决逻辑」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🔴 假独立陷阱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红蓝若同源模型则共享偏见 ⇒「第二意见其实是同一个脑子」——</w:t>
            </w:r>
            <w:r>
              <w:rPr>
                <w:rFonts w:ascii="Microsoft YaHei" w:hAnsi="Microsoft YaHei" w:eastAsia="Microsoft YaHei"/>
                <w:b/>
                <w:sz w:val="17"/>
              </w:rPr>
              <w:t>这是判据 D 的组织版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。⇒ 须</w:t>
            </w:r>
            <w:r>
              <w:rPr>
                <w:rFonts w:ascii="Microsoft YaHei" w:hAnsi="Microsoft YaHei" w:eastAsia="Microsoft YaHei"/>
                <w:b/>
                <w:sz w:val="17"/>
              </w:rPr>
              <w:t>不同模型 / 不同提示 / 不同数据源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，且红队有效性须由锚标定、不可自评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红队也要被证伪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命中率 = 被锚确认的真实缺陷数 ÷ 出题数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（死标量）。否则红队自身退化成新的自证桩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终止条件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须显式设定：轮次上限 / 命中率阈值 / 时间预算，三者至少其一，防无限抬杠不收敛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需求→架构工作台（WebUI）+ 结构化需求 schema + 多目标权衡报告（含逐案锚证据）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可证伪验收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7"/>
              </w:rPr>
              <w:t>同一需求下改变成本权重，Pareto 前沿必须位移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（防常数假绿，同判据 D 思路）② 任一候选必须带逐案锚证据，</w:t>
            </w:r>
            <w:r>
              <w:rPr>
                <w:rFonts w:ascii="Microsoft YaHei" w:hAnsi="Microsoft YaHei" w:eastAsia="Microsoft YaHei"/>
                <w:b/>
                <w:sz w:val="17"/>
              </w:rPr>
              <w:t>无证据者不得进入 ranked 列表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③ 域外候选（违反功率预算）</w:t>
            </w:r>
            <w:r>
              <w:rPr>
                <w:rFonts w:ascii="Microsoft YaHei" w:hAnsi="Microsoft YaHei" w:eastAsia="Microsoft YaHei"/>
                <w:b/>
                <w:sz w:val="17"/>
              </w:rPr>
              <w:t>必须被剪枝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，不得进入排序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🔴 不做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不让 LLM 决定架构；不让 AI 跳过判卷直接给结论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为什么便宜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核心引擎已存在且有 CI 守护，本期是</w:t>
            </w:r>
            <w:r>
              <w:rPr>
                <w:rFonts w:ascii="Microsoft YaHei" w:hAnsi="Microsoft YaHei" w:eastAsia="Microsoft YaHei"/>
                <w:b/>
                <w:sz w:val="17"/>
              </w:rPr>
              <w:t>升级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不是新建——这也是它能放在最前面做的原因</w:t>
            </w:r>
          </w:p>
        </w:tc>
      </w:tr>
    </w:tbl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T1 · 光电接口层（0–12 月 · 110 万 · 与 T0 并行）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做什么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 SPICE 网表从「拓扑骨架」升级为</w:t>
            </w:r>
            <w:r>
              <w:rPr>
                <w:rFonts w:ascii="Microsoft YaHei" w:hAnsi="Microsoft YaHei" w:eastAsia="Microsoft YaHei"/>
                <w:b/>
                <w:sz w:val="17"/>
              </w:rPr>
              <w:t>带参数紧凑模型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：VπL、3 dB 带宽、结电容、响应度、暗电流、电极 RC；接进 Cadence/Spectre 做互操作验证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带参数网表导出器 + 互操作验证报告 + 三类器件（调制器 / 探测器 / 热相移器）行为级模型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已有基础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`lda_l2/parasitic_rc.py`（寄生 RC，有 smoke）；B29 热光相移效率锚（真锚）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可证伪验收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 网表参数字段非空且</w:t>
            </w:r>
            <w:r>
              <w:rPr>
                <w:rFonts w:ascii="Microsoft YaHei" w:hAnsi="Microsoft YaHei" w:eastAsia="Microsoft YaHei"/>
                <w:b/>
                <w:sz w:val="17"/>
              </w:rPr>
              <w:t>可溯源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（文献 / datasheet / 实测）② 在 Cadence 中跑通一条环型调制器链路 ③ </w:t>
            </w:r>
            <w:r>
              <w:rPr>
                <w:rFonts w:ascii="Microsoft YaHei" w:hAnsi="Microsoft YaHei" w:eastAsia="Microsoft YaHei"/>
                <w:b/>
                <w:sz w:val="17"/>
              </w:rPr>
              <w:t>参数扰动 ±20%，时域响应必须变化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（防常数假绿，同判据 D 思路）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🔴 明确不做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SerDes、DSP、眼图 / BER 求解器——无电域锚，做了必假绿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 EDA 工具访问权（可与高校 / 伙伴合作解决）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与 A 档的关系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档对外报价 150–300 万（</w:t>
            </w:r>
            <w:r>
              <w:rPr>
                <w:rFonts w:ascii="Microsoft YaHei" w:hAnsi="Microsoft YaHei" w:eastAsia="Microsoft YaHei"/>
                <w:b/>
                <w:sz w:val="17"/>
              </w:rPr>
              <w:t>客户订单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），本表 110 万是</w:t>
            </w:r>
            <w:r>
              <w:rPr>
                <w:rFonts w:ascii="Microsoft YaHei" w:hAnsi="Microsoft YaHei" w:eastAsia="Microsoft YaHei"/>
                <w:b/>
                <w:sz w:val="17"/>
              </w:rPr>
              <w:t>我方研发投入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。差额不是毛利，需覆盖人力与迭代成本</w:t>
            </w:r>
          </w:p>
        </w:tc>
      </w:tr>
    </w:tbl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T2 · 真值链（6–24 月 · 240 万 · 补判决锚）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做什么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3–4 轮 MPW + 委托封测 + 测试；建立</w:t>
            </w:r>
            <w:r>
              <w:rPr>
                <w:rFonts w:ascii="Microsoft YaHei" w:hAnsi="Microsoft YaHei" w:eastAsia="Microsoft YaHei"/>
                <w:b/>
                <w:sz w:val="17"/>
              </w:rPr>
              <w:t>实测数据回流规范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（脱敏 + 测试条件 + 校准溯源）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自有硅实测数据集（CD / 膜厚 / 插损 / 耦合效率分布）+ 入 `provenance.py` 三级溯源 + </w:t>
            </w:r>
            <w:r>
              <w:rPr>
                <w:rFonts w:ascii="Microsoft YaHei" w:hAnsi="Microsoft YaHei" w:eastAsia="Microsoft YaHei"/>
                <w:b/>
                <w:sz w:val="17"/>
              </w:rPr>
              <w:t>工艺角从 SS/TT/FF 假设升级为实测分布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可证伪验收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① ≥5 道自证桩换成严格独立真锚 ② 工艺角分布有可查溯源 ③ </w:t>
            </w:r>
            <w:r>
              <w:rPr>
                <w:rFonts w:ascii="Microsoft YaHei" w:hAnsi="Microsoft YaHei" w:eastAsia="Microsoft YaHei"/>
                <w:b/>
                <w:sz w:val="17"/>
              </w:rPr>
              <w:t>实测与仿真偏差公开标注，不修饰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MPW 排期（数月）、封测产能（ficonTEC 交期 5–7 月、定制 &gt; 9 月）⇒ 需提前锁定</w:t>
            </w:r>
          </w:p>
        </w:tc>
      </w:tr>
    </w:tbl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T3 · 设计侧虚拟制造 2.0（12–30 月 · 研发人力承担，不单列预算）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做什么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两部分：① </w:t>
            </w:r>
            <w:r>
              <w:rPr>
                <w:rFonts w:ascii="Microsoft YaHei" w:hAnsi="Microsoft YaHei" w:eastAsia="Microsoft YaHei"/>
                <w:b/>
                <w:sz w:val="17"/>
              </w:rPr>
              <w:t>工艺波动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（光刻 / 刻蚀 → CD 偏差 → 工艺角）② </w:t>
            </w:r>
            <w:r>
              <w:rPr>
                <w:rFonts w:ascii="Microsoft YaHei" w:hAnsi="Microsoft YaHei" w:eastAsia="Microsoft YaHei"/>
                <w:b/>
                <w:sz w:val="17"/>
              </w:rPr>
              <w:t>可封装性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（耦合容差、对准失配、封装良率）——② 是本轮新增，因为八成成本在封装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设计包新增「</w:t>
            </w:r>
            <w:r>
              <w:rPr>
                <w:rFonts w:ascii="Microsoft YaHei" w:hAnsi="Microsoft YaHei" w:eastAsia="Microsoft YaHei"/>
                <w:b/>
                <w:sz w:val="17"/>
              </w:rPr>
              <w:t>可封装性报告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」：耦合容差窗口、预期封装良率、间距几何下界校验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已有基础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S13 设计良率锚（解析 0.954413 ↔ MC 0.954750）、P-CPO 间距几何下界护栏（125 µm / 10.3 µm）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可证伪验收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 良率预测</w:t>
            </w:r>
            <w:r>
              <w:rPr>
                <w:rFonts w:ascii="Microsoft YaHei" w:hAnsi="Microsoft YaHei" w:eastAsia="Microsoft YaHei"/>
                <w:b/>
                <w:sz w:val="17"/>
              </w:rPr>
              <w:t>随设计输入单调响应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（把线宽推到 DRC 边缘，预测良率必须下降）② 与 T2 实测对准偏差落在标注不确定度内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🔴 不做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foundry TCAD / 工艺配方仿真</w:t>
            </w:r>
          </w:p>
        </w:tc>
      </w:tr>
    </w:tbl>
    <w:p>
      <w:pPr>
        <w:spacing w:after="40"/>
      </w:pP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T4 · 标准位与生态（24–36 月 · 40 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做什么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L0 IR / DesignPackage JSON 推向</w:t>
            </w:r>
            <w:r>
              <w:rPr>
                <w:rFonts w:ascii="Microsoft YaHei" w:hAnsi="Microsoft YaHei" w:eastAsia="Microsoft YaHei"/>
                <w:b/>
                <w:sz w:val="17"/>
              </w:rPr>
              <w:t>光子语义交换标准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位；PDK 合作；开源社区运营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可证伪验收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① ≥2 家外部机构采用 L0 IR 做交换 ② ≥1 家 foundry 签署 PDK 合作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🔴 诚实边界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标准不是写出来的，是被采用出来的。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当前 users=1，占标准位的前提是有人用</w:t>
            </w:r>
          </w:p>
        </w:tc>
      </w:tr>
    </w:tbl>
    <w:p>
      <w:pPr>
        <w:spacing w:after="40"/>
      </w:pP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6. 财务模型修订（收入与成本对齐）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原 BP 的 Y1–Y3 只有收入侧。本版补上</w:t>
      </w:r>
      <w:r>
        <w:rPr>
          <w:rFonts w:ascii="Microsoft YaHei" w:hAnsi="Microsoft YaHei" w:eastAsia="Microsoft YaHei"/>
          <w:b/>
        </w:rPr>
        <w:t>收入来源与成本结构的对齐</w:t>
      </w:r>
      <w:r>
        <w:rPr>
          <w:rFonts w:ascii="Microsoft YaHei" w:hAnsi="Microsoft YaHei" w:eastAsia="Microsoft Ya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年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收入来源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量级（人民币）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主要支出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Y1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档订单（光电接口层）+ 三档订阅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150–300 万（订单）+ 十万级（订阅）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人力 150 万 + 首轮 MPW 60 万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Y2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档续单 + 企业订阅 + 生态咨询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300–600 万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人力 150 万 + 真值链 100 万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Y3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企业订阅 + PDK 服务 + 标准位授权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千万级潜力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人力 150 万 + 生态 60 万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单位经济</w:t>
      </w:r>
      <w:r>
        <w:rPr>
          <w:rFonts w:ascii="Microsoft YaHei" w:hAnsi="Microsoft YaHei" w:eastAsia="Microsoft YaHei"/>
          <w:b w:val="0"/>
        </w:rPr>
        <w:t>：三档 ¥599 / 1999 / 4999 毛利高（软件边际成本近零）；企业订阅对标 ¥1.8 万/座/月。</w:t>
      </w:r>
      <w:r>
        <w:rPr>
          <w:rFonts w:ascii="Microsoft YaHei" w:hAnsi="Microsoft YaHei" w:eastAsia="Microsoft YaHei"/>
          <w:b/>
        </w:rPr>
        <w:t>所有定价不得越 5000 元红线。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🔴 </w:t>
      </w:r>
      <w:r>
        <w:rPr>
          <w:rFonts w:ascii="Microsoft YaHei" w:hAnsi="Microsoft YaHei" w:eastAsia="Microsoft YaHei"/>
          <w:b/>
        </w:rPr>
        <w:t>诚实边界</w:t>
      </w:r>
      <w:r>
        <w:rPr>
          <w:rFonts w:ascii="Microsoft YaHei" w:hAnsi="Microsoft YaHei" w:eastAsia="Microsoft YaHei"/>
          <w:b w:val="0"/>
        </w:rPr>
        <w:t>：以上为</w:t>
      </w:r>
      <w:r>
        <w:rPr>
          <w:rFonts w:ascii="Microsoft YaHei" w:hAnsi="Microsoft YaHei" w:eastAsia="Microsoft YaHei"/>
          <w:b/>
        </w:rPr>
        <w:t>模型假设，非业绩承诺</w:t>
      </w:r>
      <w:r>
        <w:rPr>
          <w:rFonts w:ascii="Microsoft YaHei" w:hAnsi="Microsoft YaHei" w:eastAsia="Microsoft YaHei"/>
          <w:b w:val="0"/>
        </w:rPr>
        <w:t>。当前付费客户为 0。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7. 风险与缓解（新增三条）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缓解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客户划范围风险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（新增）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客户只买 A 档接口层，不买设计入口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档本身即高毛利订单，且是进入客户流程的入口；合同中加</w:t>
            </w:r>
            <w:r>
              <w:rPr>
                <w:rFonts w:ascii="Microsoft YaHei" w:hAnsi="Microsoft YaHei" w:eastAsia="Microsoft YaHei"/>
                <w:b/>
                <w:sz w:val="17"/>
              </w:rPr>
              <w:t>实测数据回流条款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封测成本失控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（新增）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封测占近八成，MPW 后才发现钱不够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先委托测试、后自建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；T2 启动前必须完成询价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Ricursive 类降维竞争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（新增）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端到端 AI 设计公司向光子延伸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判据：光子链缺乏可计算 reward，AI 进不来。若出现「AI 端到端做出光子芯片并流片验证」或「光子统一语义标准 + 公开工艺分布」，立即重估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出口管制双刃剑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利好国产替代，也可能限制国际组件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主权分级（C 级自主）+ 国内 Gitee 仓库优先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早期阶段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尚无规模付费客户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开源获客 + 试点优先，不夸大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流片未验证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 完成前无自有流片背书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诚实披露，路线图明确 T2 节点</w:t>
            </w:r>
          </w:p>
        </w:tc>
      </w:tr>
    </w:tbl>
    <w:p>
      <w:pPr>
        <w:spacing w:after="40"/>
      </w:pP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8. 诚实边界（投资人必读）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没有流片过，一次都没有。</w:t>
      </w:r>
      <w:r>
        <w:rPr>
          <w:rFonts w:ascii="Microsoft YaHei" w:hAnsi="Microsoft YaHei" w:eastAsia="Microsoft YaHei"/>
          <w:b w:val="0"/>
        </w:rPr>
        <w:t xml:space="preserve"> 现有 golden 全部来自公开可溯源实测（论文 DOI、厂商 datasheet、IEEE/ITU/OIF 标准），属</w:t>
      </w:r>
      <w:r>
        <w:rPr>
          <w:rFonts w:ascii="Microsoft YaHei" w:hAnsi="Microsoft YaHei" w:eastAsia="Microsoft YaHei"/>
          <w:b/>
        </w:rPr>
        <w:t>等效验证</w:t>
      </w:r>
      <w:r>
        <w:rPr>
          <w:rFonts w:ascii="Microsoft YaHei" w:hAnsi="Microsoft YaHei" w:eastAsia="Microsoft YaHei"/>
          <w:b w:val="0"/>
        </w:rPr>
        <w:t>，非本团队流片，也非厂商认证。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52 道锚：严格独立 26 / 降级量级参考 1 / 自证桩 25。</w:t>
      </w:r>
      <w:r>
        <w:rPr>
          <w:rFonts w:ascii="Microsoft YaHei" w:hAnsi="Microsoft YaHei" w:eastAsia="Microsoft YaHei"/>
          <w:b w:val="0"/>
        </w:rPr>
        <w:t xml:space="preserve"> 自证桩指候选与 golden 恒等、残差恒为 0、恒 PASS，无验证价值——我们主动标出来。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不宣称精度优于商业求解器。</w:t>
      </w:r>
      <w:r>
        <w:rPr>
          <w:rFonts w:ascii="Microsoft YaHei" w:hAnsi="Microsoft YaHei" w:eastAsia="Microsoft YaHei"/>
          <w:b w:val="0"/>
        </w:rPr>
        <w:t xml:space="preserve"> 差异在可证伪、可外部验货、LLM 不进判决路径。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不判决 pJ/bit、TOPS、pJ/op</w:t>
      </w:r>
      <w:r>
        <w:rPr>
          <w:rFonts w:ascii="Microsoft YaHei" w:hAnsi="Microsoft YaHei" w:eastAsia="Microsoft YaHei"/>
          <w:b w:val="0"/>
        </w:rPr>
        <w:t>——这些量由电域主导，我们没有电域锚，比了必假绿。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当前 SPICE 网表只是拓扑骨架</w:t>
      </w:r>
      <w:r>
        <w:rPr>
          <w:rFonts w:ascii="Microsoft YaHei" w:hAnsi="Microsoft YaHei" w:eastAsia="Microsoft YaHei"/>
          <w:b w:val="0"/>
        </w:rPr>
        <w:t>，无器件参数；电域接口能力待 T1 建成。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当前 users=1、付费客户 0。</w:t>
      </w:r>
      <w:r>
        <w:rPr>
          <w:rFonts w:ascii="Microsoft YaHei" w:hAnsi="Microsoft YaHei" w:eastAsia="Microsoft YaHei"/>
          <w:b w:val="0"/>
        </w:rPr>
        <w:t xml:space="preserve"> 财务预测为模型假设，非业绩承诺。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48/48 产品级对标</w:t>
      </w:r>
      <w:r>
        <w:rPr>
          <w:rFonts w:ascii="Microsoft YaHei" w:hAnsi="Microsoft YaHei" w:eastAsia="Microsoft YaHei"/>
          <w:b w:val="0"/>
        </w:rPr>
        <w:t>是对标公开规格的等效验证（NVIDIA CPO / Broadcom 6.4T / Google OCS / OIF 3.2T），</w:t>
      </w:r>
      <w:r>
        <w:rPr>
          <w:rFonts w:ascii="Microsoft YaHei" w:hAnsi="Microsoft YaHei" w:eastAsia="Microsoft YaHei"/>
          <w:b/>
        </w:rPr>
        <w:t>不得表述为「NVIDIA 认可我们」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9. 待杜先生拍板（十件）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方向类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/>
        </w:rPr>
        <w:t>是否接受「不投电域、先投真值」</w:t>
      </w:r>
      <w:r>
        <w:rPr>
          <w:rFonts w:ascii="Microsoft YaHei" w:hAnsi="Microsoft YaHei" w:eastAsia="Microsoft YaHei"/>
          <w:b w:val="0"/>
        </w:rPr>
        <w:t>这个方向？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/>
        </w:rPr>
        <w:t>是否接受「验证轮 100–150 万 / 12 个月 + 主力轮 800–1000 万」</w:t>
      </w:r>
      <w:r>
        <w:rPr>
          <w:rFonts w:ascii="Microsoft YaHei" w:hAnsi="Microsoft YaHei" w:eastAsia="Microsoft YaHei"/>
          <w:b w:val="0"/>
        </w:rPr>
        <w:t>两笔节奏？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商务类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/>
        </w:rPr>
        <w:t>A 档（150–300 万光电接口层）是否作为首个可接订单报出去？</w:t>
      </w:r>
      <w:r>
        <w:rPr>
          <w:rFonts w:ascii="Microsoft YaHei" w:hAnsi="Microsoft YaHei" w:eastAsia="Microsoft YaHei"/>
          <w:b w:val="0"/>
        </w:rPr>
        <w:t xml:space="preserve"> 客户已把范围划好，这是当前最可能落地的一单。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/>
        </w:rPr>
        <w:t>客户侧是否把「实测数据回流条款」写进标准合同？</w:t>
      </w:r>
      <w:r>
        <w:rPr>
          <w:rFonts w:ascii="Microsoft YaHei" w:hAnsi="Microsoft YaHei" w:eastAsia="Microsoft YaHei"/>
          <w:b w:val="0"/>
        </w:rPr>
        <w:t>（把 0 真值变成有真值的最快路径）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3. </w:t>
      </w:r>
      <w:r>
        <w:rPr>
          <w:rFonts w:ascii="Microsoft YaHei" w:hAnsi="Microsoft YaHei" w:eastAsia="Microsoft YaHei"/>
          <w:b/>
        </w:rPr>
        <w:t>是否采用 §2.3 的责任边界声明</w:t>
      </w:r>
      <w:r>
        <w:rPr>
          <w:rFonts w:ascii="Microsoft YaHei" w:hAnsi="Microsoft YaHei" w:eastAsia="Microsoft YaHei"/>
          <w:b w:val="0"/>
        </w:rPr>
        <w:t>（只承担 3–5 段）作为客户洽谈的标准附件？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执行类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/>
        </w:rPr>
        <w:t>是否授权启动 MPW 询价？</w:t>
      </w:r>
      <w:r>
        <w:rPr>
          <w:rFonts w:ascii="Microsoft YaHei" w:hAnsi="Microsoft YaHei" w:eastAsia="Microsoft YaHei"/>
          <w:b w:val="0"/>
        </w:rPr>
        <w:t>（IMEC / Cornerstone / AIM / 国内平台——零成本，但不知真实价格，预算表就是纸上的）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/>
        </w:rPr>
        <w:t>团队编制</w:t>
      </w:r>
      <w:r>
        <w:rPr>
          <w:rFonts w:ascii="Microsoft YaHei" w:hAnsi="Microsoft YaHei" w:eastAsia="Microsoft YaHei"/>
          <w:b w:val="0"/>
        </w:rPr>
        <w:t>：3 人（预算 1000 万）还是 5 人（需 1300 万）？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生态与治理类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/>
        </w:rPr>
        <w:t>是否现在就加最轻量 DCO？</w:t>
      </w:r>
      <w:r>
        <w:rPr>
          <w:rFonts w:ascii="Microsoft YaHei" w:hAnsi="Microsoft YaHei" w:eastAsia="Microsoft YaHei"/>
          <w:b w:val="0"/>
        </w:rPr>
        <w:t>（PR 模板加一行 `Signed-off-by`，成本近乎零；🔴 这是现在不补、将来补不回来的事——Redis / MongoDB 前车之鉴）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/>
        </w:rPr>
        <w:t>是否从融资中单列 bounty 现金池？</w:t>
      </w:r>
      <w:r>
        <w:rPr>
          <w:rFonts w:ascii="Microsoft YaHei" w:hAnsi="Microsoft YaHei" w:eastAsia="Microsoft YaHei"/>
          <w:b w:val="0"/>
        </w:rPr>
        <w:t>（没有它，生态开放第 2/3 层只能停在纸面）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3. </w:t>
      </w:r>
      <w:r>
        <w:rPr>
          <w:rFonts w:ascii="Microsoft YaHei" w:hAnsi="Microsoft YaHei" w:eastAsia="Microsoft YaHei"/>
          <w:b/>
        </w:rPr>
        <w:t>「生态开放」的定位确认</w:t>
      </w:r>
      <w:r>
        <w:rPr>
          <w:rFonts w:ascii="Microsoft YaHei" w:hAnsi="Microsoft YaHei" w:eastAsia="Microsoft YaHei"/>
          <w:b w:val="0"/>
        </w:rPr>
        <w:t>：写入 BP 的</w:t>
      </w:r>
      <w:r>
        <w:rPr>
          <w:rFonts w:ascii="Microsoft YaHei" w:hAnsi="Microsoft YaHei" w:eastAsia="Microsoft YaHei"/>
          <w:b/>
        </w:rPr>
        <w:t>获客</w:t>
      </w:r>
      <w:r>
        <w:rPr>
          <w:rFonts w:ascii="Microsoft YaHei" w:hAnsi="Microsoft YaHei" w:eastAsia="Microsoft YaHei"/>
          <w:b w:val="0"/>
        </w:rPr>
        <w:t>章节（本版已如此处理），而非研发效率章节——因为它打的是 0 成交，不是省人力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已明确排除本轮规划的内容</w:t>
      </w:r>
      <w:r>
        <w:rPr>
          <w:rFonts w:ascii="Microsoft YaHei" w:hAnsi="Microsoft YaHei" w:eastAsia="Microsoft YaHei"/>
          <w:b w:val="0"/>
          <w:sz w:val="18"/>
        </w:rPr>
        <w:t>：「一人公司（OPC）模式」相关讨论按要求</w:t>
      </w:r>
      <w:r>
        <w:rPr>
          <w:rFonts w:ascii="Microsoft YaHei" w:hAnsi="Microsoft YaHei" w:eastAsia="Microsoft YaHei"/>
          <w:b/>
          <w:sz w:val="18"/>
        </w:rPr>
        <w:t>仅作讨论，不进规划文档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spacing w:after="40"/>
      </w:pP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数据来源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Yole Développement（IEEE 802.3cz 公开材料，Ogura 2021）：硅光模块成本结构 79.9% / 11.4% / 8.6%；天风证券 2024 同口径印证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ficonTEC 产能与交期、硅光晶圆测试系统单机价值：公开产业报道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Cadence 白皮书 Overcoming Signal Integrity Challenges of 112G Connections：make-or-buy 结论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112G SerDes IP 授权 $8M–$15M（5nm，2025 行情）；硅光 MPW $8k–$95k / reticle block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Ricursive Intelligence 融资与定位：EE Times 专访、公开融资报道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Dataintelo / PMarketResearch / The Insight Partners / MarketsandMarkets：光子 EDA 与硅光子市场规模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LDA 内部账本（v0.9.63 源码实测 2026-09-09）：52 锚 26/1/25 · CI core 141 · 22 引擎 + 11 包 = 33 类 · 75 货架 · 30 条 A 级语料 · 产品级对标 48/48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