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E2BD" w14:textId="77777777" w:rsidR="00420C2C" w:rsidRPr="00DA7D9F" w:rsidRDefault="00707261" w:rsidP="00C908E1">
      <w:pPr>
        <w:pStyle w:val="Title"/>
        <w:rPr>
          <w:lang w:val="uk-UA"/>
        </w:rPr>
      </w:pPr>
      <w:r w:rsidRPr="00DA7D9F">
        <w:rPr>
          <w:noProof/>
        </w:rPr>
        <mc:AlternateContent>
          <mc:Choice Requires="wpg">
            <w:drawing>
              <wp:anchor distT="0" distB="0" distL="114300" distR="114300" simplePos="0" relativeHeight="15729152" behindDoc="0" locked="0" layoutInCell="1" allowOverlap="1" wp14:anchorId="32C3A6B8" wp14:editId="16DFBFEE">
                <wp:simplePos x="0" y="0"/>
                <wp:positionH relativeFrom="page">
                  <wp:posOffset>5432425</wp:posOffset>
                </wp:positionH>
                <wp:positionV relativeFrom="page">
                  <wp:posOffset>-219075</wp:posOffset>
                </wp:positionV>
                <wp:extent cx="2312035" cy="2312035"/>
                <wp:effectExtent l="0" t="0" r="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2035" cy="2312035"/>
                          <a:chOff x="8270" y="0"/>
                          <a:chExt cx="3641" cy="3641"/>
                        </a:xfrm>
                      </wpg:grpSpPr>
                      <wps:wsp>
                        <wps:cNvPr id="6" name="Freeform 4"/>
                        <wps:cNvSpPr>
                          <a:spLocks/>
                        </wps:cNvSpPr>
                        <wps:spPr bwMode="auto">
                          <a:xfrm>
                            <a:off x="8269" y="0"/>
                            <a:ext cx="3641" cy="3641"/>
                          </a:xfrm>
                          <a:custGeom>
                            <a:avLst/>
                            <a:gdLst>
                              <a:gd name="T0" fmla="+- 0 8270 8270"/>
                              <a:gd name="T1" fmla="*/ T0 w 3641"/>
                              <a:gd name="T2" fmla="*/ 0 h 3641"/>
                              <a:gd name="T3" fmla="+- 0 9051 8270"/>
                              <a:gd name="T4" fmla="*/ T3 w 3641"/>
                              <a:gd name="T5" fmla="*/ 0 h 3641"/>
                              <a:gd name="T6" fmla="+- 0 11910 8270"/>
                              <a:gd name="T7" fmla="*/ T6 w 3641"/>
                              <a:gd name="T8" fmla="*/ 2859 h 3641"/>
                              <a:gd name="T9" fmla="+- 0 11910 8270"/>
                              <a:gd name="T10" fmla="*/ T9 w 3641"/>
                              <a:gd name="T11" fmla="*/ 3640 h 3641"/>
                              <a:gd name="T12" fmla="+- 0 8270 8270"/>
                              <a:gd name="T13" fmla="*/ T12 w 3641"/>
                              <a:gd name="T14" fmla="*/ 0 h 3641"/>
                            </a:gdLst>
                            <a:ahLst/>
                            <a:cxnLst>
                              <a:cxn ang="0">
                                <a:pos x="T1" y="T2"/>
                              </a:cxn>
                              <a:cxn ang="0">
                                <a:pos x="T4" y="T5"/>
                              </a:cxn>
                              <a:cxn ang="0">
                                <a:pos x="T7" y="T8"/>
                              </a:cxn>
                              <a:cxn ang="0">
                                <a:pos x="T10" y="T11"/>
                              </a:cxn>
                              <a:cxn ang="0">
                                <a:pos x="T13" y="T14"/>
                              </a:cxn>
                            </a:cxnLst>
                            <a:rect l="0" t="0" r="r" b="b"/>
                            <a:pathLst>
                              <a:path w="3641" h="3641">
                                <a:moveTo>
                                  <a:pt x="0" y="0"/>
                                </a:moveTo>
                                <a:lnTo>
                                  <a:pt x="781" y="0"/>
                                </a:lnTo>
                                <a:lnTo>
                                  <a:pt x="3640" y="2859"/>
                                </a:lnTo>
                                <a:lnTo>
                                  <a:pt x="3640" y="3640"/>
                                </a:lnTo>
                                <a:lnTo>
                                  <a:pt x="0" y="0"/>
                                </a:lnTo>
                                <a:close/>
                              </a:path>
                            </a:pathLst>
                          </a:custGeom>
                          <a:solidFill>
                            <a:srgbClr val="E1CB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
                        <wps:cNvSpPr>
                          <a:spLocks/>
                        </wps:cNvSpPr>
                        <wps:spPr bwMode="auto">
                          <a:xfrm>
                            <a:off x="9050" y="0"/>
                            <a:ext cx="2860" cy="2860"/>
                          </a:xfrm>
                          <a:custGeom>
                            <a:avLst/>
                            <a:gdLst>
                              <a:gd name="T0" fmla="+- 0 9051 9051"/>
                              <a:gd name="T1" fmla="*/ T0 w 2860"/>
                              <a:gd name="T2" fmla="*/ 0 h 2860"/>
                              <a:gd name="T3" fmla="+- 0 11910 9051"/>
                              <a:gd name="T4" fmla="*/ T3 w 2860"/>
                              <a:gd name="T5" fmla="*/ 0 h 2860"/>
                              <a:gd name="T6" fmla="+- 0 11910 9051"/>
                              <a:gd name="T7" fmla="*/ T6 w 2860"/>
                              <a:gd name="T8" fmla="*/ 2859 h 2860"/>
                              <a:gd name="T9" fmla="+- 0 9051 9051"/>
                              <a:gd name="T10" fmla="*/ T9 w 2860"/>
                              <a:gd name="T11" fmla="*/ 0 h 2860"/>
                            </a:gdLst>
                            <a:ahLst/>
                            <a:cxnLst>
                              <a:cxn ang="0">
                                <a:pos x="T1" y="T2"/>
                              </a:cxn>
                              <a:cxn ang="0">
                                <a:pos x="T4" y="T5"/>
                              </a:cxn>
                              <a:cxn ang="0">
                                <a:pos x="T7" y="T8"/>
                              </a:cxn>
                              <a:cxn ang="0">
                                <a:pos x="T10" y="T11"/>
                              </a:cxn>
                            </a:cxnLst>
                            <a:rect l="0" t="0" r="r" b="b"/>
                            <a:pathLst>
                              <a:path w="2860" h="2860">
                                <a:moveTo>
                                  <a:pt x="0" y="0"/>
                                </a:moveTo>
                                <a:lnTo>
                                  <a:pt x="2859" y="0"/>
                                </a:lnTo>
                                <a:lnTo>
                                  <a:pt x="2859" y="2859"/>
                                </a:lnTo>
                                <a:lnTo>
                                  <a:pt x="0" y="0"/>
                                </a:lnTo>
                                <a:close/>
                              </a:path>
                            </a:pathLst>
                          </a:custGeom>
                          <a:solidFill>
                            <a:srgbClr val="B4EB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76304D" id="Group 2" o:spid="_x0000_s1026" style="position:absolute;margin-left:427.75pt;margin-top:-17.25pt;width:182.05pt;height:182.05pt;z-index:15729152;mso-position-horizontal-relative:page;mso-position-vertical-relative:page" coordorigin="8270" coordsize="3641,3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">
                <v:shape id="Freeform 4" o:spid="_x0000_s1027" style="position:absolute;left:8269;width:3641;height:3641;visibility:visible;mso-wrap-style:square;v-text-anchor:top" coordsize="3641,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" path="m,l781,,3640,2859r,781l,xe" fillcolor="#e1cbec" stroked="f">
                  <v:path arrowok="t" o:connecttype="custom" o:connectlocs="0,0;781,0;3640,2859;3640,3640;0,0" o:connectangles="0,0,0,0,0"/>
                </v:shape>
                <v:shape id="Freeform 3" o:spid="_x0000_s1028" style="position:absolute;left:9050;width:2860;height:2860;visibility:visible;mso-wrap-style:square;v-text-anchor:top" coordsize="2860,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" path="m,l2859,r,2859l,xe" fillcolor="#b4ebf9" stroked="f">
                  <v:path arrowok="t" o:connecttype="custom" o:connectlocs="0,0;2859,0;2859,2859;0,0" o:connectangles="0,0,0,0"/>
                </v:shape>
                <w10:wrap anchorx="page" anchory="page"/>
              </v:group>
            </w:pict>
          </mc:Fallback>
        </mc:AlternateContent>
      </w:r>
    </w:p>
    <w:p w14:paraId="6D0D2DB2" w14:textId="77777777" w:rsidR="00F3025B" w:rsidRPr="00DA7D9F" w:rsidRDefault="00F3025B" w:rsidP="00FF4D0B">
      <w:pPr>
        <w:pStyle w:val="Title"/>
        <w:jc w:val="center"/>
        <w:rPr>
          <w:b/>
          <w:lang w:val="uk-UA"/>
        </w:rPr>
      </w:pPr>
      <w:r w:rsidRPr="00DA7D9F">
        <w:rPr>
          <w:b/>
          <w:lang w:val="uk-UA"/>
        </w:rPr>
        <w:t>Кафедра</w:t>
      </w:r>
      <w:r w:rsidR="003C6027" w:rsidRPr="00DA7D9F">
        <w:rPr>
          <w:b/>
          <w:lang w:val="uk-UA"/>
        </w:rPr>
        <w:t xml:space="preserve">  кібербезпеки та математичного моделювання</w:t>
      </w:r>
    </w:p>
    <w:p w14:paraId="2D9EF8FB" w14:textId="77777777" w:rsidR="00F3025B" w:rsidRPr="00DA7D9F" w:rsidRDefault="00F3025B" w:rsidP="00C908E1">
      <w:pPr>
        <w:pStyle w:val="BodyText"/>
        <w:rPr>
          <w:sz w:val="22"/>
          <w:szCs w:val="22"/>
        </w:rPr>
      </w:pPr>
    </w:p>
    <w:tbl>
      <w:tblPr>
        <w:tblStyle w:val="TableNormal1"/>
        <w:tblW w:w="9254" w:type="dxa"/>
        <w:tblInd w:w="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26"/>
        <w:gridCol w:w="6728"/>
      </w:tblGrid>
      <w:tr w:rsidR="00F3025B" w:rsidRPr="00B81C2F" w14:paraId="6BD84FF3" w14:textId="77777777" w:rsidTr="00A61938">
        <w:trPr>
          <w:trHeight w:val="394"/>
        </w:trPr>
        <w:tc>
          <w:tcPr>
            <w:tcW w:w="2526" w:type="dxa"/>
          </w:tcPr>
          <w:p w14:paraId="46C27DA4" w14:textId="460AF1F9" w:rsidR="00F3025B" w:rsidRPr="00DA7D9F" w:rsidRDefault="00F3025B" w:rsidP="00C908E1">
            <w:pPr>
              <w:pStyle w:val="TableParagraph"/>
              <w:rPr>
                <w:b/>
                <w:lang w:val="uk-UA"/>
              </w:rPr>
            </w:pPr>
            <w:r w:rsidRPr="00DA7D9F">
              <w:rPr>
                <w:b/>
                <w:lang w:val="uk-UA"/>
              </w:rPr>
              <w:t>Назва</w:t>
            </w:r>
            <w:r w:rsidRPr="00DA7D9F">
              <w:rPr>
                <w:b/>
                <w:spacing w:val="-5"/>
                <w:lang w:val="uk-UA"/>
              </w:rPr>
              <w:t xml:space="preserve"> </w:t>
            </w:r>
            <w:r w:rsidR="00A61938">
              <w:rPr>
                <w:b/>
                <w:lang w:val="uk-UA"/>
              </w:rPr>
              <w:t>курсу</w:t>
            </w:r>
          </w:p>
        </w:tc>
        <w:tc>
          <w:tcPr>
            <w:tcW w:w="6728" w:type="dxa"/>
          </w:tcPr>
          <w:p w14:paraId="2E5AC8DB" w14:textId="77777777" w:rsidR="00AA514E" w:rsidRPr="00AA514E" w:rsidRDefault="00F8589D" w:rsidP="00AA514E">
            <w:pPr>
              <w:pStyle w:val="TableParagraph"/>
            </w:pPr>
            <w:r w:rsidRPr="00F8589D">
              <w:rPr>
                <w:lang w:val="uk-UA"/>
              </w:rPr>
              <w:t>Технології програмування</w:t>
            </w:r>
          </w:p>
        </w:tc>
      </w:tr>
      <w:tr w:rsidR="00F3025B" w:rsidRPr="00DA7D9F" w14:paraId="5FEA2343" w14:textId="77777777" w:rsidTr="00A61938">
        <w:trPr>
          <w:trHeight w:val="252"/>
        </w:trPr>
        <w:tc>
          <w:tcPr>
            <w:tcW w:w="2526" w:type="dxa"/>
          </w:tcPr>
          <w:p w14:paraId="648007AC" w14:textId="77777777" w:rsidR="00F3025B" w:rsidRPr="00DA7D9F" w:rsidRDefault="00F3025B" w:rsidP="00C908E1">
            <w:pPr>
              <w:pStyle w:val="TableParagraph"/>
              <w:rPr>
                <w:b/>
                <w:lang w:val="uk-UA"/>
              </w:rPr>
            </w:pPr>
            <w:r w:rsidRPr="00DA7D9F">
              <w:rPr>
                <w:b/>
                <w:lang w:val="uk-UA"/>
              </w:rPr>
              <w:t>Мова</w:t>
            </w:r>
            <w:r w:rsidRPr="00DA7D9F">
              <w:rPr>
                <w:b/>
                <w:spacing w:val="-5"/>
                <w:lang w:val="uk-UA"/>
              </w:rPr>
              <w:t xml:space="preserve"> </w:t>
            </w:r>
            <w:r w:rsidRPr="00DA7D9F">
              <w:rPr>
                <w:b/>
                <w:lang w:val="uk-UA"/>
              </w:rPr>
              <w:t>викладання</w:t>
            </w:r>
          </w:p>
        </w:tc>
        <w:tc>
          <w:tcPr>
            <w:tcW w:w="6728" w:type="dxa"/>
          </w:tcPr>
          <w:p w14:paraId="1EB34EFE" w14:textId="29D22B69" w:rsidR="00F3025B" w:rsidRPr="00DA7D9F" w:rsidRDefault="00A61938" w:rsidP="00C908E1">
            <w:pPr>
              <w:pStyle w:val="TableParagraph"/>
              <w:rPr>
                <w:lang w:val="uk-UA"/>
              </w:rPr>
            </w:pPr>
            <w:r w:rsidRPr="00DA7D9F">
              <w:rPr>
                <w:lang w:val="uk-UA"/>
              </w:rPr>
              <w:t>українська</w:t>
            </w:r>
          </w:p>
        </w:tc>
      </w:tr>
      <w:tr w:rsidR="00F3025B" w:rsidRPr="00A61938" w14:paraId="009A6C51" w14:textId="77777777" w:rsidTr="00A61938">
        <w:trPr>
          <w:trHeight w:val="691"/>
        </w:trPr>
        <w:tc>
          <w:tcPr>
            <w:tcW w:w="2526" w:type="dxa"/>
          </w:tcPr>
          <w:p w14:paraId="3457BC00" w14:textId="77777777" w:rsidR="00F3025B" w:rsidRPr="00DA7D9F" w:rsidRDefault="00F3025B" w:rsidP="00C908E1">
            <w:pPr>
              <w:pStyle w:val="TableParagraph"/>
              <w:rPr>
                <w:b/>
                <w:lang w:val="uk-UA"/>
              </w:rPr>
            </w:pPr>
            <w:r w:rsidRPr="00DA7D9F">
              <w:rPr>
                <w:b/>
                <w:lang w:val="uk-UA"/>
              </w:rPr>
              <w:t>Курс</w:t>
            </w:r>
            <w:r w:rsidRPr="00DA7D9F">
              <w:rPr>
                <w:b/>
                <w:spacing w:val="-1"/>
                <w:lang w:val="uk-UA"/>
              </w:rPr>
              <w:t xml:space="preserve"> </w:t>
            </w:r>
            <w:r w:rsidRPr="00DA7D9F">
              <w:rPr>
                <w:b/>
                <w:lang w:val="uk-UA"/>
              </w:rPr>
              <w:t>та</w:t>
            </w:r>
            <w:r w:rsidRPr="00DA7D9F">
              <w:rPr>
                <w:b/>
                <w:spacing w:val="-4"/>
                <w:lang w:val="uk-UA"/>
              </w:rPr>
              <w:t xml:space="preserve"> </w:t>
            </w:r>
            <w:r w:rsidRPr="00DA7D9F">
              <w:rPr>
                <w:b/>
                <w:lang w:val="uk-UA"/>
              </w:rPr>
              <w:t>семестр</w:t>
            </w:r>
            <w:r w:rsidRPr="00DA7D9F">
              <w:rPr>
                <w:b/>
                <w:spacing w:val="-5"/>
                <w:lang w:val="uk-UA"/>
              </w:rPr>
              <w:t xml:space="preserve"> </w:t>
            </w:r>
            <w:r w:rsidRPr="00DA7D9F">
              <w:rPr>
                <w:b/>
                <w:lang w:val="uk-UA"/>
              </w:rPr>
              <w:t>вивчення</w:t>
            </w:r>
          </w:p>
        </w:tc>
        <w:tc>
          <w:tcPr>
            <w:tcW w:w="6728" w:type="dxa"/>
          </w:tcPr>
          <w:p w14:paraId="24D40CBD" w14:textId="42BB4FAA" w:rsidR="00F8589D" w:rsidRDefault="00F8589D" w:rsidP="00F8589D">
            <w:pPr>
              <w:rPr>
                <w:lang w:val="uk-UA"/>
              </w:rPr>
            </w:pPr>
            <w:r>
              <w:rPr>
                <w:lang w:val="uk-UA"/>
              </w:rPr>
              <w:t xml:space="preserve">2 курс, </w:t>
            </w:r>
            <w:r w:rsidR="00A61938">
              <w:rPr>
                <w:lang w:val="uk-UA"/>
              </w:rPr>
              <w:t>3</w:t>
            </w:r>
            <w:r>
              <w:rPr>
                <w:lang w:val="uk-UA"/>
              </w:rPr>
              <w:t>семестр</w:t>
            </w:r>
          </w:p>
          <w:p w14:paraId="75F98619" w14:textId="65696F25" w:rsidR="00F3025B" w:rsidRPr="00DA7D9F" w:rsidRDefault="00F3025B" w:rsidP="00F8589D">
            <w:pPr>
              <w:pStyle w:val="TableParagraph"/>
              <w:jc w:val="both"/>
              <w:rPr>
                <w:lang w:val="uk-UA"/>
              </w:rPr>
            </w:pPr>
          </w:p>
        </w:tc>
      </w:tr>
      <w:tr w:rsidR="00F3025B" w:rsidRPr="00A61938" w14:paraId="2F6A32A3" w14:textId="77777777" w:rsidTr="00A61938">
        <w:trPr>
          <w:trHeight w:val="469"/>
        </w:trPr>
        <w:tc>
          <w:tcPr>
            <w:tcW w:w="2526" w:type="dxa"/>
          </w:tcPr>
          <w:p w14:paraId="3F39FD06" w14:textId="3DEF8B1C" w:rsidR="00F3025B" w:rsidRPr="00DA7D9F" w:rsidRDefault="00F3025B" w:rsidP="00C908E1">
            <w:pPr>
              <w:pStyle w:val="TableParagraph"/>
              <w:rPr>
                <w:b/>
                <w:lang w:val="uk-UA"/>
              </w:rPr>
            </w:pPr>
            <w:r w:rsidRPr="00DA7D9F">
              <w:rPr>
                <w:b/>
                <w:lang w:val="uk-UA"/>
              </w:rPr>
              <w:t>Викладач</w:t>
            </w:r>
          </w:p>
        </w:tc>
        <w:tc>
          <w:tcPr>
            <w:tcW w:w="6728" w:type="dxa"/>
          </w:tcPr>
          <w:p w14:paraId="2EAC9F5B" w14:textId="709C6B07" w:rsidR="00F3025B" w:rsidRPr="00DA7D9F" w:rsidRDefault="00F8589D" w:rsidP="0005464A">
            <w:pPr>
              <w:pStyle w:val="TableParagraph"/>
              <w:jc w:val="both"/>
              <w:rPr>
                <w:lang w:val="uk-UA"/>
              </w:rPr>
            </w:pPr>
            <w:r w:rsidRPr="00F8589D">
              <w:rPr>
                <w:lang w:val="uk-UA"/>
              </w:rPr>
              <w:t xml:space="preserve">Дюба Ігор Миколайович, </w:t>
            </w:r>
            <w:r w:rsidR="00A61938">
              <w:rPr>
                <w:lang w:val="uk-UA"/>
              </w:rPr>
              <w:t>асистент</w:t>
            </w:r>
          </w:p>
        </w:tc>
      </w:tr>
      <w:tr w:rsidR="00F3025B" w:rsidRPr="00CB2240" w14:paraId="6FFAB733" w14:textId="77777777" w:rsidTr="00A61938">
        <w:trPr>
          <w:trHeight w:val="318"/>
        </w:trPr>
        <w:tc>
          <w:tcPr>
            <w:tcW w:w="2526" w:type="dxa"/>
          </w:tcPr>
          <w:p w14:paraId="1825631F" w14:textId="7489F6CB" w:rsidR="00F3025B" w:rsidRPr="00DA7D9F" w:rsidRDefault="00F3025B" w:rsidP="00C908E1">
            <w:pPr>
              <w:pStyle w:val="TableParagraph"/>
              <w:rPr>
                <w:b/>
                <w:lang w:val="uk-UA"/>
              </w:rPr>
            </w:pPr>
            <w:r w:rsidRPr="00DA7D9F">
              <w:rPr>
                <w:b/>
                <w:lang w:val="uk-UA"/>
              </w:rPr>
              <w:t>Профайл</w:t>
            </w:r>
            <w:r w:rsidRPr="00DA7D9F">
              <w:rPr>
                <w:b/>
                <w:spacing w:val="-2"/>
                <w:lang w:val="uk-UA"/>
              </w:rPr>
              <w:t xml:space="preserve"> </w:t>
            </w:r>
            <w:r w:rsidRPr="00DA7D9F">
              <w:rPr>
                <w:b/>
                <w:lang w:val="uk-UA"/>
              </w:rPr>
              <w:t>викладача</w:t>
            </w:r>
          </w:p>
        </w:tc>
        <w:tc>
          <w:tcPr>
            <w:tcW w:w="6728" w:type="dxa"/>
          </w:tcPr>
          <w:p w14:paraId="6D584FCF" w14:textId="2D3F3E71" w:rsidR="00F3025B" w:rsidRPr="00DA7D9F" w:rsidRDefault="00A61938" w:rsidP="0005464A">
            <w:pPr>
              <w:pStyle w:val="TableParagraph"/>
              <w:jc w:val="both"/>
              <w:rPr>
                <w:lang w:val="uk-UA"/>
              </w:rPr>
            </w:pPr>
            <w:r w:rsidRPr="00436C0A">
              <w:rPr>
                <w:color w:val="000000" w:themeColor="text1"/>
                <w:lang w:val="uk-UA"/>
              </w:rPr>
              <w:t>Сайт кафедри:</w:t>
            </w:r>
            <w:r w:rsidRPr="00A61938">
              <w:rPr>
                <w:color w:val="000000" w:themeColor="text1"/>
                <w:lang w:val="ru-RU"/>
              </w:rPr>
              <w:t xml:space="preserve"> </w:t>
            </w:r>
            <w:r w:rsidRPr="00A61938">
              <w:rPr>
                <w:lang w:val="ru-RU"/>
              </w:rPr>
              <w:t xml:space="preserve"> </w:t>
            </w:r>
            <w:hyperlink r:id="rId5" w:history="1">
              <w:r w:rsidRPr="00436C0A">
                <w:rPr>
                  <w:rStyle w:val="Hyperlink"/>
                </w:rPr>
                <w:t>https</w:t>
              </w:r>
              <w:r w:rsidRPr="00A61938">
                <w:rPr>
                  <w:rStyle w:val="Hyperlink"/>
                  <w:lang w:val="ru-RU"/>
                </w:rPr>
                <w:t>://</w:t>
              </w:r>
              <w:r w:rsidRPr="00436C0A">
                <w:rPr>
                  <w:rStyle w:val="Hyperlink"/>
                </w:rPr>
                <w:t>mmi</w:t>
              </w:r>
              <w:r w:rsidRPr="00A61938">
                <w:rPr>
                  <w:rStyle w:val="Hyperlink"/>
                  <w:lang w:val="ru-RU"/>
                </w:rPr>
                <w:t>.</w:t>
              </w:r>
              <w:r w:rsidRPr="00436C0A">
                <w:rPr>
                  <w:rStyle w:val="Hyperlink"/>
                </w:rPr>
                <w:t>stu</w:t>
              </w:r>
              <w:r w:rsidRPr="00A61938">
                <w:rPr>
                  <w:rStyle w:val="Hyperlink"/>
                  <w:lang w:val="ru-RU"/>
                </w:rPr>
                <w:t>.</w:t>
              </w:r>
              <w:r w:rsidRPr="00436C0A">
                <w:rPr>
                  <w:rStyle w:val="Hyperlink"/>
                </w:rPr>
                <w:t>cn</w:t>
              </w:r>
              <w:r w:rsidRPr="00A61938">
                <w:rPr>
                  <w:rStyle w:val="Hyperlink"/>
                  <w:lang w:val="ru-RU"/>
                </w:rPr>
                <w:t>.</w:t>
              </w:r>
              <w:r w:rsidRPr="00436C0A">
                <w:rPr>
                  <w:rStyle w:val="Hyperlink"/>
                </w:rPr>
                <w:t>ua</w:t>
              </w:r>
              <w:r w:rsidRPr="00A61938">
                <w:rPr>
                  <w:rStyle w:val="Hyperlink"/>
                  <w:lang w:val="ru-RU"/>
                </w:rPr>
                <w:t>/</w:t>
              </w:r>
              <w:r w:rsidRPr="00436C0A">
                <w:rPr>
                  <w:rStyle w:val="Hyperlink"/>
                </w:rPr>
                <w:t>personal</w:t>
              </w:r>
              <w:r w:rsidRPr="00A61938">
                <w:rPr>
                  <w:rStyle w:val="Hyperlink"/>
                  <w:lang w:val="ru-RU"/>
                </w:rPr>
                <w:t>-</w:t>
              </w:r>
              <w:r w:rsidRPr="00436C0A">
                <w:rPr>
                  <w:rStyle w:val="Hyperlink"/>
                </w:rPr>
                <w:t>kafedry</w:t>
              </w:r>
              <w:r w:rsidRPr="00A61938">
                <w:rPr>
                  <w:rStyle w:val="Hyperlink"/>
                  <w:lang w:val="ru-RU"/>
                </w:rPr>
                <w:t>/</w:t>
              </w:r>
            </w:hyperlink>
          </w:p>
        </w:tc>
      </w:tr>
      <w:tr w:rsidR="00F3025B" w:rsidRPr="00DA7D9F" w14:paraId="5C1B9E58" w14:textId="77777777" w:rsidTr="00A61938">
        <w:trPr>
          <w:trHeight w:val="265"/>
        </w:trPr>
        <w:tc>
          <w:tcPr>
            <w:tcW w:w="2526" w:type="dxa"/>
          </w:tcPr>
          <w:p w14:paraId="00531B3D" w14:textId="77777777" w:rsidR="00F3025B" w:rsidRPr="00DA7D9F" w:rsidRDefault="00F3025B" w:rsidP="00C908E1">
            <w:pPr>
              <w:pStyle w:val="TableParagraph"/>
              <w:rPr>
                <w:b/>
                <w:lang w:val="uk-UA"/>
              </w:rPr>
            </w:pPr>
            <w:r w:rsidRPr="00DA7D9F">
              <w:rPr>
                <w:b/>
                <w:lang w:val="uk-UA"/>
              </w:rPr>
              <w:t>Контакти</w:t>
            </w:r>
            <w:r w:rsidRPr="00DA7D9F">
              <w:rPr>
                <w:b/>
                <w:spacing w:val="-4"/>
                <w:lang w:val="uk-UA"/>
              </w:rPr>
              <w:t xml:space="preserve"> </w:t>
            </w:r>
            <w:r w:rsidRPr="00DA7D9F">
              <w:rPr>
                <w:b/>
                <w:lang w:val="uk-UA"/>
              </w:rPr>
              <w:t>викладача</w:t>
            </w:r>
          </w:p>
        </w:tc>
        <w:tc>
          <w:tcPr>
            <w:tcW w:w="6728" w:type="dxa"/>
          </w:tcPr>
          <w:p w14:paraId="55FA0EC8" w14:textId="486A85C4" w:rsidR="00A61938" w:rsidRDefault="00A61938" w:rsidP="00F8589D">
            <w:pPr>
              <w:pStyle w:val="TableParagraph"/>
              <w:rPr>
                <w:color w:val="000000"/>
              </w:rPr>
            </w:pPr>
            <w:r>
              <w:rPr>
                <w:color w:val="000000"/>
                <w:lang w:val="uk-UA"/>
              </w:rPr>
              <w:t xml:space="preserve">тел.: </w:t>
            </w:r>
            <w:r w:rsidRPr="00F8589D">
              <w:rPr>
                <w:color w:val="000000"/>
              </w:rPr>
              <w:t>063 837 56 34</w:t>
            </w:r>
          </w:p>
          <w:p w14:paraId="708C9421" w14:textId="41B0ACC3" w:rsidR="00F3025B" w:rsidRPr="00A61938" w:rsidRDefault="00A61938" w:rsidP="00F8589D">
            <w:pPr>
              <w:pStyle w:val="TableParagraph"/>
              <w:rPr>
                <w:color w:val="000000"/>
              </w:rPr>
            </w:pPr>
            <w:r w:rsidRPr="00436C0A">
              <w:t>e-mail</w:t>
            </w:r>
            <w:r>
              <w:rPr>
                <w:color w:val="000000"/>
                <w:lang w:val="uk-UA"/>
              </w:rPr>
              <w:t xml:space="preserve">: </w:t>
            </w:r>
            <w:r w:rsidR="00F8589D" w:rsidRPr="00F8589D">
              <w:rPr>
                <w:color w:val="000000"/>
              </w:rPr>
              <w:t>idyuba@gmail.com</w:t>
            </w:r>
          </w:p>
        </w:tc>
      </w:tr>
    </w:tbl>
    <w:p w14:paraId="2A9678A7" w14:textId="77777777" w:rsidR="0005464A" w:rsidRPr="00DA7D9F" w:rsidRDefault="0005464A" w:rsidP="0005464A">
      <w:pPr>
        <w:pStyle w:val="ListParagraph"/>
        <w:tabs>
          <w:tab w:val="left" w:pos="921"/>
        </w:tabs>
        <w:jc w:val="both"/>
        <w:rPr>
          <w:lang w:val="uk-UA"/>
        </w:rPr>
      </w:pPr>
    </w:p>
    <w:p w14:paraId="2163F880" w14:textId="3256EB29" w:rsidR="00F8589D" w:rsidRPr="00F8589D" w:rsidRDefault="0005464A" w:rsidP="00E428E4">
      <w:pPr>
        <w:pStyle w:val="ListParagraph"/>
        <w:tabs>
          <w:tab w:val="left" w:pos="921"/>
        </w:tabs>
        <w:ind w:firstLine="576"/>
        <w:jc w:val="both"/>
        <w:rPr>
          <w:lang w:val="uk-UA"/>
        </w:rPr>
      </w:pPr>
      <w:r w:rsidRPr="00DA7D9F">
        <w:rPr>
          <w:b/>
          <w:lang w:val="uk-UA"/>
        </w:rPr>
        <w:t>1.</w:t>
      </w:r>
      <w:r w:rsidRPr="00DA7D9F">
        <w:rPr>
          <w:lang w:val="uk-UA"/>
        </w:rPr>
        <w:t xml:space="preserve"> </w:t>
      </w:r>
      <w:r w:rsidR="00D13E6A">
        <w:rPr>
          <w:b/>
          <w:lang w:val="uk-UA"/>
        </w:rPr>
        <w:t>Анотація курсу</w:t>
      </w:r>
      <w:r w:rsidR="003135EE">
        <w:rPr>
          <w:b/>
          <w:lang w:val="uk-UA"/>
        </w:rPr>
        <w:t xml:space="preserve"> </w:t>
      </w:r>
      <w:r w:rsidR="003135EE">
        <w:rPr>
          <w:bCs/>
          <w:lang w:val="uk-UA"/>
        </w:rPr>
        <w:t xml:space="preserve">- </w:t>
      </w:r>
      <w:r w:rsidR="003135EE" w:rsidRPr="00436C0A">
        <w:rPr>
          <w:lang w:val="uk-UA"/>
        </w:rPr>
        <w:t>навчальна дисципліна</w:t>
      </w:r>
      <w:r w:rsidR="003135EE">
        <w:rPr>
          <w:lang w:val="uk-UA"/>
        </w:rPr>
        <w:t xml:space="preserve"> </w:t>
      </w:r>
      <w:r w:rsidR="00F8589D" w:rsidRPr="00F8589D">
        <w:rPr>
          <w:lang w:val="uk-UA"/>
        </w:rPr>
        <w:t xml:space="preserve">«Технології програмування» є обов’язковою дисципліною освітньої програми «Кібербезпека Вивчення дисципліни дозволяє </w:t>
      </w:r>
      <w:r w:rsidR="008E2333">
        <w:rPr>
          <w:lang w:val="uk-UA"/>
        </w:rPr>
        <w:t>здобувачам вищої освіти</w:t>
      </w:r>
      <w:r w:rsidR="00F8589D" w:rsidRPr="00F8589D">
        <w:rPr>
          <w:lang w:val="uk-UA"/>
        </w:rPr>
        <w:t xml:space="preserve"> оволодіти базовими принципами для вивчення мови програмування, що можуть бути використанні в майбутньому при необхідності переходу на нову мову програмування, досвід використання якої відсутній.</w:t>
      </w:r>
    </w:p>
    <w:p w14:paraId="13411A93" w14:textId="4B885351" w:rsidR="00F8589D" w:rsidRDefault="003135EE" w:rsidP="00E428E4">
      <w:pPr>
        <w:pStyle w:val="BodyTextIndent"/>
        <w:spacing w:after="0"/>
        <w:ind w:left="0" w:firstLine="576"/>
        <w:jc w:val="both"/>
        <w:rPr>
          <w:lang w:val="uk-UA"/>
        </w:rPr>
      </w:pPr>
      <w:r w:rsidRPr="00436C0A">
        <w:rPr>
          <w:lang w:val="uk-UA"/>
        </w:rPr>
        <w:t xml:space="preserve">Під час вивчення дисципліни здобувачі вищої освіти вивчають </w:t>
      </w:r>
      <w:r w:rsidR="00F8589D" w:rsidRPr="00F8589D">
        <w:rPr>
          <w:lang w:val="uk-UA"/>
        </w:rPr>
        <w:t>принципи використання можливостей мови програмування для побудови алгоритмів вирішення завдань. Основною метою дисципліни є отримання практичного досвіду використання нової мови програмування.</w:t>
      </w:r>
    </w:p>
    <w:p w14:paraId="26E31CFB" w14:textId="47F138F2" w:rsidR="00856E0D" w:rsidRDefault="00856E0D" w:rsidP="00E428E4">
      <w:pPr>
        <w:widowControl/>
        <w:suppressAutoHyphens/>
        <w:autoSpaceDE/>
        <w:ind w:firstLine="576"/>
        <w:jc w:val="both"/>
        <w:textAlignment w:val="baseline"/>
        <w:rPr>
          <w:rFonts w:eastAsia="Calibri"/>
          <w:kern w:val="3"/>
          <w:lang w:val="uk-UA" w:eastAsia="zh-CN"/>
        </w:rPr>
      </w:pPr>
      <w:r w:rsidRPr="00543051">
        <w:rPr>
          <w:rFonts w:eastAsia="Calibri"/>
          <w:kern w:val="3"/>
          <w:lang w:val="uk-UA" w:eastAsia="zh-CN"/>
        </w:rPr>
        <w:t>Мова програмування Python вибрана завдяки своїй легкості використання та швидкому розгортанню. Python – це універсальна мова, що широко використовується в усьому світі для самих різних цілей. Серед переваг мови Python можна виділити переносимість написаних програм, на комп’ютери різної архітектури та з різними операційними системами, лаконічність запису алгоритмів, можливість отримати ефективний код програм за швидкістю виконання</w:t>
      </w:r>
      <w:r w:rsidRPr="00DA7D9F">
        <w:rPr>
          <w:rFonts w:eastAsia="Calibri"/>
          <w:kern w:val="3"/>
          <w:lang w:val="uk-UA" w:eastAsia="zh-CN"/>
        </w:rPr>
        <w:t>.</w:t>
      </w:r>
    </w:p>
    <w:p w14:paraId="43A5253C" w14:textId="345B1523" w:rsidR="00D13E6A" w:rsidRPr="00C20D3C" w:rsidRDefault="00BE0161" w:rsidP="00E428E4">
      <w:pPr>
        <w:pStyle w:val="BodyTextIndent"/>
        <w:spacing w:after="0"/>
        <w:ind w:left="0" w:firstLine="576"/>
        <w:jc w:val="both"/>
        <w:rPr>
          <w:lang w:val="ru-RU"/>
        </w:rPr>
      </w:pPr>
      <w:r w:rsidRPr="00C20D3C">
        <w:rPr>
          <w:lang w:val="uk-UA"/>
        </w:rPr>
        <w:t xml:space="preserve">Посилання на курс в MOODLE: </w:t>
      </w:r>
      <w:hyperlink r:id="rId6" w:history="1">
        <w:r w:rsidR="00C20D3C" w:rsidRPr="00C20D3C">
          <w:rPr>
            <w:rStyle w:val="Hyperlink"/>
            <w:lang w:val="uk-UA"/>
          </w:rPr>
          <w:t>https://eln.stu.cn.ua/course/view.php?id=7199</w:t>
        </w:r>
      </w:hyperlink>
    </w:p>
    <w:p w14:paraId="1C64BD8A" w14:textId="77777777" w:rsidR="003135EE" w:rsidRPr="00DA7D9F" w:rsidRDefault="003135EE" w:rsidP="00E428E4">
      <w:pPr>
        <w:pStyle w:val="BodyTextIndent"/>
        <w:spacing w:after="0"/>
        <w:ind w:left="0" w:firstLine="720"/>
        <w:jc w:val="both"/>
        <w:rPr>
          <w:lang w:val="uk-UA"/>
        </w:rPr>
      </w:pPr>
    </w:p>
    <w:p w14:paraId="6C81EF4F" w14:textId="488A48A6" w:rsidR="00543051" w:rsidRPr="00543051" w:rsidRDefault="00D13E6A" w:rsidP="00E428E4">
      <w:pPr>
        <w:widowControl/>
        <w:suppressAutoHyphens/>
        <w:autoSpaceDE/>
        <w:ind w:firstLine="576"/>
        <w:jc w:val="both"/>
        <w:textAlignment w:val="baseline"/>
        <w:rPr>
          <w:rFonts w:eastAsia="Calibri"/>
          <w:kern w:val="3"/>
          <w:lang w:val="uk-UA" w:eastAsia="zh-CN"/>
        </w:rPr>
      </w:pPr>
      <w:r>
        <w:rPr>
          <w:rFonts w:eastAsia="Calibri"/>
          <w:b/>
          <w:kern w:val="3"/>
          <w:lang w:val="uk-UA" w:eastAsia="zh-CN"/>
        </w:rPr>
        <w:t>2. Мета та цілі курсу</w:t>
      </w:r>
      <w:r w:rsidR="00856E0D">
        <w:rPr>
          <w:rFonts w:eastAsia="Calibri"/>
          <w:b/>
          <w:kern w:val="3"/>
          <w:lang w:val="uk-UA" w:eastAsia="zh-CN"/>
        </w:rPr>
        <w:t xml:space="preserve"> - </w:t>
      </w:r>
      <w:r w:rsidR="00856E0D" w:rsidRPr="00436C0A">
        <w:rPr>
          <w:color w:val="000000"/>
          <w:lang w:val="uk-UA"/>
        </w:rPr>
        <w:t>формування науково-професійного світогляду бакалавра спеціальності 125 – Кібербезпека та захист інформації в області</w:t>
      </w:r>
      <w:r w:rsidR="00856E0D">
        <w:rPr>
          <w:color w:val="000000"/>
          <w:lang w:val="uk-UA"/>
        </w:rPr>
        <w:t xml:space="preserve"> </w:t>
      </w:r>
      <w:r w:rsidR="00543051" w:rsidRPr="00543051">
        <w:rPr>
          <w:rFonts w:eastAsia="Calibri"/>
          <w:kern w:val="3"/>
          <w:lang w:val="uk-UA" w:eastAsia="zh-CN"/>
        </w:rPr>
        <w:t>сучасних парадигм програмування під час програмної реалізації завдань. В процесі слухання курсу студенти ознайомляться з принципами здобуття теоретичних знань в галузі нової мови програмування, застосування теоретичних знання на практиці, проведення поверхневого аналізу завдання та розбивку на під задачі, принципами вибору між існуючими варіантами для вирішення завдання, перевірки результатів роботи.</w:t>
      </w:r>
    </w:p>
    <w:p w14:paraId="26F0849D" w14:textId="25A780E0" w:rsidR="00856E0D" w:rsidRDefault="00856E0D" w:rsidP="00E428E4">
      <w:pPr>
        <w:pBdr>
          <w:top w:val="nil"/>
          <w:left w:val="nil"/>
          <w:bottom w:val="nil"/>
          <w:right w:val="nil"/>
          <w:between w:val="nil"/>
        </w:pBdr>
        <w:shd w:val="clear" w:color="auto" w:fill="FFFFFF" w:themeFill="background1"/>
        <w:tabs>
          <w:tab w:val="left" w:pos="630"/>
        </w:tabs>
        <w:ind w:firstLine="576"/>
        <w:jc w:val="both"/>
        <w:rPr>
          <w:color w:val="000000"/>
          <w:lang w:val="uk-UA"/>
        </w:rPr>
      </w:pPr>
      <w:r w:rsidRPr="00436C0A">
        <w:rPr>
          <w:color w:val="000000"/>
          <w:lang w:val="uk-UA"/>
        </w:rPr>
        <w:t>Об’єкт –</w:t>
      </w:r>
      <w:r>
        <w:rPr>
          <w:color w:val="000000"/>
          <w:lang w:val="uk-UA"/>
        </w:rPr>
        <w:t xml:space="preserve"> підходи вивчення нової мови програмування</w:t>
      </w:r>
      <w:r w:rsidRPr="00436C0A">
        <w:rPr>
          <w:color w:val="000000"/>
          <w:lang w:val="uk-UA"/>
        </w:rPr>
        <w:t>.</w:t>
      </w:r>
    </w:p>
    <w:p w14:paraId="46DABB63" w14:textId="44809D1D" w:rsidR="00856E0D" w:rsidRDefault="00856E0D" w:rsidP="00E428E4">
      <w:pPr>
        <w:pBdr>
          <w:top w:val="nil"/>
          <w:left w:val="nil"/>
          <w:bottom w:val="nil"/>
          <w:right w:val="nil"/>
          <w:between w:val="nil"/>
        </w:pBdr>
        <w:shd w:val="clear" w:color="auto" w:fill="FFFFFF" w:themeFill="background1"/>
        <w:tabs>
          <w:tab w:val="left" w:pos="630"/>
        </w:tabs>
        <w:ind w:firstLine="576"/>
        <w:jc w:val="both"/>
        <w:rPr>
          <w:color w:val="000000"/>
          <w:lang w:val="ru-RU"/>
        </w:rPr>
      </w:pPr>
      <w:r w:rsidRPr="00436C0A">
        <w:rPr>
          <w:color w:val="000000"/>
          <w:lang w:val="uk-UA"/>
        </w:rPr>
        <w:t>Предметом вивчення навчальної дисципліни є</w:t>
      </w:r>
      <w:r>
        <w:rPr>
          <w:color w:val="000000"/>
          <w:lang w:val="uk-UA"/>
        </w:rPr>
        <w:t xml:space="preserve"> мова програмування </w:t>
      </w:r>
      <w:r>
        <w:rPr>
          <w:color w:val="000000"/>
        </w:rPr>
        <w:t>Python</w:t>
      </w:r>
      <w:r w:rsidRPr="00856E0D">
        <w:rPr>
          <w:color w:val="000000"/>
          <w:lang w:val="ru-RU"/>
        </w:rPr>
        <w:t>.</w:t>
      </w:r>
    </w:p>
    <w:p w14:paraId="60CA131C" w14:textId="77777777" w:rsidR="00E428E4" w:rsidRPr="00DF62A7" w:rsidRDefault="00E428E4" w:rsidP="00E428E4">
      <w:pPr>
        <w:pBdr>
          <w:top w:val="nil"/>
          <w:left w:val="nil"/>
          <w:bottom w:val="nil"/>
          <w:right w:val="nil"/>
          <w:between w:val="nil"/>
        </w:pBdr>
        <w:shd w:val="clear" w:color="auto" w:fill="FFFFFF" w:themeFill="background1"/>
        <w:ind w:firstLine="576"/>
        <w:jc w:val="both"/>
        <w:rPr>
          <w:color w:val="000000"/>
          <w:szCs w:val="28"/>
          <w:lang w:val="uk-UA"/>
        </w:rPr>
      </w:pPr>
      <w:r w:rsidRPr="00DF62A7">
        <w:rPr>
          <w:color w:val="000000"/>
          <w:szCs w:val="28"/>
          <w:lang w:val="uk-UA"/>
        </w:rPr>
        <w:t xml:space="preserve">Під час вивчення дисципліни здобувач вищої освіти має набути або </w:t>
      </w:r>
      <w:r>
        <w:rPr>
          <w:color w:val="000000"/>
          <w:szCs w:val="28"/>
          <w:lang w:val="uk-UA"/>
        </w:rPr>
        <w:t xml:space="preserve">розширити </w:t>
      </w:r>
      <w:r w:rsidRPr="00DF62A7">
        <w:rPr>
          <w:color w:val="000000"/>
          <w:szCs w:val="28"/>
          <w:lang w:val="uk-UA"/>
        </w:rPr>
        <w:t>наступні загальні та фахові компетентності, передбачені освітньою програмою спеціальності 125 – Кібербезпека та захист інформації:</w:t>
      </w:r>
    </w:p>
    <w:p w14:paraId="434C02F9" w14:textId="77777777" w:rsidR="00E428E4" w:rsidRPr="008E2333" w:rsidRDefault="00E428E4" w:rsidP="008E2333">
      <w:pPr>
        <w:pBdr>
          <w:top w:val="nil"/>
          <w:left w:val="nil"/>
          <w:bottom w:val="nil"/>
          <w:right w:val="nil"/>
          <w:between w:val="nil"/>
        </w:pBdr>
        <w:shd w:val="clear" w:color="auto" w:fill="FFFFFF" w:themeFill="background1"/>
        <w:ind w:firstLine="576"/>
        <w:jc w:val="both"/>
        <w:rPr>
          <w:color w:val="000000"/>
          <w:szCs w:val="28"/>
          <w:lang w:val="uk-UA"/>
        </w:rPr>
      </w:pPr>
      <w:r w:rsidRPr="008E2333">
        <w:rPr>
          <w:color w:val="000000"/>
          <w:szCs w:val="28"/>
          <w:lang w:val="uk-UA"/>
        </w:rPr>
        <w:t>КЗ1.Здатність застосовувати знання у практичних ситуаціях.</w:t>
      </w:r>
    </w:p>
    <w:p w14:paraId="561AD037" w14:textId="77777777" w:rsidR="00E428E4" w:rsidRPr="008E2333" w:rsidRDefault="00E428E4" w:rsidP="008E2333">
      <w:pPr>
        <w:pBdr>
          <w:top w:val="nil"/>
          <w:left w:val="nil"/>
          <w:bottom w:val="nil"/>
          <w:right w:val="nil"/>
          <w:between w:val="nil"/>
        </w:pBdr>
        <w:shd w:val="clear" w:color="auto" w:fill="FFFFFF" w:themeFill="background1"/>
        <w:ind w:firstLine="576"/>
        <w:jc w:val="both"/>
        <w:rPr>
          <w:color w:val="000000"/>
          <w:szCs w:val="28"/>
          <w:lang w:val="uk-UA"/>
        </w:rPr>
      </w:pPr>
      <w:r w:rsidRPr="008E2333">
        <w:rPr>
          <w:color w:val="000000"/>
          <w:szCs w:val="28"/>
          <w:lang w:val="uk-UA"/>
        </w:rPr>
        <w:t>КЗ2. Знання та розуміння предметної області та розуміння професії.</w:t>
      </w:r>
    </w:p>
    <w:p w14:paraId="5DB2ABF0" w14:textId="77777777" w:rsidR="00E428E4" w:rsidRPr="008E2333" w:rsidRDefault="00E428E4" w:rsidP="008E2333">
      <w:pPr>
        <w:pBdr>
          <w:top w:val="nil"/>
          <w:left w:val="nil"/>
          <w:bottom w:val="nil"/>
          <w:right w:val="nil"/>
          <w:between w:val="nil"/>
        </w:pBdr>
        <w:shd w:val="clear" w:color="auto" w:fill="FFFFFF" w:themeFill="background1"/>
        <w:ind w:firstLine="576"/>
        <w:jc w:val="both"/>
        <w:rPr>
          <w:color w:val="000000"/>
          <w:szCs w:val="28"/>
          <w:lang w:val="uk-UA"/>
        </w:rPr>
      </w:pPr>
      <w:r w:rsidRPr="008E2333">
        <w:rPr>
          <w:color w:val="000000"/>
          <w:szCs w:val="28"/>
          <w:lang w:val="uk-UA"/>
        </w:rPr>
        <w:t>КЗ4. Вміння виявляти, ставити та вирішувати проблеми за професійним спрямуванням</w:t>
      </w:r>
    </w:p>
    <w:p w14:paraId="0EBB6E34" w14:textId="7AA7BCE6" w:rsidR="00C20D3C" w:rsidRDefault="00E428E4" w:rsidP="008E2333">
      <w:pPr>
        <w:widowControl/>
        <w:suppressAutoHyphens/>
        <w:autoSpaceDE/>
        <w:ind w:firstLine="576"/>
        <w:jc w:val="both"/>
        <w:textAlignment w:val="baseline"/>
        <w:rPr>
          <w:rFonts w:eastAsia="Calibri"/>
          <w:kern w:val="3"/>
          <w:lang w:val="uk-UA" w:eastAsia="zh-CN"/>
        </w:rPr>
      </w:pPr>
      <w:r w:rsidRPr="00436C0A">
        <w:rPr>
          <w:color w:val="000000"/>
          <w:lang w:val="uk-UA"/>
        </w:rPr>
        <w:t>Основними завданнями навчальної дисципліни «</w:t>
      </w:r>
      <w:r>
        <w:rPr>
          <w:color w:val="000000"/>
          <w:lang w:val="uk-UA"/>
        </w:rPr>
        <w:t>Технології програмування</w:t>
      </w:r>
      <w:r w:rsidRPr="00436C0A">
        <w:rPr>
          <w:color w:val="000000"/>
          <w:lang w:val="uk-UA"/>
        </w:rPr>
        <w:t>» є</w:t>
      </w:r>
      <w:r w:rsidR="00C20D3C">
        <w:rPr>
          <w:rFonts w:eastAsia="Calibri"/>
          <w:kern w:val="3"/>
          <w:lang w:val="uk-UA" w:eastAsia="zh-CN"/>
        </w:rPr>
        <w:t>:</w:t>
      </w:r>
    </w:p>
    <w:p w14:paraId="28412D56" w14:textId="5DAD868B" w:rsidR="00C20D3C" w:rsidRDefault="00C20D3C"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 xml:space="preserve">сформувати у </w:t>
      </w:r>
      <w:r w:rsidR="00E428E4">
        <w:rPr>
          <w:rFonts w:eastAsia="Calibri"/>
          <w:kern w:val="3"/>
          <w:lang w:val="uk-UA" w:eastAsia="zh-CN"/>
        </w:rPr>
        <w:t>здобувачів вищої освіти</w:t>
      </w:r>
      <w:r>
        <w:rPr>
          <w:rFonts w:eastAsia="Calibri"/>
          <w:kern w:val="3"/>
          <w:lang w:val="uk-UA" w:eastAsia="zh-CN"/>
        </w:rPr>
        <w:t xml:space="preserve"> знання про базові елементи та конструкції мов програмування, синтаксичні особливості, методи обробки виняткових ситуацій, методи роботи з файлами та базові принципи тестування коду;</w:t>
      </w:r>
    </w:p>
    <w:p w14:paraId="3190F5A3" w14:textId="1A5398A8" w:rsidR="00C20D3C" w:rsidRDefault="00C20D3C"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вміти</w:t>
      </w:r>
      <w:r w:rsidR="00B46590">
        <w:rPr>
          <w:rFonts w:eastAsia="Calibri"/>
          <w:kern w:val="3"/>
          <w:lang w:val="uk-UA" w:eastAsia="zh-CN"/>
        </w:rPr>
        <w:t xml:space="preserve"> програмувати функціонально</w:t>
      </w:r>
      <w:r>
        <w:rPr>
          <w:rFonts w:eastAsia="Calibri"/>
          <w:kern w:val="3"/>
          <w:lang w:val="uk-UA" w:eastAsia="zh-CN"/>
        </w:rPr>
        <w:t>;</w:t>
      </w:r>
    </w:p>
    <w:p w14:paraId="650521FA" w14:textId="75385783" w:rsidR="00B46590" w:rsidRDefault="00803D7E"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вміти оцінювати правильність, структуру та стиль коду;</w:t>
      </w:r>
    </w:p>
    <w:p w14:paraId="568B9EB4" w14:textId="3F7ADC0C" w:rsidR="00803D7E" w:rsidRDefault="00803D7E"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сформувати основні поняття щодо тестування коду та знаходження помилок;</w:t>
      </w:r>
    </w:p>
    <w:p w14:paraId="3691719D" w14:textId="64222C87" w:rsidR="00C20D3C" w:rsidRDefault="00C20D3C"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вміти використовувати технічну документацію для виконання поставлених завдан</w:t>
      </w:r>
      <w:r w:rsidR="00B46590">
        <w:rPr>
          <w:rFonts w:eastAsia="Calibri"/>
          <w:kern w:val="3"/>
          <w:lang w:val="uk-UA" w:eastAsia="zh-CN"/>
        </w:rPr>
        <w:t>ь;</w:t>
      </w:r>
    </w:p>
    <w:p w14:paraId="0E56A112" w14:textId="0B883BF2" w:rsidR="00C20D3C" w:rsidRPr="00C20D3C" w:rsidRDefault="00C20D3C"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підготувати студентів для використання отриманих знань при необхідності вивчення інших мов програмування.</w:t>
      </w:r>
    </w:p>
    <w:p w14:paraId="12B7572B" w14:textId="77777777" w:rsidR="00C20D3C" w:rsidRPr="00DA7D9F" w:rsidRDefault="00C20D3C" w:rsidP="00543051">
      <w:pPr>
        <w:widowControl/>
        <w:suppressAutoHyphens/>
        <w:autoSpaceDE/>
        <w:ind w:firstLine="540"/>
        <w:jc w:val="both"/>
        <w:textAlignment w:val="baseline"/>
        <w:rPr>
          <w:rFonts w:eastAsia="Calibri"/>
          <w:kern w:val="3"/>
          <w:lang w:val="uk-UA" w:eastAsia="zh-CN"/>
        </w:rPr>
      </w:pPr>
    </w:p>
    <w:p w14:paraId="0B22AC8A" w14:textId="77777777" w:rsidR="00543051" w:rsidRPr="00DA7D9F" w:rsidRDefault="00543051" w:rsidP="008E2333">
      <w:pPr>
        <w:widowControl/>
        <w:tabs>
          <w:tab w:val="left" w:pos="851"/>
        </w:tabs>
        <w:suppressAutoHyphens/>
        <w:autoSpaceDE/>
        <w:ind w:firstLine="576"/>
        <w:jc w:val="both"/>
        <w:textAlignment w:val="baseline"/>
        <w:rPr>
          <w:rFonts w:eastAsia="Calibri"/>
          <w:kern w:val="3"/>
          <w:lang w:val="uk-UA" w:eastAsia="zh-CN"/>
        </w:rPr>
      </w:pPr>
      <w:r w:rsidRPr="00543051">
        <w:rPr>
          <w:rFonts w:eastAsia="Calibri"/>
          <w:kern w:val="3"/>
          <w:lang w:val="uk-UA" w:eastAsia="zh-CN"/>
        </w:rPr>
        <w:lastRenderedPageBreak/>
        <w:t>Серед головних цілей цього курсу отримання практичного досвіду студентами в опанування нової мови програмування, виділення типових підходів для опанування нової мови програмування та використання досвіду для вивчення нових мов програмування в майбутньому.</w:t>
      </w:r>
    </w:p>
    <w:p w14:paraId="194BFAA6" w14:textId="77777777" w:rsidR="008E2333" w:rsidRDefault="008E2333" w:rsidP="00DA7D9F">
      <w:pPr>
        <w:adjustRightInd w:val="0"/>
        <w:ind w:firstLine="540"/>
        <w:rPr>
          <w:rFonts w:eastAsia="TimesNewRomanPSMT"/>
          <w:b/>
          <w:color w:val="000000"/>
          <w:lang w:val="uk-UA"/>
        </w:rPr>
      </w:pPr>
    </w:p>
    <w:p w14:paraId="13B7548A" w14:textId="2D2B972F" w:rsidR="008C5310" w:rsidRPr="00DA7D9F" w:rsidRDefault="00D13E6A" w:rsidP="00A11C2D">
      <w:pPr>
        <w:adjustRightInd w:val="0"/>
        <w:ind w:firstLine="576"/>
        <w:rPr>
          <w:rFonts w:eastAsia="TimesNewRomanPSMT"/>
          <w:b/>
          <w:color w:val="000000"/>
          <w:lang w:val="uk-UA"/>
        </w:rPr>
      </w:pPr>
      <w:r>
        <w:rPr>
          <w:rFonts w:eastAsia="TimesNewRomanPSMT"/>
          <w:b/>
          <w:color w:val="000000"/>
          <w:lang w:val="uk-UA"/>
        </w:rPr>
        <w:t>3. Р</w:t>
      </w:r>
      <w:r w:rsidR="008C5310" w:rsidRPr="00DA7D9F">
        <w:rPr>
          <w:rFonts w:eastAsia="TimesNewRomanPSMT"/>
          <w:b/>
          <w:color w:val="000000"/>
          <w:lang w:val="uk-UA"/>
        </w:rPr>
        <w:t>езультати навчання</w:t>
      </w:r>
      <w:r w:rsidR="006B1FC4">
        <w:rPr>
          <w:rFonts w:eastAsia="TimesNewRomanPSMT"/>
          <w:b/>
          <w:color w:val="000000"/>
          <w:lang w:val="uk-UA"/>
        </w:rPr>
        <w:t>:</w:t>
      </w:r>
    </w:p>
    <w:p w14:paraId="7B32DF03" w14:textId="7D585034" w:rsidR="00297A63" w:rsidRDefault="00A11C2D" w:rsidP="00A11C2D">
      <w:pPr>
        <w:widowControl/>
        <w:suppressAutoHyphens/>
        <w:autoSpaceDE/>
        <w:ind w:firstLine="576"/>
        <w:jc w:val="both"/>
        <w:textAlignment w:val="baseline"/>
        <w:rPr>
          <w:rFonts w:eastAsia="Calibri"/>
          <w:b/>
          <w:kern w:val="3"/>
          <w:lang w:val="uk-UA" w:eastAsia="zh-CN"/>
        </w:rPr>
      </w:pPr>
      <w:r w:rsidRPr="00436C0A">
        <w:rPr>
          <w:color w:val="000000"/>
          <w:lang w:val="uk-UA"/>
        </w:rPr>
        <w:t xml:space="preserve">Під час вивчення дисципліни </w:t>
      </w:r>
      <w:r w:rsidR="009E12A2">
        <w:rPr>
          <w:color w:val="000000"/>
          <w:lang w:val="uk-UA"/>
        </w:rPr>
        <w:t>здобувач вищої освіти</w:t>
      </w:r>
      <w:r w:rsidRPr="00436C0A">
        <w:rPr>
          <w:color w:val="000000"/>
          <w:lang w:val="uk-UA"/>
        </w:rPr>
        <w:t xml:space="preserve"> має досягти або вдосконалити наступні програмні результати навчання, передбачені освітньою програмою</w:t>
      </w:r>
      <w:r w:rsidR="00297A63" w:rsidRPr="00DA7D9F">
        <w:rPr>
          <w:rFonts w:eastAsia="Calibri"/>
          <w:b/>
          <w:kern w:val="3"/>
          <w:lang w:val="uk-UA" w:eastAsia="zh-CN"/>
        </w:rPr>
        <w:t>:</w:t>
      </w:r>
    </w:p>
    <w:p w14:paraId="07A5EE4E" w14:textId="77777777" w:rsidR="00A11C2D" w:rsidRPr="00436C0A" w:rsidRDefault="00A11C2D" w:rsidP="00A11C2D">
      <w:pPr>
        <w:pBdr>
          <w:top w:val="nil"/>
          <w:left w:val="nil"/>
          <w:bottom w:val="nil"/>
          <w:right w:val="nil"/>
          <w:between w:val="nil"/>
        </w:pBdr>
        <w:shd w:val="clear" w:color="auto" w:fill="FFFFFF" w:themeFill="background1"/>
        <w:ind w:firstLine="576"/>
        <w:jc w:val="both"/>
        <w:rPr>
          <w:color w:val="000000"/>
          <w:lang w:val="uk-UA"/>
        </w:rPr>
      </w:pPr>
      <w:r w:rsidRPr="00436C0A">
        <w:rPr>
          <w:color w:val="000000"/>
          <w:lang w:val="uk-UA"/>
        </w:rPr>
        <w:t>ПРН 15. Використовувати сучасне програмно-апаратне забезпечення інформаційно-комунікаційних технологій;</w:t>
      </w:r>
    </w:p>
    <w:p w14:paraId="6688B57F" w14:textId="71C4A4E2" w:rsidR="00DE45F1" w:rsidRDefault="009E12A2" w:rsidP="009E12A2">
      <w:pPr>
        <w:ind w:firstLine="576"/>
        <w:jc w:val="both"/>
        <w:rPr>
          <w:rFonts w:eastAsia="Calibri"/>
          <w:kern w:val="3"/>
          <w:lang w:val="uk-UA" w:eastAsia="zh-CN"/>
        </w:rPr>
      </w:pPr>
      <w:r w:rsidRPr="00436C0A">
        <w:rPr>
          <w:color w:val="000000"/>
          <w:lang w:val="uk-UA"/>
        </w:rPr>
        <w:t xml:space="preserve">У результаті вивчення навчальної дисципліни </w:t>
      </w:r>
      <w:r>
        <w:rPr>
          <w:color w:val="000000"/>
          <w:lang w:val="uk-UA"/>
        </w:rPr>
        <w:t>здобувач вищої освіти</w:t>
      </w:r>
      <w:r w:rsidRPr="00436C0A">
        <w:rPr>
          <w:color w:val="000000"/>
          <w:lang w:val="uk-UA"/>
        </w:rPr>
        <w:t xml:space="preserve"> повинен знати</w:t>
      </w:r>
      <w:r w:rsidR="00DE45F1" w:rsidRPr="00B46590">
        <w:rPr>
          <w:rFonts w:eastAsia="Calibri"/>
          <w:kern w:val="3"/>
          <w:lang w:val="uk-UA" w:eastAsia="zh-CN"/>
        </w:rPr>
        <w:t>:</w:t>
      </w:r>
    </w:p>
    <w:p w14:paraId="4B638668" w14:textId="135D8365" w:rsidR="00803D7E" w:rsidRPr="00803D7E" w:rsidRDefault="00803D7E" w:rsidP="009E12A2">
      <w:pPr>
        <w:pStyle w:val="ListParagraph"/>
        <w:numPr>
          <w:ilvl w:val="0"/>
          <w:numId w:val="27"/>
        </w:numPr>
        <w:ind w:left="864" w:hanging="288"/>
        <w:jc w:val="both"/>
        <w:rPr>
          <w:rFonts w:eastAsia="Calibri"/>
          <w:kern w:val="3"/>
          <w:lang w:val="uk-UA" w:eastAsia="zh-CN"/>
        </w:rPr>
      </w:pPr>
      <w:r w:rsidRPr="00F92899">
        <w:rPr>
          <w:lang w:val="uk-UA"/>
        </w:rPr>
        <w:t>базові елементи та конструкції мов програмування</w:t>
      </w:r>
      <w:r>
        <w:rPr>
          <w:lang w:val="uk-UA"/>
        </w:rPr>
        <w:t>;</w:t>
      </w:r>
    </w:p>
    <w:p w14:paraId="1491F434" w14:textId="030837A2" w:rsidR="00803D7E" w:rsidRPr="00803D7E" w:rsidRDefault="00803D7E" w:rsidP="009E12A2">
      <w:pPr>
        <w:pStyle w:val="ListParagraph"/>
        <w:numPr>
          <w:ilvl w:val="0"/>
          <w:numId w:val="27"/>
        </w:numPr>
        <w:ind w:left="864" w:hanging="288"/>
        <w:jc w:val="both"/>
        <w:rPr>
          <w:rFonts w:eastAsia="Calibri"/>
          <w:kern w:val="3"/>
          <w:lang w:val="uk-UA" w:eastAsia="zh-CN"/>
        </w:rPr>
      </w:pPr>
      <w:r w:rsidRPr="00F92899">
        <w:rPr>
          <w:lang w:val="uk-UA"/>
        </w:rPr>
        <w:t>основний синтаксис мов програмування Python;</w:t>
      </w:r>
    </w:p>
    <w:p w14:paraId="71BAB1C7" w14:textId="53A72E7B" w:rsidR="00803D7E" w:rsidRPr="00803D7E" w:rsidRDefault="00803D7E" w:rsidP="009E12A2">
      <w:pPr>
        <w:pStyle w:val="ListParagraph"/>
        <w:numPr>
          <w:ilvl w:val="0"/>
          <w:numId w:val="27"/>
        </w:numPr>
        <w:ind w:left="864" w:hanging="288"/>
        <w:jc w:val="both"/>
        <w:rPr>
          <w:rFonts w:eastAsia="Calibri"/>
          <w:kern w:val="3"/>
          <w:lang w:val="uk-UA" w:eastAsia="zh-CN"/>
        </w:rPr>
      </w:pPr>
      <w:r w:rsidRPr="00F92899">
        <w:rPr>
          <w:lang w:val="uk-UA"/>
        </w:rPr>
        <w:t>принципи обробки виняткових ситуацій</w:t>
      </w:r>
      <w:r>
        <w:rPr>
          <w:lang w:val="uk-UA"/>
        </w:rPr>
        <w:t>;</w:t>
      </w:r>
    </w:p>
    <w:p w14:paraId="00759F63" w14:textId="77777777" w:rsidR="00803D7E" w:rsidRPr="00803D7E" w:rsidRDefault="00803D7E" w:rsidP="009E12A2">
      <w:pPr>
        <w:pStyle w:val="ListParagraph"/>
        <w:numPr>
          <w:ilvl w:val="0"/>
          <w:numId w:val="27"/>
        </w:numPr>
        <w:ind w:left="864" w:hanging="288"/>
        <w:rPr>
          <w:lang w:val="uk-UA"/>
        </w:rPr>
      </w:pPr>
      <w:r w:rsidRPr="00803D7E">
        <w:rPr>
          <w:lang w:val="uk-UA"/>
        </w:rPr>
        <w:t>базові принципи тестування написаного коду;</w:t>
      </w:r>
    </w:p>
    <w:p w14:paraId="09E82F84" w14:textId="0CBFC60B" w:rsidR="00803D7E" w:rsidRPr="00803D7E" w:rsidRDefault="00803D7E" w:rsidP="009E12A2">
      <w:pPr>
        <w:pStyle w:val="ListParagraph"/>
        <w:numPr>
          <w:ilvl w:val="0"/>
          <w:numId w:val="27"/>
        </w:numPr>
        <w:ind w:left="864" w:hanging="288"/>
        <w:jc w:val="both"/>
        <w:rPr>
          <w:rFonts w:eastAsia="Calibri"/>
          <w:kern w:val="3"/>
          <w:lang w:val="uk-UA" w:eastAsia="zh-CN"/>
        </w:rPr>
      </w:pPr>
      <w:r w:rsidRPr="00F92899">
        <w:rPr>
          <w:lang w:val="uk-UA"/>
        </w:rPr>
        <w:t>базові принципи роботи з файлами;</w:t>
      </w:r>
    </w:p>
    <w:p w14:paraId="232EC0BE" w14:textId="362881FD" w:rsidR="00803D7E" w:rsidRPr="009E12A2" w:rsidRDefault="00803D7E" w:rsidP="009E12A2">
      <w:pPr>
        <w:pStyle w:val="ListParagraph"/>
        <w:numPr>
          <w:ilvl w:val="0"/>
          <w:numId w:val="27"/>
        </w:numPr>
        <w:ind w:left="864" w:hanging="288"/>
        <w:jc w:val="both"/>
        <w:rPr>
          <w:rFonts w:eastAsia="Calibri"/>
          <w:kern w:val="3"/>
          <w:lang w:val="uk-UA" w:eastAsia="zh-CN"/>
        </w:rPr>
      </w:pPr>
      <w:r w:rsidRPr="00F92899">
        <w:rPr>
          <w:lang w:val="uk-UA"/>
        </w:rPr>
        <w:t>базові принципи об’єктно орієнтованого підходу;</w:t>
      </w:r>
    </w:p>
    <w:p w14:paraId="4B7518B4" w14:textId="38F76CA6" w:rsidR="009E12A2" w:rsidRDefault="009E12A2" w:rsidP="009E12A2">
      <w:pPr>
        <w:ind w:left="576"/>
        <w:jc w:val="both"/>
        <w:rPr>
          <w:color w:val="000000"/>
          <w:lang w:val="uk-UA"/>
        </w:rPr>
      </w:pPr>
      <w:r w:rsidRPr="00436C0A">
        <w:rPr>
          <w:color w:val="000000"/>
          <w:lang w:val="uk-UA"/>
        </w:rPr>
        <w:t xml:space="preserve">У результаті вивчення навчальної дисципліни </w:t>
      </w:r>
      <w:r>
        <w:rPr>
          <w:color w:val="000000"/>
          <w:lang w:val="uk-UA"/>
        </w:rPr>
        <w:t>здобувач вищої освіти</w:t>
      </w:r>
      <w:r w:rsidRPr="00436C0A">
        <w:rPr>
          <w:color w:val="000000"/>
          <w:lang w:val="uk-UA"/>
        </w:rPr>
        <w:t xml:space="preserve"> повинен </w:t>
      </w:r>
      <w:r>
        <w:rPr>
          <w:color w:val="000000"/>
          <w:lang w:val="uk-UA"/>
        </w:rPr>
        <w:t>вміти:</w:t>
      </w:r>
    </w:p>
    <w:p w14:paraId="7BDB974D" w14:textId="668CCB16"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програмувати функціонально;</w:t>
      </w:r>
    </w:p>
    <w:p w14:paraId="3248658D" w14:textId="60B812C4"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представляти та обробляти інформацію;</w:t>
      </w:r>
    </w:p>
    <w:p w14:paraId="1E6CA060" w14:textId="0D5EFECF"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оцінювати правильність, структуру та стиль коду;</w:t>
      </w:r>
    </w:p>
    <w:p w14:paraId="485147A9" w14:textId="5B9C49A9"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вивчати нові мови програмування;</w:t>
      </w:r>
    </w:p>
    <w:p w14:paraId="7136EE7D" w14:textId="1C9E7951"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читати документацію, робити висновки із специфікацій;</w:t>
      </w:r>
    </w:p>
    <w:p w14:paraId="63683847" w14:textId="1C5EA0C5"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тестувати програми , знаходити помилки та виявляти проблемні випадки;</w:t>
      </w:r>
    </w:p>
    <w:p w14:paraId="0B8ACDCC" w14:textId="07E3E243"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точно описувати симптоми помилок і чітко задавати питання.</w:t>
      </w:r>
    </w:p>
    <w:p w14:paraId="438AD715" w14:textId="77777777" w:rsidR="00A26668" w:rsidRPr="00DA7D9F" w:rsidRDefault="00A26668" w:rsidP="007563AA">
      <w:pPr>
        <w:ind w:firstLine="709"/>
        <w:jc w:val="both"/>
        <w:rPr>
          <w:b/>
          <w:lang w:val="uk-UA"/>
        </w:rPr>
      </w:pPr>
    </w:p>
    <w:p w14:paraId="406A1838" w14:textId="124AE27C" w:rsidR="007563AA" w:rsidRDefault="007563AA" w:rsidP="006B1FC4">
      <w:pPr>
        <w:ind w:firstLine="576"/>
        <w:jc w:val="both"/>
        <w:rPr>
          <w:lang w:val="uk-UA"/>
        </w:rPr>
      </w:pPr>
      <w:r w:rsidRPr="00DA7D9F">
        <w:rPr>
          <w:b/>
          <w:lang w:val="uk-UA"/>
        </w:rPr>
        <w:t xml:space="preserve">4. </w:t>
      </w:r>
      <w:r w:rsidR="00F3025B" w:rsidRPr="00DA7D9F">
        <w:rPr>
          <w:b/>
          <w:lang w:val="uk-UA"/>
        </w:rPr>
        <w:t>Обсяг</w:t>
      </w:r>
      <w:r w:rsidR="00F3025B" w:rsidRPr="00DA7D9F">
        <w:rPr>
          <w:b/>
          <w:spacing w:val="-5"/>
          <w:lang w:val="uk-UA"/>
        </w:rPr>
        <w:t xml:space="preserve"> </w:t>
      </w:r>
      <w:r w:rsidR="00F3025B" w:rsidRPr="00DA7D9F">
        <w:rPr>
          <w:b/>
          <w:lang w:val="uk-UA"/>
        </w:rPr>
        <w:t>курсу.</w:t>
      </w:r>
      <w:r w:rsidR="006B1FC4" w:rsidRPr="00436C0A">
        <w:rPr>
          <w:b/>
          <w:bCs/>
          <w:lang w:val="uk-UA"/>
        </w:rPr>
        <w:t xml:space="preserve"> </w:t>
      </w:r>
      <w:r w:rsidR="006B1FC4" w:rsidRPr="00436C0A">
        <w:rPr>
          <w:bCs/>
          <w:lang w:val="uk-UA"/>
        </w:rPr>
        <w:t>4</w:t>
      </w:r>
      <w:r w:rsidR="006B1FC4" w:rsidRPr="006B1FC4">
        <w:rPr>
          <w:lang w:val="ru-RU"/>
        </w:rPr>
        <w:t xml:space="preserve"> </w:t>
      </w:r>
      <w:r w:rsidR="006B1FC4" w:rsidRPr="00436C0A">
        <w:rPr>
          <w:lang w:val="uk-UA"/>
        </w:rPr>
        <w:t xml:space="preserve">кредити </w:t>
      </w:r>
      <w:r w:rsidR="006B1FC4" w:rsidRPr="00436C0A">
        <w:t>ECTS</w:t>
      </w:r>
      <w:r w:rsidR="006B1FC4" w:rsidRPr="006B1FC4">
        <w:rPr>
          <w:lang w:val="ru-RU"/>
        </w:rPr>
        <w:t xml:space="preserve">, </w:t>
      </w:r>
      <w:r w:rsidR="006B1FC4" w:rsidRPr="00436C0A">
        <w:rPr>
          <w:lang w:val="uk-UA"/>
        </w:rPr>
        <w:t xml:space="preserve">що становить </w:t>
      </w:r>
      <w:r w:rsidR="006B1FC4" w:rsidRPr="006B1FC4">
        <w:rPr>
          <w:lang w:val="ru-RU"/>
        </w:rPr>
        <w:t>1</w:t>
      </w:r>
      <w:r w:rsidR="006B1FC4" w:rsidRPr="00436C0A">
        <w:rPr>
          <w:lang w:val="uk-UA"/>
        </w:rPr>
        <w:t>20</w:t>
      </w:r>
      <w:r w:rsidR="006B1FC4" w:rsidRPr="006B1FC4">
        <w:rPr>
          <w:lang w:val="ru-RU"/>
        </w:rPr>
        <w:t xml:space="preserve"> </w:t>
      </w:r>
      <w:r w:rsidR="006B1FC4" w:rsidRPr="00436C0A">
        <w:rPr>
          <w:lang w:val="uk-UA"/>
        </w:rPr>
        <w:t>годин роботи студентів, з них 90 годин самостійної роботи + 30</w:t>
      </w:r>
      <w:r w:rsidR="006B1FC4" w:rsidRPr="006B1FC4">
        <w:rPr>
          <w:lang w:val="ru-RU"/>
        </w:rPr>
        <w:t xml:space="preserve"> </w:t>
      </w:r>
      <w:r w:rsidR="006B1FC4" w:rsidRPr="00436C0A">
        <w:rPr>
          <w:lang w:val="uk-UA"/>
        </w:rPr>
        <w:t>годин аудиторної роботи з викладачем</w:t>
      </w:r>
      <w:r w:rsidR="00707261" w:rsidRPr="00DA7D9F">
        <w:rPr>
          <w:noProof/>
        </w:rPr>
        <mc:AlternateContent>
          <mc:Choice Requires="wpg">
            <w:drawing>
              <wp:anchor distT="0" distB="0" distL="114300" distR="114300" simplePos="0" relativeHeight="251661824" behindDoc="0" locked="0" layoutInCell="1" allowOverlap="1" wp14:anchorId="0B7F8737" wp14:editId="36730466">
                <wp:simplePos x="0" y="0"/>
                <wp:positionH relativeFrom="page">
                  <wp:posOffset>28575</wp:posOffset>
                </wp:positionH>
                <wp:positionV relativeFrom="page">
                  <wp:posOffset>10261600</wp:posOffset>
                </wp:positionV>
                <wp:extent cx="7562850" cy="376555"/>
                <wp:effectExtent l="0" t="0" r="0" b="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376555"/>
                          <a:chOff x="0" y="16253"/>
                          <a:chExt cx="11910" cy="593"/>
                        </a:xfrm>
                      </wpg:grpSpPr>
                      <wps:wsp>
                        <wps:cNvPr id="12" name="Rectangle 12"/>
                        <wps:cNvSpPr>
                          <a:spLocks noChangeArrowheads="1"/>
                        </wps:cNvSpPr>
                        <wps:spPr bwMode="auto">
                          <a:xfrm>
                            <a:off x="0" y="16258"/>
                            <a:ext cx="10104" cy="587"/>
                          </a:xfrm>
                          <a:prstGeom prst="rect">
                            <a:avLst/>
                          </a:prstGeom>
                          <a:solidFill>
                            <a:srgbClr val="B4EB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6926" y="16252"/>
                            <a:ext cx="4984" cy="593"/>
                          </a:xfrm>
                          <a:custGeom>
                            <a:avLst/>
                            <a:gdLst>
                              <a:gd name="T0" fmla="+- 0 11910 6927"/>
                              <a:gd name="T1" fmla="*/ T0 w 4984"/>
                              <a:gd name="T2" fmla="+- 0 16845 16253"/>
                              <a:gd name="T3" fmla="*/ 16845 h 593"/>
                              <a:gd name="T4" fmla="+- 0 7515 6927"/>
                              <a:gd name="T5" fmla="*/ T4 w 4984"/>
                              <a:gd name="T6" fmla="+- 0 16845 16253"/>
                              <a:gd name="T7" fmla="*/ 16845 h 593"/>
                              <a:gd name="T8" fmla="+- 0 6927 6927"/>
                              <a:gd name="T9" fmla="*/ T8 w 4984"/>
                              <a:gd name="T10" fmla="+- 0 16257 16253"/>
                              <a:gd name="T11" fmla="*/ 16257 h 593"/>
                              <a:gd name="T12" fmla="+- 0 11910 6927"/>
                              <a:gd name="T13" fmla="*/ T12 w 4984"/>
                              <a:gd name="T14" fmla="+- 0 16253 16253"/>
                              <a:gd name="T15" fmla="*/ 16253 h 593"/>
                              <a:gd name="T16" fmla="+- 0 11910 6927"/>
                              <a:gd name="T17" fmla="*/ T16 w 4984"/>
                              <a:gd name="T18" fmla="+- 0 16845 16253"/>
                              <a:gd name="T19" fmla="*/ 16845 h 593"/>
                            </a:gdLst>
                            <a:ahLst/>
                            <a:cxnLst>
                              <a:cxn ang="0">
                                <a:pos x="T1" y="T3"/>
                              </a:cxn>
                              <a:cxn ang="0">
                                <a:pos x="T5" y="T7"/>
                              </a:cxn>
                              <a:cxn ang="0">
                                <a:pos x="T9" y="T11"/>
                              </a:cxn>
                              <a:cxn ang="0">
                                <a:pos x="T13" y="T15"/>
                              </a:cxn>
                              <a:cxn ang="0">
                                <a:pos x="T17" y="T19"/>
                              </a:cxn>
                            </a:cxnLst>
                            <a:rect l="0" t="0" r="r" b="b"/>
                            <a:pathLst>
                              <a:path w="4984" h="593">
                                <a:moveTo>
                                  <a:pt x="4983" y="592"/>
                                </a:moveTo>
                                <a:lnTo>
                                  <a:pt x="588" y="592"/>
                                </a:lnTo>
                                <a:lnTo>
                                  <a:pt x="0" y="4"/>
                                </a:lnTo>
                                <a:lnTo>
                                  <a:pt x="4983" y="0"/>
                                </a:lnTo>
                                <a:lnTo>
                                  <a:pt x="4983" y="592"/>
                                </a:lnTo>
                                <a:close/>
                              </a:path>
                            </a:pathLst>
                          </a:custGeom>
                          <a:solidFill>
                            <a:srgbClr val="E1CB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F0AEC5" id="Группа 11" o:spid="_x0000_s1026" style="position:absolute;margin-left:2.25pt;margin-top:808pt;width:595.5pt;height:29.65pt;z-index:251661824;mso-position-horizontal-relative:page;mso-position-vertical-relative:page" coordorigin=",16253" coordsize="1191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">
                <v:rect id="Rectangle 12" o:spid="_x0000_s1027" style="position:absolute;top:16258;width:10104;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" fillcolor="#b4ebf9" stroked="f"/>
                <v:shape id="Freeform 13" o:spid="_x0000_s1028" style="position:absolute;left:6926;top:16252;width:4984;height:593;visibility:visible;mso-wrap-style:square;v-text-anchor:top" coordsize="49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" path="m4983,592r-4395,l,4,4983,r,592xe" fillcolor="#e1cbec" stroked="f">
                  <v:path arrowok="t" o:connecttype="custom" o:connectlocs="4983,16845;588,16845;0,16257;4983,16253;4983,16845" o:connectangles="0,0,0,0,0"/>
                </v:shape>
                <w10:wrap anchorx="page" anchory="page"/>
              </v:group>
            </w:pict>
          </mc:Fallback>
        </mc:AlternateContent>
      </w:r>
      <w:r w:rsidR="006B1FC4">
        <w:rPr>
          <w:lang w:val="uk-UA"/>
        </w:rPr>
        <w:t>.</w:t>
      </w:r>
    </w:p>
    <w:p w14:paraId="6020C5D7" w14:textId="77777777" w:rsidR="006B1FC4" w:rsidRPr="00DA7D9F" w:rsidRDefault="006B1FC4" w:rsidP="006B1FC4">
      <w:pPr>
        <w:ind w:firstLine="576"/>
        <w:jc w:val="both"/>
        <w:rPr>
          <w:lang w:val="uk-UA"/>
        </w:rPr>
      </w:pPr>
    </w:p>
    <w:tbl>
      <w:tblPr>
        <w:tblStyle w:val="TableNormal1"/>
        <w:tblW w:w="9559" w:type="dxa"/>
        <w:tblInd w:w="2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562"/>
        <w:gridCol w:w="2997"/>
      </w:tblGrid>
      <w:tr w:rsidR="00F3025B" w:rsidRPr="006B1FC4" w14:paraId="0AE419DD" w14:textId="77777777" w:rsidTr="00BC4D33">
        <w:trPr>
          <w:trHeight w:val="452"/>
        </w:trPr>
        <w:tc>
          <w:tcPr>
            <w:tcW w:w="6562" w:type="dxa"/>
          </w:tcPr>
          <w:p w14:paraId="41300325" w14:textId="77777777" w:rsidR="00F3025B" w:rsidRPr="006B1FC4" w:rsidRDefault="00F3025B" w:rsidP="007563AA">
            <w:pPr>
              <w:pStyle w:val="TableParagraph"/>
              <w:jc w:val="center"/>
              <w:rPr>
                <w:bCs/>
                <w:lang w:val="uk-UA"/>
              </w:rPr>
            </w:pPr>
            <w:r w:rsidRPr="006B1FC4">
              <w:rPr>
                <w:bCs/>
                <w:lang w:val="uk-UA"/>
              </w:rPr>
              <w:t>Вид</w:t>
            </w:r>
            <w:r w:rsidRPr="006B1FC4">
              <w:rPr>
                <w:bCs/>
                <w:spacing w:val="-1"/>
                <w:lang w:val="uk-UA"/>
              </w:rPr>
              <w:t xml:space="preserve"> </w:t>
            </w:r>
            <w:r w:rsidRPr="006B1FC4">
              <w:rPr>
                <w:bCs/>
                <w:lang w:val="uk-UA"/>
              </w:rPr>
              <w:t>заняття</w:t>
            </w:r>
          </w:p>
        </w:tc>
        <w:tc>
          <w:tcPr>
            <w:tcW w:w="2997" w:type="dxa"/>
          </w:tcPr>
          <w:p w14:paraId="69F5845F" w14:textId="77777777" w:rsidR="00F3025B" w:rsidRPr="006B1FC4" w:rsidRDefault="00F3025B" w:rsidP="007563AA">
            <w:pPr>
              <w:pStyle w:val="TableParagraph"/>
              <w:jc w:val="center"/>
              <w:rPr>
                <w:bCs/>
                <w:lang w:val="uk-UA"/>
              </w:rPr>
            </w:pPr>
            <w:r w:rsidRPr="006B1FC4">
              <w:rPr>
                <w:bCs/>
                <w:lang w:val="uk-UA"/>
              </w:rPr>
              <w:t>Загальна</w:t>
            </w:r>
            <w:r w:rsidRPr="006B1FC4">
              <w:rPr>
                <w:bCs/>
                <w:spacing w:val="-2"/>
                <w:lang w:val="uk-UA"/>
              </w:rPr>
              <w:t xml:space="preserve"> </w:t>
            </w:r>
            <w:r w:rsidRPr="006B1FC4">
              <w:rPr>
                <w:bCs/>
                <w:lang w:val="uk-UA"/>
              </w:rPr>
              <w:t>к-сть</w:t>
            </w:r>
            <w:r w:rsidRPr="006B1FC4">
              <w:rPr>
                <w:bCs/>
                <w:spacing w:val="-3"/>
                <w:lang w:val="uk-UA"/>
              </w:rPr>
              <w:t xml:space="preserve"> </w:t>
            </w:r>
            <w:r w:rsidRPr="006B1FC4">
              <w:rPr>
                <w:bCs/>
                <w:lang w:val="uk-UA"/>
              </w:rPr>
              <w:t>годин</w:t>
            </w:r>
          </w:p>
        </w:tc>
      </w:tr>
      <w:tr w:rsidR="00F3025B" w:rsidRPr="00DA7D9F" w14:paraId="1F9A9955" w14:textId="77777777" w:rsidTr="00BC4D33">
        <w:trPr>
          <w:trHeight w:val="134"/>
        </w:trPr>
        <w:tc>
          <w:tcPr>
            <w:tcW w:w="6562" w:type="dxa"/>
          </w:tcPr>
          <w:p w14:paraId="6BC0F598" w14:textId="77777777" w:rsidR="00F3025B" w:rsidRPr="00DA7D9F" w:rsidRDefault="00B84BE6" w:rsidP="007563AA">
            <w:pPr>
              <w:pStyle w:val="TableParagraph"/>
              <w:rPr>
                <w:lang w:val="uk-UA"/>
              </w:rPr>
            </w:pPr>
            <w:r w:rsidRPr="00DA7D9F">
              <w:rPr>
                <w:lang w:val="uk-UA"/>
              </w:rPr>
              <w:t>Л</w:t>
            </w:r>
            <w:r w:rsidR="00F3025B" w:rsidRPr="00DA7D9F">
              <w:rPr>
                <w:lang w:val="uk-UA"/>
              </w:rPr>
              <w:t>екції</w:t>
            </w:r>
          </w:p>
        </w:tc>
        <w:tc>
          <w:tcPr>
            <w:tcW w:w="2997" w:type="dxa"/>
          </w:tcPr>
          <w:p w14:paraId="649ABEE7" w14:textId="77777777" w:rsidR="00F3025B" w:rsidRPr="00DA7D9F" w:rsidRDefault="00AB1564" w:rsidP="00D13E6A">
            <w:pPr>
              <w:pStyle w:val="TableParagraph"/>
              <w:jc w:val="center"/>
              <w:rPr>
                <w:lang w:val="uk-UA"/>
              </w:rPr>
            </w:pPr>
            <w:r w:rsidRPr="00DA7D9F">
              <w:rPr>
                <w:lang w:val="uk-UA"/>
              </w:rPr>
              <w:t>16</w:t>
            </w:r>
            <w:r w:rsidR="00F3025B" w:rsidRPr="00DA7D9F">
              <w:rPr>
                <w:lang w:val="uk-UA"/>
              </w:rPr>
              <w:t xml:space="preserve"> годин</w:t>
            </w:r>
          </w:p>
        </w:tc>
      </w:tr>
      <w:tr w:rsidR="00AB1564" w:rsidRPr="00DA7D9F" w14:paraId="230A8B02" w14:textId="77777777" w:rsidTr="00BC4D33">
        <w:trPr>
          <w:trHeight w:val="122"/>
        </w:trPr>
        <w:tc>
          <w:tcPr>
            <w:tcW w:w="6562" w:type="dxa"/>
          </w:tcPr>
          <w:p w14:paraId="08F91D8F" w14:textId="77777777" w:rsidR="00AB1564" w:rsidRPr="00DA7D9F" w:rsidRDefault="00AB1564" w:rsidP="007563AA">
            <w:pPr>
              <w:pStyle w:val="TableParagraph"/>
              <w:rPr>
                <w:lang w:val="uk-UA"/>
              </w:rPr>
            </w:pPr>
            <w:r w:rsidRPr="00DA7D9F">
              <w:rPr>
                <w:lang w:val="uk-UA"/>
              </w:rPr>
              <w:t>Лабораторні заняття</w:t>
            </w:r>
          </w:p>
        </w:tc>
        <w:tc>
          <w:tcPr>
            <w:tcW w:w="2997" w:type="dxa"/>
          </w:tcPr>
          <w:p w14:paraId="57EFBBF5" w14:textId="77777777" w:rsidR="00AB1564" w:rsidRPr="00DA7D9F" w:rsidRDefault="00340339" w:rsidP="00D13E6A">
            <w:pPr>
              <w:pStyle w:val="TableParagraph"/>
              <w:jc w:val="center"/>
              <w:rPr>
                <w:lang w:val="uk-UA"/>
              </w:rPr>
            </w:pPr>
            <w:r>
              <w:rPr>
                <w:lang w:val="uk-UA"/>
              </w:rPr>
              <w:t>14</w:t>
            </w:r>
            <w:r w:rsidR="00AB1564" w:rsidRPr="00DA7D9F">
              <w:rPr>
                <w:lang w:val="uk-UA"/>
              </w:rPr>
              <w:t xml:space="preserve"> годин</w:t>
            </w:r>
          </w:p>
        </w:tc>
      </w:tr>
      <w:tr w:rsidR="00F3025B" w:rsidRPr="00DA7D9F" w14:paraId="23B52908" w14:textId="77777777" w:rsidTr="00BC4D33">
        <w:trPr>
          <w:trHeight w:val="450"/>
        </w:trPr>
        <w:tc>
          <w:tcPr>
            <w:tcW w:w="6562" w:type="dxa"/>
          </w:tcPr>
          <w:p w14:paraId="66839FDE" w14:textId="487C26E1" w:rsidR="00F3025B" w:rsidRPr="00DA7D9F" w:rsidRDefault="006B1FC4" w:rsidP="00015DA5">
            <w:pPr>
              <w:pStyle w:val="TableParagraph"/>
              <w:jc w:val="both"/>
              <w:rPr>
                <w:lang w:val="uk-UA"/>
              </w:rPr>
            </w:pPr>
            <w:r w:rsidRPr="00436C0A">
              <w:rPr>
                <w:lang w:val="uk-UA"/>
              </w:rPr>
              <w:t>Самостійна робота (реферати, презентації, доповіді, КР, наукові дослідження, тощо)</w:t>
            </w:r>
          </w:p>
        </w:tc>
        <w:tc>
          <w:tcPr>
            <w:tcW w:w="2997" w:type="dxa"/>
          </w:tcPr>
          <w:p w14:paraId="6299072D" w14:textId="77777777" w:rsidR="00F3025B" w:rsidRPr="00DA7D9F" w:rsidRDefault="00AB1564" w:rsidP="00D13E6A">
            <w:pPr>
              <w:pStyle w:val="TableParagraph"/>
              <w:jc w:val="center"/>
              <w:rPr>
                <w:lang w:val="uk-UA"/>
              </w:rPr>
            </w:pPr>
            <w:r w:rsidRPr="00DA7D9F">
              <w:rPr>
                <w:lang w:val="uk-UA"/>
              </w:rPr>
              <w:t>9</w:t>
            </w:r>
            <w:r w:rsidR="00F3025B" w:rsidRPr="00DA7D9F">
              <w:rPr>
                <w:lang w:val="uk-UA"/>
              </w:rPr>
              <w:t>0 годин</w:t>
            </w:r>
          </w:p>
        </w:tc>
      </w:tr>
    </w:tbl>
    <w:p w14:paraId="7341B891" w14:textId="5486CD07" w:rsidR="00B46B01" w:rsidRPr="00B46B01" w:rsidRDefault="00B46B01" w:rsidP="0000153A">
      <w:pPr>
        <w:pStyle w:val="BodyText"/>
        <w:spacing w:before="120" w:after="120"/>
        <w:jc w:val="center"/>
        <w:rPr>
          <w:b/>
          <w:bCs/>
          <w:sz w:val="22"/>
          <w:szCs w:val="22"/>
        </w:rPr>
      </w:pPr>
      <w:r w:rsidRPr="00B46B01">
        <w:rPr>
          <w:b/>
          <w:bCs/>
          <w:sz w:val="22"/>
          <w:szCs w:val="22"/>
        </w:rPr>
        <w:t>Тематика курсу</w:t>
      </w:r>
    </w:p>
    <w:p w14:paraId="7817903A" w14:textId="77777777" w:rsidR="00B46B01" w:rsidRPr="00B46B01" w:rsidRDefault="00B46B01" w:rsidP="003A7475">
      <w:pPr>
        <w:pStyle w:val="ListParagraph"/>
        <w:spacing w:before="120" w:after="120"/>
        <w:ind w:firstLine="576"/>
        <w:jc w:val="center"/>
        <w:rPr>
          <w:b/>
          <w:lang w:val="uk-UA" w:eastAsia="ru-RU"/>
        </w:rPr>
      </w:pPr>
      <w:r w:rsidRPr="00B46B01">
        <w:rPr>
          <w:b/>
          <w:lang w:val="uk-UA" w:eastAsia="ru-RU"/>
        </w:rPr>
        <w:t>Тема 0. Від ідеї до імплементації</w:t>
      </w:r>
    </w:p>
    <w:p w14:paraId="3B050385"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Все починається з ідеї. Процес перетворення команд з людської мови в інструкції для обчислювальної системи. Підготовчі дії перед початком роботи: оцінка існуючих засобів, розробка архітектури, визначення набору інструментів. Вибір мови програмування, що відповідає критеріям. Основні принципи роботи інтерпретатора. Набір інструментів для роботи: інтерпретатор, середа розробки, git клієнт.</w:t>
      </w:r>
    </w:p>
    <w:p w14:paraId="1C30836E" w14:textId="77777777" w:rsidR="00B46B01" w:rsidRPr="00B46B01" w:rsidRDefault="00B46B01" w:rsidP="003A7475">
      <w:pPr>
        <w:pStyle w:val="ListParagraph"/>
        <w:spacing w:before="120" w:after="120"/>
        <w:ind w:firstLine="576"/>
        <w:jc w:val="center"/>
        <w:rPr>
          <w:lang w:val="uk-UA"/>
        </w:rPr>
      </w:pPr>
      <w:r w:rsidRPr="00B46B01">
        <w:rPr>
          <w:b/>
          <w:lang w:val="uk-UA" w:eastAsia="ru-RU"/>
        </w:rPr>
        <w:t>Тема 1. Функції та змінні</w:t>
      </w:r>
    </w:p>
    <w:p w14:paraId="0C2EC1F2"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Вітаю всесвіт, як початок вивчення мові програмування. Набір базових функцій під кожну мову програмування. Аргументи для специфікації виконання функції. Можливі помилки при використанні функцій. Необмежене використання функцій. Коментарі. Результат роботи функції. Поняття змінної. Типи даних. Рядки. Числа. Булеві значення. Написання власних функцій.</w:t>
      </w:r>
    </w:p>
    <w:p w14:paraId="268BCFB3" w14:textId="77777777" w:rsidR="00B46B01" w:rsidRPr="00B46B01" w:rsidRDefault="00B46B01" w:rsidP="003A7475">
      <w:pPr>
        <w:pStyle w:val="ListParagraph"/>
        <w:spacing w:before="120" w:after="120"/>
        <w:ind w:firstLine="576"/>
        <w:jc w:val="center"/>
        <w:rPr>
          <w:lang w:val="uk-UA"/>
        </w:rPr>
      </w:pPr>
      <w:r w:rsidRPr="00B46B01">
        <w:rPr>
          <w:b/>
          <w:lang w:val="uk-UA" w:eastAsia="ru-RU"/>
        </w:rPr>
        <w:t>Тема 2. Умовні переходи</w:t>
      </w:r>
    </w:p>
    <w:p w14:paraId="5CABC5DD"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Виконання інструкцій в залежності від результату відповіді на питання. Порівняння як основа запитання. Ключове слово if. Ключове слово else. Ключове слово elif. Компонування декількох питань. Ключове слово or. Ключове слово end. Змінні типу bool.</w:t>
      </w:r>
    </w:p>
    <w:p w14:paraId="6BE37F8A" w14:textId="77777777" w:rsidR="00B46B01" w:rsidRDefault="00B46B01" w:rsidP="00B46B01">
      <w:pPr>
        <w:pStyle w:val="ListParagraph"/>
        <w:spacing w:before="120" w:after="120"/>
        <w:ind w:firstLine="576"/>
        <w:jc w:val="both"/>
        <w:rPr>
          <w:b/>
          <w:lang w:val="uk-UA" w:eastAsia="ru-RU"/>
        </w:rPr>
      </w:pPr>
    </w:p>
    <w:p w14:paraId="327E189E" w14:textId="77777777" w:rsidR="00CB2240" w:rsidRDefault="00CB2240" w:rsidP="003A7475">
      <w:pPr>
        <w:pStyle w:val="ListParagraph"/>
        <w:spacing w:before="120" w:after="120"/>
        <w:ind w:firstLine="576"/>
        <w:jc w:val="center"/>
        <w:rPr>
          <w:b/>
          <w:lang w:val="uk-UA" w:eastAsia="ru-RU"/>
        </w:rPr>
      </w:pPr>
    </w:p>
    <w:p w14:paraId="603EB01E" w14:textId="46BBECF4" w:rsidR="00B46B01" w:rsidRPr="00B46B01" w:rsidRDefault="00B46B01" w:rsidP="003A7475">
      <w:pPr>
        <w:pStyle w:val="ListParagraph"/>
        <w:spacing w:before="120" w:after="120"/>
        <w:ind w:firstLine="576"/>
        <w:jc w:val="center"/>
        <w:rPr>
          <w:lang w:val="uk-UA"/>
        </w:rPr>
      </w:pPr>
      <w:r w:rsidRPr="00B46B01">
        <w:rPr>
          <w:b/>
          <w:lang w:val="uk-UA" w:eastAsia="ru-RU"/>
        </w:rPr>
        <w:lastRenderedPageBreak/>
        <w:t>Тема 3. Цикли</w:t>
      </w:r>
    </w:p>
    <w:p w14:paraId="5FF75493"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Можливість виконувати одні і ті самі дії певну кількість раз. Ключове слово while. Ключове слово for. Складна структура даних список. Довжина списку. Основні функції для роботи зі списком. Складна структура даних словник. Комбіноване використання списків та словників. Складна структура даних кортеж. Відмінність між структурами даних.</w:t>
      </w:r>
    </w:p>
    <w:p w14:paraId="45288CFE" w14:textId="77777777" w:rsidR="00B46B01" w:rsidRPr="00B46B01" w:rsidRDefault="00B46B01" w:rsidP="003A7475">
      <w:pPr>
        <w:pStyle w:val="ListParagraph"/>
        <w:spacing w:before="120" w:after="120"/>
        <w:ind w:firstLine="576"/>
        <w:jc w:val="center"/>
        <w:rPr>
          <w:lang w:val="ru-RU"/>
        </w:rPr>
      </w:pPr>
      <w:r w:rsidRPr="00B46B01">
        <w:rPr>
          <w:b/>
          <w:lang w:val="uk-UA" w:eastAsia="ru-RU"/>
        </w:rPr>
        <w:t>Тема 4. Виняткові ситуації</w:t>
      </w:r>
    </w:p>
    <w:p w14:paraId="3FB5CF54"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Дії, що призводять до появи виняткових ситуацій. Синтаксичні помилки, що виникають в процесі написання коду. Помилки реального часу виконання. Ключове слово try. Ключове слово except. Exception як узагальнення всіх помилок. Ключове слово else для визначення інструкцій безпомилкового виконання. Ключове слово pass. Ключове слово raise.</w:t>
      </w:r>
    </w:p>
    <w:p w14:paraId="6B486331" w14:textId="77777777" w:rsidR="00B46B01" w:rsidRPr="00B46B01" w:rsidRDefault="00B46B01" w:rsidP="003A7475">
      <w:pPr>
        <w:pStyle w:val="ListParagraph"/>
        <w:spacing w:before="120" w:after="120"/>
        <w:ind w:firstLine="576"/>
        <w:jc w:val="center"/>
        <w:rPr>
          <w:lang w:val="uk-UA"/>
        </w:rPr>
      </w:pPr>
      <w:r w:rsidRPr="00B46B01">
        <w:rPr>
          <w:b/>
          <w:lang w:val="uk-UA" w:eastAsia="ru-RU"/>
        </w:rPr>
        <w:t>Тема 5. Бібліотеки</w:t>
      </w:r>
    </w:p>
    <w:p w14:paraId="53124B1B"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Бібліотека як набір файлів з кодом для використовувати у розробці. Сторонні та власні бібліотеки. Модуль як механізм забезпечення повторного використання коду. Ключове слово import. Ключове слово from. Пакет як варіант сторонньої бібліотеки. Веб ресурс PyPI. Встановлення пакетів реалізовано за допомогою скрипту pip.</w:t>
      </w:r>
    </w:p>
    <w:p w14:paraId="23FCAF38" w14:textId="77777777" w:rsidR="00B46B01" w:rsidRPr="00B46B01" w:rsidRDefault="00B46B01" w:rsidP="003A7475">
      <w:pPr>
        <w:pStyle w:val="ListParagraph"/>
        <w:spacing w:before="120" w:after="120"/>
        <w:ind w:firstLine="576"/>
        <w:jc w:val="center"/>
        <w:rPr>
          <w:lang w:val="uk-UA"/>
        </w:rPr>
      </w:pPr>
      <w:r w:rsidRPr="00B46B01">
        <w:rPr>
          <w:b/>
          <w:lang w:val="uk-UA" w:eastAsia="ru-RU"/>
        </w:rPr>
        <w:t>Тема 6. Робота з файлами</w:t>
      </w:r>
    </w:p>
    <w:p w14:paraId="2FDAAE1E"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Механізм довготривалого зберігання та використання інформації. Функція open(). Функція close(). Функції read() та write(). Ключове слово with. Файли в форматі CSV та однойменний модуль. Основні методи роботи з CSV файлами.</w:t>
      </w:r>
    </w:p>
    <w:p w14:paraId="5969E8F2" w14:textId="77777777" w:rsidR="00B46B01" w:rsidRPr="00B46B01" w:rsidRDefault="00B46B01" w:rsidP="003A7475">
      <w:pPr>
        <w:pStyle w:val="ListParagraph"/>
        <w:spacing w:before="120" w:after="120"/>
        <w:ind w:firstLine="576"/>
        <w:jc w:val="center"/>
        <w:rPr>
          <w:lang w:val="ru-RU"/>
        </w:rPr>
      </w:pPr>
      <w:r w:rsidRPr="00B46B01">
        <w:rPr>
          <w:b/>
          <w:lang w:val="uk-UA" w:eastAsia="ru-RU"/>
        </w:rPr>
        <w:t>Тема 7. Об’єктно орієнтовне програмування</w:t>
      </w:r>
    </w:p>
    <w:p w14:paraId="65DA4186" w14:textId="7D2E96BB" w:rsidR="00B46B01" w:rsidRPr="00B46B01" w:rsidRDefault="00B46B01" w:rsidP="00B46B01">
      <w:pPr>
        <w:pStyle w:val="BodyText"/>
        <w:spacing w:before="120" w:after="120"/>
        <w:ind w:firstLine="576"/>
        <w:jc w:val="both"/>
        <w:rPr>
          <w:sz w:val="22"/>
          <w:szCs w:val="22"/>
        </w:rPr>
      </w:pPr>
      <w:r w:rsidRPr="00B46B01">
        <w:rPr>
          <w:bCs/>
          <w:sz w:val="22"/>
          <w:szCs w:val="22"/>
          <w:lang w:eastAsia="ru-RU"/>
        </w:rPr>
        <w:t>Процедурний підхід написання коду. ООП – інша парадигма вирішення завдань в програмуванні. Використання абстракцій як підхід в написання коду. Можливість створення нових типів даних з вказанням імені. Ключове слово class для опису власних типів даних, що є основною характеристикою ООП. Побудова абстракція object. Атрибути класу для опису властивостей абстракції object. Можливість задавати поведінку абстракції використовуючи підходи поняття methods. Розробка власної поведінки для абстракції. Можливість посиленого контролю за атрибутами абстракції використовуючи підходи поняття properties.</w:t>
      </w:r>
    </w:p>
    <w:p w14:paraId="644BE108" w14:textId="6CDBFB49" w:rsidR="00863C33" w:rsidRDefault="007563AA" w:rsidP="00622A30">
      <w:pPr>
        <w:tabs>
          <w:tab w:val="left" w:pos="284"/>
          <w:tab w:val="left" w:pos="567"/>
        </w:tabs>
        <w:ind w:firstLine="576"/>
        <w:jc w:val="both"/>
        <w:rPr>
          <w:lang w:val="uk-UA"/>
        </w:rPr>
      </w:pPr>
      <w:r w:rsidRPr="00240EB7">
        <w:rPr>
          <w:b/>
          <w:lang w:val="uk-UA"/>
        </w:rPr>
        <w:t>5.</w:t>
      </w:r>
      <w:r w:rsidRPr="00240EB7">
        <w:rPr>
          <w:lang w:val="uk-UA"/>
        </w:rPr>
        <w:t xml:space="preserve"> </w:t>
      </w:r>
      <w:r w:rsidR="00F3025B" w:rsidRPr="00240EB7">
        <w:rPr>
          <w:b/>
          <w:lang w:val="uk-UA"/>
        </w:rPr>
        <w:t>Пререквізити</w:t>
      </w:r>
      <w:r w:rsidR="00FE2423">
        <w:rPr>
          <w:b/>
          <w:lang w:val="uk-UA"/>
        </w:rPr>
        <w:t xml:space="preserve"> </w:t>
      </w:r>
      <w:r w:rsidR="00FE2423" w:rsidRPr="00FE2423">
        <w:rPr>
          <w:b/>
          <w:lang w:val="uk-UA"/>
        </w:rPr>
        <w:t>та постреквізити</w:t>
      </w:r>
      <w:r w:rsidRPr="00240EB7">
        <w:rPr>
          <w:b/>
          <w:color w:val="000000" w:themeColor="text1"/>
          <w:lang w:val="uk-UA"/>
        </w:rPr>
        <w:t>:</w:t>
      </w:r>
      <w:r w:rsidR="00F3025B" w:rsidRPr="00240EB7">
        <w:rPr>
          <w:b/>
          <w:color w:val="000000" w:themeColor="text1"/>
          <w:lang w:val="uk-UA"/>
        </w:rPr>
        <w:t xml:space="preserve"> </w:t>
      </w:r>
      <w:r w:rsidR="00863C33" w:rsidRPr="00240EB7">
        <w:rPr>
          <w:lang w:val="uk-UA"/>
        </w:rPr>
        <w:t>Дисципліна є складовою частиною фундаментальної підготовки та відноситься до навчальних дисциплін циклу «</w:t>
      </w:r>
      <w:r w:rsidR="00240EB7" w:rsidRPr="00240EB7">
        <w:rPr>
          <w:lang w:val="uk-UA"/>
        </w:rPr>
        <w:t>Обов’язкові</w:t>
      </w:r>
      <w:r w:rsidR="00863C33" w:rsidRPr="00240EB7">
        <w:rPr>
          <w:lang w:val="uk-UA"/>
        </w:rPr>
        <w:t xml:space="preserve"> дисципліни професійної підготовки» за спеціальністю «</w:t>
      </w:r>
      <w:r w:rsidR="00240EB7" w:rsidRPr="00240EB7">
        <w:rPr>
          <w:lang w:val="uk-UA"/>
        </w:rPr>
        <w:t>Кібербезпека та захист інформації</w:t>
      </w:r>
      <w:r w:rsidR="00863C33" w:rsidRPr="00240EB7">
        <w:rPr>
          <w:lang w:val="uk-UA"/>
        </w:rPr>
        <w:t>» (</w:t>
      </w:r>
      <w:r w:rsidR="00240EB7" w:rsidRPr="00240EB7">
        <w:rPr>
          <w:lang w:val="uk-UA"/>
        </w:rPr>
        <w:t>бакалавр</w:t>
      </w:r>
      <w:r w:rsidR="00863C33" w:rsidRPr="00240EB7">
        <w:rPr>
          <w:lang w:val="uk-UA"/>
        </w:rPr>
        <w:t xml:space="preserve">). </w:t>
      </w:r>
      <w:r w:rsidR="00863C33" w:rsidRPr="0030364B">
        <w:rPr>
          <w:lang w:val="uk-UA"/>
        </w:rPr>
        <w:t>Вивчення курсу передбачає наявність систематичних та ґрунтовних знань із кур</w:t>
      </w:r>
      <w:r w:rsidR="006B54E6" w:rsidRPr="0030364B">
        <w:rPr>
          <w:lang w:val="uk-UA"/>
        </w:rPr>
        <w:t>су</w:t>
      </w:r>
      <w:r w:rsidR="00863C33" w:rsidRPr="0030364B">
        <w:rPr>
          <w:lang w:val="uk-UA"/>
        </w:rPr>
        <w:t xml:space="preserve"> – «</w:t>
      </w:r>
      <w:r w:rsidR="006B54E6" w:rsidRPr="0030364B">
        <w:rPr>
          <w:lang w:val="uk-UA"/>
        </w:rPr>
        <w:t>Інформатика</w:t>
      </w:r>
      <w:r w:rsidR="00863C33" w:rsidRPr="0030364B">
        <w:rPr>
          <w:lang w:val="uk-UA"/>
        </w:rPr>
        <w:t>».</w:t>
      </w:r>
      <w:r w:rsidR="00863C33" w:rsidRPr="00DA7D9F">
        <w:rPr>
          <w:lang w:val="uk-UA"/>
        </w:rPr>
        <w:t xml:space="preserve"> </w:t>
      </w:r>
    </w:p>
    <w:p w14:paraId="53070A3F" w14:textId="65A4A3C2" w:rsidR="00FE2423" w:rsidRDefault="00FE2423" w:rsidP="00863C33">
      <w:pPr>
        <w:tabs>
          <w:tab w:val="left" w:pos="284"/>
          <w:tab w:val="left" w:pos="567"/>
        </w:tabs>
        <w:ind w:firstLine="567"/>
        <w:jc w:val="both"/>
        <w:rPr>
          <w:iCs/>
          <w:lang w:val="uk-UA"/>
        </w:rPr>
      </w:pPr>
      <w:r w:rsidRPr="00CA1F63">
        <w:rPr>
          <w:iCs/>
          <w:lang w:val="uk-UA"/>
        </w:rPr>
        <w:t>Дисципліна є базовою для подальшого використ</w:t>
      </w:r>
      <w:r>
        <w:rPr>
          <w:iCs/>
          <w:lang w:val="uk-UA"/>
        </w:rPr>
        <w:t>ання</w:t>
      </w:r>
      <w:r w:rsidRPr="00CA1F63">
        <w:rPr>
          <w:iCs/>
          <w:lang w:val="uk-UA"/>
        </w:rPr>
        <w:t xml:space="preserve"> під час проходження різних видів практик</w:t>
      </w:r>
      <w:r>
        <w:rPr>
          <w:iCs/>
          <w:lang w:val="uk-UA"/>
        </w:rPr>
        <w:t>.</w:t>
      </w:r>
    </w:p>
    <w:p w14:paraId="7E25755F" w14:textId="77777777" w:rsidR="00622A30" w:rsidRPr="00DA7D9F" w:rsidRDefault="00622A30" w:rsidP="00863C33">
      <w:pPr>
        <w:tabs>
          <w:tab w:val="left" w:pos="284"/>
          <w:tab w:val="left" w:pos="567"/>
        </w:tabs>
        <w:ind w:firstLine="567"/>
        <w:jc w:val="both"/>
        <w:rPr>
          <w:lang w:val="uk-UA"/>
        </w:rPr>
      </w:pPr>
    </w:p>
    <w:p w14:paraId="2B62D78A" w14:textId="431C3A99" w:rsidR="00F3025B" w:rsidRDefault="00EE54BF" w:rsidP="00622A30">
      <w:pPr>
        <w:ind w:firstLine="576"/>
        <w:jc w:val="both"/>
        <w:rPr>
          <w:b/>
          <w:lang w:val="uk-UA"/>
        </w:rPr>
      </w:pPr>
      <w:r w:rsidRPr="00DA7D9F">
        <w:rPr>
          <w:b/>
          <w:lang w:val="uk-UA"/>
        </w:rPr>
        <w:t xml:space="preserve">6. </w:t>
      </w:r>
      <w:r w:rsidR="00F3025B" w:rsidRPr="00DA7D9F">
        <w:rPr>
          <w:b/>
          <w:lang w:val="uk-UA"/>
        </w:rPr>
        <w:t>Система оцінювання та вимоги</w:t>
      </w:r>
    </w:p>
    <w:p w14:paraId="5AF99C95" w14:textId="77777777" w:rsidR="003A7475" w:rsidRDefault="003A7475" w:rsidP="00622A30">
      <w:pPr>
        <w:ind w:firstLine="576"/>
        <w:jc w:val="both"/>
        <w:rPr>
          <w:b/>
          <w:lang w:val="uk-UA"/>
        </w:rPr>
      </w:pPr>
    </w:p>
    <w:tbl>
      <w:tblPr>
        <w:tblW w:w="9923" w:type="dxa"/>
        <w:tblInd w:w="40" w:type="dxa"/>
        <w:tblLayout w:type="fixed"/>
        <w:tblCellMar>
          <w:left w:w="40" w:type="dxa"/>
          <w:right w:w="40" w:type="dxa"/>
        </w:tblCellMar>
        <w:tblLook w:val="0000" w:firstRow="0" w:lastRow="0" w:firstColumn="0" w:lastColumn="0" w:noHBand="0" w:noVBand="0"/>
      </w:tblPr>
      <w:tblGrid>
        <w:gridCol w:w="3312"/>
        <w:gridCol w:w="6611"/>
      </w:tblGrid>
      <w:tr w:rsidR="00622A30" w:rsidRPr="00622A30" w14:paraId="70226722" w14:textId="77777777" w:rsidTr="00CC50E8">
        <w:trPr>
          <w:trHeight w:hRule="exact" w:val="405"/>
        </w:trPr>
        <w:tc>
          <w:tcPr>
            <w:tcW w:w="9923"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11EA99FE" w14:textId="77777777" w:rsidR="00622A30" w:rsidRPr="00622A30" w:rsidRDefault="00622A30" w:rsidP="00622A30">
            <w:pPr>
              <w:shd w:val="clear" w:color="auto" w:fill="FFFFFF"/>
              <w:adjustRightInd w:val="0"/>
              <w:jc w:val="center"/>
              <w:rPr>
                <w:lang w:val="ru-RU" w:eastAsia="ru-RU"/>
              </w:rPr>
            </w:pPr>
            <w:r w:rsidRPr="00622A30">
              <w:rPr>
                <w:b/>
                <w:bCs/>
                <w:lang w:val="uk-UA" w:eastAsia="ru-RU"/>
              </w:rPr>
              <w:t>Загальна система оцінювання курсу</w:t>
            </w:r>
          </w:p>
        </w:tc>
      </w:tr>
      <w:tr w:rsidR="00622A30" w:rsidRPr="00CB2240" w14:paraId="7BB0DE18" w14:textId="77777777" w:rsidTr="00CC50E8">
        <w:trPr>
          <w:trHeight w:hRule="exact" w:val="1159"/>
        </w:trPr>
        <w:tc>
          <w:tcPr>
            <w:tcW w:w="3312" w:type="dxa"/>
            <w:tcBorders>
              <w:top w:val="single" w:sz="6" w:space="0" w:color="auto"/>
              <w:left w:val="single" w:sz="6" w:space="0" w:color="auto"/>
              <w:bottom w:val="single" w:sz="6" w:space="0" w:color="auto"/>
              <w:right w:val="single" w:sz="6" w:space="0" w:color="auto"/>
            </w:tcBorders>
            <w:shd w:val="clear" w:color="auto" w:fill="FFFFFF"/>
            <w:vAlign w:val="center"/>
          </w:tcPr>
          <w:p w14:paraId="72DB7697" w14:textId="77777777" w:rsidR="00622A30" w:rsidRPr="00622A30" w:rsidRDefault="00622A30" w:rsidP="00622A30">
            <w:pPr>
              <w:shd w:val="clear" w:color="auto" w:fill="FFFFFF"/>
              <w:adjustRightInd w:val="0"/>
              <w:ind w:firstLine="244"/>
              <w:jc w:val="center"/>
              <w:rPr>
                <w:lang w:val="ru-RU" w:eastAsia="ru-RU"/>
              </w:rPr>
            </w:pPr>
            <w:r w:rsidRPr="00622A30">
              <w:rPr>
                <w:b/>
                <w:bCs/>
                <w:lang w:val="uk-UA" w:eastAsia="ru-RU"/>
              </w:rPr>
              <w:t>Лабораторні роботи</w:t>
            </w:r>
          </w:p>
        </w:tc>
        <w:tc>
          <w:tcPr>
            <w:tcW w:w="6611" w:type="dxa"/>
            <w:tcBorders>
              <w:top w:val="single" w:sz="6" w:space="0" w:color="auto"/>
              <w:left w:val="single" w:sz="6" w:space="0" w:color="auto"/>
              <w:bottom w:val="single" w:sz="6" w:space="0" w:color="auto"/>
              <w:right w:val="single" w:sz="6" w:space="0" w:color="auto"/>
            </w:tcBorders>
            <w:shd w:val="clear" w:color="auto" w:fill="FFFFFF"/>
          </w:tcPr>
          <w:p w14:paraId="686166C7" w14:textId="5475F27B" w:rsidR="00622A30" w:rsidRPr="00622A30" w:rsidRDefault="00622A30" w:rsidP="00622A30">
            <w:pPr>
              <w:shd w:val="clear" w:color="auto" w:fill="FFFFFF"/>
              <w:adjustRightInd w:val="0"/>
              <w:ind w:right="5" w:hanging="5"/>
              <w:jc w:val="both"/>
              <w:rPr>
                <w:lang w:val="ru-RU" w:eastAsia="ru-RU"/>
              </w:rPr>
            </w:pPr>
            <w:r w:rsidRPr="00622A30">
              <w:rPr>
                <w:lang w:val="uk-UA" w:eastAsia="ru-RU"/>
              </w:rPr>
              <w:t xml:space="preserve">Кожна виконана лабораторна робота оцінюється від </w:t>
            </w:r>
            <w:r w:rsidRPr="00622A30">
              <w:rPr>
                <w:lang w:val="ru-RU" w:eastAsia="ru-RU"/>
              </w:rPr>
              <w:t xml:space="preserve">0 </w:t>
            </w:r>
            <w:r w:rsidRPr="00622A30">
              <w:rPr>
                <w:lang w:val="uk-UA" w:eastAsia="ru-RU"/>
              </w:rPr>
              <w:t xml:space="preserve">до </w:t>
            </w:r>
            <w:r>
              <w:rPr>
                <w:lang w:val="ru-RU" w:eastAsia="ru-RU"/>
              </w:rPr>
              <w:t>10</w:t>
            </w:r>
            <w:r w:rsidRPr="00622A30">
              <w:rPr>
                <w:lang w:val="ru-RU" w:eastAsia="ru-RU"/>
              </w:rPr>
              <w:t>-</w:t>
            </w:r>
            <w:r w:rsidRPr="00622A30">
              <w:rPr>
                <w:lang w:val="uk-UA" w:eastAsia="ru-RU"/>
              </w:rPr>
              <w:t>ти</w:t>
            </w:r>
            <w:r w:rsidRPr="00622A30">
              <w:rPr>
                <w:lang w:val="ru-RU" w:eastAsia="ru-RU"/>
              </w:rPr>
              <w:t xml:space="preserve"> </w:t>
            </w:r>
            <w:r w:rsidRPr="00622A30">
              <w:rPr>
                <w:lang w:val="uk-UA" w:eastAsia="ru-RU"/>
              </w:rPr>
              <w:t>балів. Кількість балів залежить від рівня теоретичних знань та практичних навичок студента за темою, самостійності виконання роботи та вчасності її захисту</w:t>
            </w:r>
          </w:p>
        </w:tc>
      </w:tr>
      <w:tr w:rsidR="00622A30" w:rsidRPr="00622A30" w14:paraId="310706B8" w14:textId="77777777" w:rsidTr="00CC50E8">
        <w:trPr>
          <w:trHeight w:hRule="exact" w:val="995"/>
        </w:trPr>
        <w:tc>
          <w:tcPr>
            <w:tcW w:w="3312" w:type="dxa"/>
            <w:tcBorders>
              <w:top w:val="single" w:sz="6" w:space="0" w:color="auto"/>
              <w:left w:val="single" w:sz="6" w:space="0" w:color="auto"/>
              <w:bottom w:val="single" w:sz="6" w:space="0" w:color="auto"/>
              <w:right w:val="single" w:sz="6" w:space="0" w:color="auto"/>
            </w:tcBorders>
            <w:shd w:val="clear" w:color="auto" w:fill="FFFFFF"/>
            <w:vAlign w:val="center"/>
          </w:tcPr>
          <w:p w14:paraId="5D82CD6B" w14:textId="77777777" w:rsidR="00622A30" w:rsidRPr="00622A30" w:rsidRDefault="00622A30" w:rsidP="00622A30">
            <w:pPr>
              <w:shd w:val="clear" w:color="auto" w:fill="FFFFFF"/>
              <w:adjustRightInd w:val="0"/>
              <w:ind w:right="91"/>
              <w:jc w:val="center"/>
              <w:rPr>
                <w:b/>
                <w:lang w:val="ru-RU" w:eastAsia="ru-RU"/>
              </w:rPr>
            </w:pPr>
            <w:r w:rsidRPr="00622A30">
              <w:rPr>
                <w:b/>
                <w:lang w:val="uk-UA" w:eastAsia="ru-RU"/>
              </w:rPr>
              <w:t>Розрахунково-графічна  робота</w:t>
            </w:r>
          </w:p>
        </w:tc>
        <w:tc>
          <w:tcPr>
            <w:tcW w:w="6611" w:type="dxa"/>
            <w:tcBorders>
              <w:top w:val="single" w:sz="6" w:space="0" w:color="auto"/>
              <w:left w:val="single" w:sz="6" w:space="0" w:color="auto"/>
              <w:bottom w:val="single" w:sz="6" w:space="0" w:color="auto"/>
              <w:right w:val="single" w:sz="6" w:space="0" w:color="auto"/>
            </w:tcBorders>
            <w:shd w:val="clear" w:color="auto" w:fill="FFFFFF"/>
          </w:tcPr>
          <w:p w14:paraId="7E0F6E4A" w14:textId="3CD02414" w:rsidR="00622A30" w:rsidRPr="00622A30" w:rsidRDefault="00622A30" w:rsidP="00622A30">
            <w:pPr>
              <w:shd w:val="clear" w:color="auto" w:fill="FFFFFF"/>
              <w:adjustRightInd w:val="0"/>
              <w:ind w:hanging="5"/>
              <w:jc w:val="both"/>
              <w:rPr>
                <w:lang w:val="ru-RU" w:eastAsia="ru-RU"/>
              </w:rPr>
            </w:pPr>
            <w:r w:rsidRPr="00622A30">
              <w:rPr>
                <w:lang w:val="uk-UA" w:eastAsia="ru-RU"/>
              </w:rPr>
              <w:t xml:space="preserve">При перевірці та оцінюванні РГР враховується правильність виконання теоретичних та практичних завдань, самостійність виконання, вчасність здачі роботи та відповідність оформлення результатів діючим вимогам. Максимальна кількість балів </w:t>
            </w:r>
            <w:r w:rsidRPr="00622A30">
              <w:rPr>
                <w:lang w:val="ru-RU" w:eastAsia="ru-RU"/>
              </w:rPr>
              <w:t>-</w:t>
            </w:r>
            <w:r>
              <w:rPr>
                <w:lang w:val="uk-UA" w:eastAsia="ru-RU"/>
              </w:rPr>
              <w:t xml:space="preserve"> 35</w:t>
            </w:r>
            <w:r w:rsidRPr="00622A30">
              <w:rPr>
                <w:lang w:val="ru-RU" w:eastAsia="ru-RU"/>
              </w:rPr>
              <w:t>.</w:t>
            </w:r>
          </w:p>
        </w:tc>
      </w:tr>
      <w:tr w:rsidR="00622A30" w:rsidRPr="00CB2240" w14:paraId="62E1DFB9" w14:textId="77777777" w:rsidTr="00CC50E8">
        <w:trPr>
          <w:trHeight w:hRule="exact" w:val="1281"/>
        </w:trPr>
        <w:tc>
          <w:tcPr>
            <w:tcW w:w="3312" w:type="dxa"/>
            <w:tcBorders>
              <w:top w:val="single" w:sz="6" w:space="0" w:color="auto"/>
              <w:left w:val="single" w:sz="6" w:space="0" w:color="auto"/>
              <w:bottom w:val="single" w:sz="6" w:space="0" w:color="auto"/>
              <w:right w:val="single" w:sz="6" w:space="0" w:color="auto"/>
            </w:tcBorders>
            <w:shd w:val="clear" w:color="auto" w:fill="FFFFFF"/>
            <w:vAlign w:val="center"/>
          </w:tcPr>
          <w:p w14:paraId="759981CE" w14:textId="77777777" w:rsidR="00622A30" w:rsidRPr="00622A30" w:rsidRDefault="00622A30" w:rsidP="00622A30">
            <w:pPr>
              <w:shd w:val="clear" w:color="auto" w:fill="FFFFFF"/>
              <w:adjustRightInd w:val="0"/>
              <w:ind w:right="58" w:firstLine="244"/>
              <w:jc w:val="center"/>
              <w:rPr>
                <w:lang w:val="ru-RU" w:eastAsia="ru-RU"/>
              </w:rPr>
            </w:pPr>
            <w:r w:rsidRPr="00622A30">
              <w:rPr>
                <w:b/>
                <w:bCs/>
                <w:lang w:val="uk-UA" w:eastAsia="ru-RU"/>
              </w:rPr>
              <w:t>Умови допуску до підсумкового контролю</w:t>
            </w:r>
          </w:p>
        </w:tc>
        <w:tc>
          <w:tcPr>
            <w:tcW w:w="6611" w:type="dxa"/>
            <w:tcBorders>
              <w:top w:val="single" w:sz="6" w:space="0" w:color="auto"/>
              <w:left w:val="single" w:sz="6" w:space="0" w:color="auto"/>
              <w:bottom w:val="single" w:sz="6" w:space="0" w:color="auto"/>
              <w:right w:val="single" w:sz="6" w:space="0" w:color="auto"/>
            </w:tcBorders>
            <w:shd w:val="clear" w:color="auto" w:fill="FFFFFF"/>
          </w:tcPr>
          <w:p w14:paraId="1D15A82F" w14:textId="77777777" w:rsidR="00622A30" w:rsidRPr="00622A30" w:rsidRDefault="00622A30" w:rsidP="00622A30">
            <w:pPr>
              <w:shd w:val="clear" w:color="auto" w:fill="FFFFFF"/>
              <w:adjustRightInd w:val="0"/>
              <w:jc w:val="both"/>
              <w:rPr>
                <w:lang w:val="ru-RU" w:eastAsia="ru-RU"/>
              </w:rPr>
            </w:pPr>
            <w:r w:rsidRPr="00622A30">
              <w:rPr>
                <w:lang w:val="uk-UA" w:eastAsia="ru-RU"/>
              </w:rPr>
              <w:t xml:space="preserve">Умовою допуску до екзамену є виконання та отримання хоча б мінімальної кількості балів з усіх обов'язкових видів навчальної роботи передбачених робочою програмою (лабораторних, модульного контролю та РГР). Мінімальна кількість балів необхідна для допуску до екзамену </w:t>
            </w:r>
            <w:r w:rsidRPr="00622A30">
              <w:rPr>
                <w:lang w:val="ru-RU" w:eastAsia="ru-RU"/>
              </w:rPr>
              <w:t xml:space="preserve">- </w:t>
            </w:r>
            <w:r w:rsidRPr="00622A30">
              <w:rPr>
                <w:lang w:val="uk-UA" w:eastAsia="ru-RU"/>
              </w:rPr>
              <w:t>35</w:t>
            </w:r>
            <w:r w:rsidRPr="00622A30">
              <w:rPr>
                <w:lang w:val="ru-RU" w:eastAsia="ru-RU"/>
              </w:rPr>
              <w:t>.</w:t>
            </w:r>
          </w:p>
        </w:tc>
      </w:tr>
    </w:tbl>
    <w:p w14:paraId="165C81FE" w14:textId="77777777" w:rsidR="00622A30" w:rsidRPr="00622A30" w:rsidRDefault="00622A30" w:rsidP="00622A30">
      <w:pPr>
        <w:ind w:firstLine="576"/>
        <w:jc w:val="both"/>
        <w:rPr>
          <w:bCs/>
          <w:lang w:val="ru-RU"/>
        </w:rPr>
      </w:pPr>
    </w:p>
    <w:p w14:paraId="20FA19F0" w14:textId="77777777" w:rsidR="00622A30" w:rsidRPr="00622A30" w:rsidRDefault="00622A30" w:rsidP="00622A30">
      <w:pPr>
        <w:ind w:firstLine="576"/>
        <w:jc w:val="both"/>
        <w:rPr>
          <w:bCs/>
          <w:lang w:val="uk-UA"/>
        </w:rPr>
      </w:pPr>
    </w:p>
    <w:p w14:paraId="67C28D52" w14:textId="77777777" w:rsidR="00622A30" w:rsidRPr="00622A30" w:rsidRDefault="00622A30" w:rsidP="00622A30">
      <w:pPr>
        <w:ind w:firstLine="576"/>
        <w:jc w:val="both"/>
        <w:rPr>
          <w:bCs/>
          <w:lang w:val="uk-UA"/>
        </w:rPr>
      </w:pPr>
    </w:p>
    <w:tbl>
      <w:tblPr>
        <w:tblW w:w="9923" w:type="dxa"/>
        <w:tblInd w:w="40" w:type="dxa"/>
        <w:tblLayout w:type="fixed"/>
        <w:tblCellMar>
          <w:left w:w="40" w:type="dxa"/>
          <w:right w:w="40" w:type="dxa"/>
        </w:tblCellMar>
        <w:tblLook w:val="0000" w:firstRow="0" w:lastRow="0" w:firstColumn="0" w:lastColumn="0" w:noHBand="0" w:noVBand="0"/>
      </w:tblPr>
      <w:tblGrid>
        <w:gridCol w:w="8222"/>
        <w:gridCol w:w="992"/>
        <w:gridCol w:w="709"/>
      </w:tblGrid>
      <w:tr w:rsidR="00622A30" w:rsidRPr="00436C0A" w14:paraId="13AA5DA7" w14:textId="77777777" w:rsidTr="00CC50E8">
        <w:trPr>
          <w:trHeight w:hRule="exact" w:val="380"/>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69855C65" w14:textId="77777777" w:rsidR="00622A30" w:rsidRPr="00622A30" w:rsidRDefault="00622A30" w:rsidP="00CC50E8">
            <w:pPr>
              <w:shd w:val="clear" w:color="auto" w:fill="FFFFFF"/>
              <w:jc w:val="center"/>
              <w:rPr>
                <w:lang w:val="ru-RU"/>
              </w:rPr>
            </w:pPr>
            <w:r w:rsidRPr="00436C0A">
              <w:rPr>
                <w:b/>
                <w:bCs/>
                <w:lang w:val="uk-UA"/>
              </w:rPr>
              <w:t>Діяльність ЗВО та форма контролю</w:t>
            </w:r>
          </w:p>
        </w:tc>
        <w:tc>
          <w:tcPr>
            <w:tcW w:w="1701"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3C368C1F" w14:textId="77777777" w:rsidR="00622A30" w:rsidRPr="00436C0A" w:rsidRDefault="00622A30" w:rsidP="00CC50E8">
            <w:pPr>
              <w:shd w:val="clear" w:color="auto" w:fill="FFFFFF"/>
              <w:ind w:right="5"/>
              <w:jc w:val="center"/>
            </w:pPr>
            <w:r w:rsidRPr="00436C0A">
              <w:rPr>
                <w:b/>
                <w:bCs/>
                <w:lang w:val="uk-UA"/>
              </w:rPr>
              <w:t>Кількість балів</w:t>
            </w:r>
          </w:p>
        </w:tc>
      </w:tr>
      <w:tr w:rsidR="00622A30" w:rsidRPr="00436C0A" w14:paraId="7AACBF78" w14:textId="77777777" w:rsidTr="00CC50E8">
        <w:trPr>
          <w:trHeight w:hRule="exact" w:val="568"/>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09D781B9" w14:textId="79EF1E7D" w:rsidR="00622A30" w:rsidRPr="00622A30" w:rsidRDefault="00622A30" w:rsidP="00CC50E8">
            <w:pPr>
              <w:shd w:val="clear" w:color="auto" w:fill="FFFFFF"/>
              <w:ind w:right="5"/>
              <w:jc w:val="both"/>
              <w:rPr>
                <w:lang w:val="ru-RU"/>
              </w:rPr>
            </w:pPr>
            <w:r w:rsidRPr="00436C0A">
              <w:rPr>
                <w:lang w:val="uk-UA"/>
              </w:rPr>
              <w:t xml:space="preserve">Якість виконання лабораторних робіт. Рівень знань студента за темою лабораторної роботи (максимум </w:t>
            </w:r>
            <w:r w:rsidRPr="00622A30">
              <w:rPr>
                <w:lang w:val="ru-RU"/>
              </w:rPr>
              <w:t xml:space="preserve">- </w:t>
            </w:r>
            <w:r w:rsidR="00CB2240" w:rsidRPr="00CB2240">
              <w:rPr>
                <w:lang w:val="ru-RU"/>
              </w:rPr>
              <w:t>10</w:t>
            </w:r>
            <w:r w:rsidRPr="00622A30">
              <w:rPr>
                <w:lang w:val="ru-RU"/>
              </w:rPr>
              <w:t xml:space="preserve"> </w:t>
            </w:r>
            <w:r w:rsidRPr="00436C0A">
              <w:rPr>
                <w:lang w:val="uk-UA"/>
              </w:rPr>
              <w:t>бал за кожну лаб. роботу)</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2B985692"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0E3DFA01" w14:textId="511B8F55" w:rsidR="00622A30" w:rsidRPr="00436C0A" w:rsidRDefault="00CB2240" w:rsidP="00CC50E8">
            <w:pPr>
              <w:shd w:val="clear" w:color="auto" w:fill="FFFFFF"/>
              <w:jc w:val="center"/>
              <w:rPr>
                <w:lang w:val="uk-UA"/>
              </w:rPr>
            </w:pPr>
            <w:r>
              <w:rPr>
                <w:bCs/>
              </w:rPr>
              <w:t>4</w:t>
            </w:r>
            <w:r w:rsidR="00622A30">
              <w:rPr>
                <w:bCs/>
                <w:lang w:val="uk-UA"/>
              </w:rPr>
              <w:t>0</w:t>
            </w:r>
          </w:p>
        </w:tc>
      </w:tr>
      <w:tr w:rsidR="00622A30" w:rsidRPr="00436C0A" w14:paraId="502CAE3A" w14:textId="77777777" w:rsidTr="00CC50E8">
        <w:trPr>
          <w:trHeight w:hRule="exact" w:val="331"/>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156DE9F7" w14:textId="77777777" w:rsidR="00622A30" w:rsidRPr="00622A30" w:rsidRDefault="00622A30" w:rsidP="00CC50E8">
            <w:pPr>
              <w:shd w:val="clear" w:color="auto" w:fill="FFFFFF"/>
              <w:jc w:val="both"/>
              <w:rPr>
                <w:lang w:val="ru-RU"/>
              </w:rPr>
            </w:pPr>
            <w:r w:rsidRPr="00436C0A">
              <w:rPr>
                <w:lang w:val="uk-UA"/>
              </w:rPr>
              <w:t>Оцінка за розрахунково-графічну роботу</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4B563ED"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2DC7419B" w14:textId="6697F364" w:rsidR="00622A30" w:rsidRPr="00436C0A" w:rsidRDefault="00622A30" w:rsidP="00CC50E8">
            <w:pPr>
              <w:shd w:val="clear" w:color="auto" w:fill="FFFFFF"/>
              <w:jc w:val="center"/>
              <w:rPr>
                <w:lang w:val="uk-UA"/>
              </w:rPr>
            </w:pPr>
            <w:r>
              <w:rPr>
                <w:bCs/>
                <w:lang w:val="uk-UA"/>
              </w:rPr>
              <w:t>35</w:t>
            </w:r>
          </w:p>
        </w:tc>
      </w:tr>
      <w:tr w:rsidR="00622A30" w:rsidRPr="00436C0A" w14:paraId="55566954" w14:textId="77777777" w:rsidTr="00CC50E8">
        <w:trPr>
          <w:trHeight w:hRule="exact" w:val="331"/>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5D24B585" w14:textId="77777777" w:rsidR="00622A30" w:rsidRPr="00436C0A" w:rsidRDefault="00622A30" w:rsidP="00CC50E8">
            <w:pPr>
              <w:shd w:val="clear" w:color="auto" w:fill="FFFFFF"/>
              <w:jc w:val="both"/>
            </w:pPr>
            <w:r w:rsidRPr="00436C0A">
              <w:rPr>
                <w:lang w:val="uk-UA"/>
              </w:rPr>
              <w:t>Семестрова оцінка поточного контролю</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64548FF9"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B242970" w14:textId="77777777" w:rsidR="00622A30" w:rsidRPr="00436C0A" w:rsidRDefault="00622A30" w:rsidP="00CC50E8">
            <w:pPr>
              <w:shd w:val="clear" w:color="auto" w:fill="FFFFFF"/>
              <w:jc w:val="center"/>
              <w:rPr>
                <w:lang w:val="uk-UA"/>
              </w:rPr>
            </w:pPr>
            <w:r w:rsidRPr="00436C0A">
              <w:rPr>
                <w:bCs/>
                <w:lang w:val="uk-UA"/>
              </w:rPr>
              <w:t>75</w:t>
            </w:r>
          </w:p>
        </w:tc>
      </w:tr>
      <w:tr w:rsidR="00622A30" w:rsidRPr="00436C0A" w14:paraId="09B2FAF4" w14:textId="77777777" w:rsidTr="00CC50E8">
        <w:trPr>
          <w:trHeight w:hRule="exact" w:val="341"/>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6F13ABD5" w14:textId="77777777" w:rsidR="00622A30" w:rsidRPr="00436C0A" w:rsidRDefault="00622A30" w:rsidP="00CC50E8">
            <w:pPr>
              <w:shd w:val="clear" w:color="auto" w:fill="FFFFFF"/>
              <w:jc w:val="both"/>
            </w:pPr>
            <w:r w:rsidRPr="00436C0A">
              <w:rPr>
                <w:lang w:val="uk-UA"/>
              </w:rPr>
              <w:t>Екзамен</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60B3EEEE"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71E217AB" w14:textId="77777777" w:rsidR="00622A30" w:rsidRPr="00436C0A" w:rsidRDefault="00622A30" w:rsidP="00CC50E8">
            <w:pPr>
              <w:shd w:val="clear" w:color="auto" w:fill="FFFFFF"/>
              <w:jc w:val="center"/>
              <w:rPr>
                <w:lang w:val="uk-UA"/>
              </w:rPr>
            </w:pPr>
            <w:r w:rsidRPr="00436C0A">
              <w:rPr>
                <w:bCs/>
                <w:lang w:val="uk-UA"/>
              </w:rPr>
              <w:t>25</w:t>
            </w:r>
          </w:p>
        </w:tc>
      </w:tr>
    </w:tbl>
    <w:p w14:paraId="19EDB28F" w14:textId="77777777" w:rsidR="00622A30" w:rsidRPr="00622A30" w:rsidRDefault="00622A30" w:rsidP="00622A30">
      <w:pPr>
        <w:ind w:firstLine="576"/>
        <w:jc w:val="both"/>
        <w:rPr>
          <w:bCs/>
          <w:lang w:val="uk-UA"/>
        </w:rPr>
      </w:pPr>
    </w:p>
    <w:p w14:paraId="651E686D" w14:textId="77777777" w:rsidR="00F3025B" w:rsidRPr="00DA7D9F" w:rsidRDefault="00707261" w:rsidP="003A7475">
      <w:pPr>
        <w:ind w:firstLine="576"/>
        <w:jc w:val="both"/>
        <w:rPr>
          <w:lang w:val="uk-UA"/>
        </w:rPr>
      </w:pPr>
      <w:r w:rsidRPr="00DA7D9F">
        <w:rPr>
          <w:noProof/>
        </w:rPr>
        <mc:AlternateContent>
          <mc:Choice Requires="wpg">
            <w:drawing>
              <wp:anchor distT="0" distB="0" distL="114300" distR="114300" simplePos="0" relativeHeight="251658752" behindDoc="0" locked="0" layoutInCell="1" allowOverlap="1" wp14:anchorId="757C9877" wp14:editId="47F1FE26">
                <wp:simplePos x="0" y="0"/>
                <wp:positionH relativeFrom="page">
                  <wp:posOffset>28575</wp:posOffset>
                </wp:positionH>
                <wp:positionV relativeFrom="page">
                  <wp:posOffset>10200005</wp:posOffset>
                </wp:positionV>
                <wp:extent cx="7562850" cy="376555"/>
                <wp:effectExtent l="0" t="0" r="0" b="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376555"/>
                          <a:chOff x="0" y="16253"/>
                          <a:chExt cx="11910" cy="593"/>
                        </a:xfrm>
                      </wpg:grpSpPr>
                      <wps:wsp>
                        <wps:cNvPr id="9" name="Rectangle 9"/>
                        <wps:cNvSpPr>
                          <a:spLocks noChangeArrowheads="1"/>
                        </wps:cNvSpPr>
                        <wps:spPr bwMode="auto">
                          <a:xfrm>
                            <a:off x="0" y="16258"/>
                            <a:ext cx="10104" cy="587"/>
                          </a:xfrm>
                          <a:prstGeom prst="rect">
                            <a:avLst/>
                          </a:prstGeom>
                          <a:solidFill>
                            <a:srgbClr val="B4EB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6926" y="16252"/>
                            <a:ext cx="4984" cy="593"/>
                          </a:xfrm>
                          <a:custGeom>
                            <a:avLst/>
                            <a:gdLst>
                              <a:gd name="T0" fmla="+- 0 11910 6927"/>
                              <a:gd name="T1" fmla="*/ T0 w 4984"/>
                              <a:gd name="T2" fmla="+- 0 16845 16253"/>
                              <a:gd name="T3" fmla="*/ 16845 h 593"/>
                              <a:gd name="T4" fmla="+- 0 7515 6927"/>
                              <a:gd name="T5" fmla="*/ T4 w 4984"/>
                              <a:gd name="T6" fmla="+- 0 16845 16253"/>
                              <a:gd name="T7" fmla="*/ 16845 h 593"/>
                              <a:gd name="T8" fmla="+- 0 6927 6927"/>
                              <a:gd name="T9" fmla="*/ T8 w 4984"/>
                              <a:gd name="T10" fmla="+- 0 16257 16253"/>
                              <a:gd name="T11" fmla="*/ 16257 h 593"/>
                              <a:gd name="T12" fmla="+- 0 11910 6927"/>
                              <a:gd name="T13" fmla="*/ T12 w 4984"/>
                              <a:gd name="T14" fmla="+- 0 16253 16253"/>
                              <a:gd name="T15" fmla="*/ 16253 h 593"/>
                              <a:gd name="T16" fmla="+- 0 11910 6927"/>
                              <a:gd name="T17" fmla="*/ T16 w 4984"/>
                              <a:gd name="T18" fmla="+- 0 16845 16253"/>
                              <a:gd name="T19" fmla="*/ 16845 h 593"/>
                            </a:gdLst>
                            <a:ahLst/>
                            <a:cxnLst>
                              <a:cxn ang="0">
                                <a:pos x="T1" y="T3"/>
                              </a:cxn>
                              <a:cxn ang="0">
                                <a:pos x="T5" y="T7"/>
                              </a:cxn>
                              <a:cxn ang="0">
                                <a:pos x="T9" y="T11"/>
                              </a:cxn>
                              <a:cxn ang="0">
                                <a:pos x="T13" y="T15"/>
                              </a:cxn>
                              <a:cxn ang="0">
                                <a:pos x="T17" y="T19"/>
                              </a:cxn>
                            </a:cxnLst>
                            <a:rect l="0" t="0" r="r" b="b"/>
                            <a:pathLst>
                              <a:path w="4984" h="593">
                                <a:moveTo>
                                  <a:pt x="4983" y="592"/>
                                </a:moveTo>
                                <a:lnTo>
                                  <a:pt x="588" y="592"/>
                                </a:lnTo>
                                <a:lnTo>
                                  <a:pt x="0" y="4"/>
                                </a:lnTo>
                                <a:lnTo>
                                  <a:pt x="4983" y="0"/>
                                </a:lnTo>
                                <a:lnTo>
                                  <a:pt x="4983" y="592"/>
                                </a:lnTo>
                                <a:close/>
                              </a:path>
                            </a:pathLst>
                          </a:custGeom>
                          <a:solidFill>
                            <a:srgbClr val="E1CB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3ABDB" id="Группа 8" o:spid="_x0000_s1026" style="position:absolute;margin-left:2.25pt;margin-top:803.15pt;width:595.5pt;height:29.65pt;z-index:251658752;mso-position-horizontal-relative:page;mso-position-vertical-relative:page" coordorigin=",16253" coordsize="1191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">
                <v:rect id="Rectangle 9" o:spid="_x0000_s1027" style="position:absolute;top:16258;width:10104;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" fillcolor="#b4ebf9" stroked="f"/>
                <v:shape id="Freeform 10" o:spid="_x0000_s1028" style="position:absolute;left:6926;top:16252;width:4984;height:593;visibility:visible;mso-wrap-style:square;v-text-anchor:top" coordsize="49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" path="m4983,592r-4395,l,4,4983,r,592xe" fillcolor="#e1cbec" stroked="f">
                  <v:path arrowok="t" o:connecttype="custom" o:connectlocs="4983,16845;588,16845;0,16257;4983,16253;4983,16845" o:connectangles="0,0,0,0,0"/>
                </v:shape>
                <w10:wrap anchorx="page" anchory="page"/>
              </v:group>
            </w:pict>
          </mc:Fallback>
        </mc:AlternateContent>
      </w:r>
      <w:r w:rsidR="006B331C" w:rsidRPr="00DA7D9F">
        <w:rPr>
          <w:b/>
          <w:lang w:val="uk-UA"/>
        </w:rPr>
        <w:t>7.</w:t>
      </w:r>
      <w:r w:rsidR="006B331C" w:rsidRPr="00DA7D9F">
        <w:rPr>
          <w:lang w:val="uk-UA"/>
        </w:rPr>
        <w:t xml:space="preserve"> </w:t>
      </w:r>
      <w:r w:rsidR="00F3025B" w:rsidRPr="00DA7D9F">
        <w:rPr>
          <w:b/>
          <w:lang w:val="uk-UA"/>
        </w:rPr>
        <w:t>Політики</w:t>
      </w:r>
      <w:r w:rsidR="00F3025B" w:rsidRPr="00DA7D9F">
        <w:rPr>
          <w:b/>
          <w:spacing w:val="-7"/>
          <w:lang w:val="uk-UA"/>
        </w:rPr>
        <w:t xml:space="preserve"> </w:t>
      </w:r>
      <w:r w:rsidR="00F3025B" w:rsidRPr="00DA7D9F">
        <w:rPr>
          <w:b/>
          <w:lang w:val="uk-UA"/>
        </w:rPr>
        <w:t>курсу</w:t>
      </w:r>
      <w:r w:rsidR="00F3025B" w:rsidRPr="00DA7D9F">
        <w:rPr>
          <w:b/>
          <w:spacing w:val="-6"/>
          <w:lang w:val="uk-UA"/>
        </w:rPr>
        <w:t xml:space="preserve"> </w:t>
      </w:r>
    </w:p>
    <w:p w14:paraId="29322B97" w14:textId="77777777" w:rsidR="003A7475" w:rsidRPr="003A7475" w:rsidRDefault="003A7475" w:rsidP="003A7475">
      <w:pPr>
        <w:shd w:val="clear" w:color="auto" w:fill="FFFFFF"/>
        <w:adjustRightInd w:val="0"/>
        <w:ind w:firstLine="576"/>
        <w:jc w:val="both"/>
        <w:rPr>
          <w:lang w:val="uk-UA" w:eastAsia="ru-RU"/>
        </w:rPr>
      </w:pPr>
      <w:r w:rsidRPr="003A7475">
        <w:rPr>
          <w:lang w:val="uk-UA" w:eastAsia="ru-RU"/>
        </w:rPr>
        <w:t>Вивчення курсу базується на принципах взаємної поваги й довіри викладача та здобувача вищої освіти, рівноправності й толерантності.</w:t>
      </w:r>
    </w:p>
    <w:p w14:paraId="04BF17E6" w14:textId="77777777" w:rsidR="003A7475" w:rsidRPr="003A7475" w:rsidRDefault="003A7475" w:rsidP="003A7475">
      <w:pPr>
        <w:shd w:val="clear" w:color="auto" w:fill="FFFFFF"/>
        <w:tabs>
          <w:tab w:val="left" w:pos="1142"/>
        </w:tabs>
        <w:adjustRightInd w:val="0"/>
        <w:ind w:right="144" w:firstLine="576"/>
        <w:jc w:val="both"/>
        <w:rPr>
          <w:lang w:val="uk-UA" w:eastAsia="ru-RU"/>
        </w:rPr>
      </w:pPr>
      <w:r w:rsidRPr="003A7475">
        <w:rPr>
          <w:b/>
          <w:bCs/>
          <w:lang w:val="ru-RU" w:eastAsia="ru-RU"/>
        </w:rPr>
        <w:t>7.1</w:t>
      </w:r>
      <w:r w:rsidRPr="003A7475">
        <w:rPr>
          <w:b/>
          <w:bCs/>
          <w:lang w:val="ru-RU" w:eastAsia="ru-RU"/>
        </w:rPr>
        <w:tab/>
      </w:r>
      <w:r w:rsidRPr="003A7475">
        <w:rPr>
          <w:b/>
          <w:bCs/>
          <w:lang w:val="uk-UA" w:eastAsia="ru-RU"/>
        </w:rPr>
        <w:t xml:space="preserve">Академічна доброчесність </w:t>
      </w:r>
      <w:r w:rsidRPr="003A7475">
        <w:rPr>
          <w:lang w:val="ru-RU" w:eastAsia="ru-RU"/>
        </w:rPr>
        <w:t xml:space="preserve">- </w:t>
      </w:r>
      <w:r w:rsidRPr="003A7475">
        <w:rPr>
          <w:lang w:val="uk-UA" w:eastAsia="ru-RU"/>
        </w:rPr>
        <w:t>самостійність виконання навчальних завдань та посилання на джерела у випадку використання напрацювань інших авторів. Види порушень академічної доброчесності - академічний плагіат, самоплагіат, фабрикація, фальсифікація, списування, обман, хабарництво.</w:t>
      </w:r>
    </w:p>
    <w:p w14:paraId="32049671" w14:textId="77777777" w:rsidR="003A7475" w:rsidRPr="003A7475" w:rsidRDefault="003A7475" w:rsidP="003A7475">
      <w:pPr>
        <w:shd w:val="clear" w:color="auto" w:fill="FFFFFF"/>
        <w:adjustRightInd w:val="0"/>
        <w:ind w:right="139" w:firstLine="576"/>
        <w:jc w:val="both"/>
        <w:rPr>
          <w:lang w:val="uk-UA" w:eastAsia="ru-RU"/>
        </w:rPr>
      </w:pPr>
      <w:r w:rsidRPr="003A7475">
        <w:rPr>
          <w:lang w:val="uk-UA" w:eastAsia="ru-RU"/>
        </w:rPr>
        <w:t xml:space="preserve">Відповідно до </w:t>
      </w:r>
      <w:hyperlink r:id="rId7" w:history="1">
        <w:r w:rsidRPr="003A7475">
          <w:rPr>
            <w:color w:val="0000FF"/>
            <w:u w:val="single"/>
            <w:lang w:val="uk-UA" w:eastAsia="ru-RU"/>
          </w:rPr>
          <w:t>Кодексу академічної доброчесності Національного університету «Чернігівська політехніка»</w:t>
        </w:r>
      </w:hyperlink>
      <w:r w:rsidRPr="003A7475">
        <w:rPr>
          <w:lang w:val="uk-UA" w:eastAsia="ru-RU"/>
        </w:rPr>
        <w:t xml:space="preserve"> за порушення академічної доброчесності здобувачі освіти можуть мати наслідком: повторне проходження підсумкового оцінювання; повторне вивчення відповідного освітнього компонента освітньої програми; - відрахування з Університету; позбавлення академічної стипендії.</w:t>
      </w:r>
    </w:p>
    <w:p w14:paraId="750C3641" w14:textId="77777777" w:rsidR="003A7475" w:rsidRPr="003A7475" w:rsidRDefault="003A7475" w:rsidP="003A7475">
      <w:pPr>
        <w:shd w:val="clear" w:color="auto" w:fill="FFFFFF"/>
        <w:tabs>
          <w:tab w:val="left" w:pos="1142"/>
        </w:tabs>
        <w:adjustRightInd w:val="0"/>
        <w:ind w:right="158" w:firstLine="576"/>
        <w:jc w:val="both"/>
        <w:rPr>
          <w:lang w:val="uk-UA" w:eastAsia="ru-RU"/>
        </w:rPr>
      </w:pPr>
      <w:r w:rsidRPr="003A7475">
        <w:rPr>
          <w:b/>
          <w:bCs/>
          <w:lang w:val="ru-RU" w:eastAsia="ru-RU"/>
        </w:rPr>
        <w:t>7.2</w:t>
      </w:r>
      <w:r w:rsidRPr="003A7475">
        <w:rPr>
          <w:b/>
          <w:bCs/>
          <w:lang w:val="ru-RU" w:eastAsia="ru-RU"/>
        </w:rPr>
        <w:tab/>
      </w:r>
      <w:r w:rsidRPr="003A7475">
        <w:rPr>
          <w:b/>
          <w:bCs/>
          <w:lang w:val="uk-UA" w:eastAsia="ru-RU"/>
        </w:rPr>
        <w:t xml:space="preserve">Політика дедлайнів </w:t>
      </w:r>
      <w:r w:rsidRPr="003A7475">
        <w:rPr>
          <w:lang w:val="ru-RU" w:eastAsia="ru-RU"/>
        </w:rPr>
        <w:t xml:space="preserve">- </w:t>
      </w:r>
      <w:r w:rsidRPr="003A7475">
        <w:rPr>
          <w:lang w:val="uk-UA" w:eastAsia="ru-RU"/>
        </w:rPr>
        <w:t>своєчасність здачі лабораторної роботи оцінюється в 1 бал за кожну лабораторну роботу. Своєчасність здачі розрахунково-графічної роботу оцінюється в 2 бали. Відповідно, максимальна оцінка за невчасно здані роботи зменшується на зазначену кількість балів. Виключенням може бути наявність поважних причин несвоєчасної здачі зазначених робіт (хвороба, відсутність електроенергії чи зв’язку, участь в зазначений час в інших видах навчальної, наукової чи організаційної роботи, офіційна робота за фахом).</w:t>
      </w:r>
    </w:p>
    <w:p w14:paraId="708A4735" w14:textId="77777777" w:rsidR="003A7475" w:rsidRPr="003A7475" w:rsidRDefault="003A7475" w:rsidP="003A7475">
      <w:pPr>
        <w:shd w:val="clear" w:color="auto" w:fill="FFFFFF"/>
        <w:tabs>
          <w:tab w:val="left" w:pos="1411"/>
        </w:tabs>
        <w:adjustRightInd w:val="0"/>
        <w:ind w:right="144" w:firstLine="576"/>
        <w:jc w:val="both"/>
        <w:rPr>
          <w:lang w:val="uk-UA" w:eastAsia="ru-RU"/>
        </w:rPr>
      </w:pPr>
      <w:r w:rsidRPr="003A7475">
        <w:rPr>
          <w:b/>
          <w:bCs/>
          <w:lang w:val="uk-UA" w:eastAsia="ru-RU"/>
        </w:rPr>
        <w:t>7.3</w:t>
      </w:r>
      <w:r w:rsidRPr="003A7475">
        <w:rPr>
          <w:b/>
          <w:bCs/>
          <w:lang w:val="uk-UA" w:eastAsia="ru-RU"/>
        </w:rPr>
        <w:tab/>
        <w:t xml:space="preserve">Політика перезарахування кредитів у випадку мобільності </w:t>
      </w:r>
      <w:r w:rsidRPr="003A7475">
        <w:rPr>
          <w:lang w:val="uk-UA" w:eastAsia="ru-RU"/>
        </w:rPr>
        <w:t>- Перезарахування відбувається якщо назви навчальних дисциплін ідентичні або мають незначну стилістичну відмінність, але обсяги та змістова частина навчальних програм не відрізняються; кількість кредитів, відведена на вивчення навчальної дисципліни відрізняється менше, ніж на 25 %; форми підсумкового контролю з дисциплін однакові. При перезарахуванні дисципліни зберігається раніше здобута позитивна оцінка. Перескладання іспиту з дисципліни з метою підвищення оцінки, визначеної в документах виданих здобувачу вищої освіти за попереднім місцем навчання, не дозволяється.</w:t>
      </w:r>
    </w:p>
    <w:p w14:paraId="03DAB62B" w14:textId="77777777" w:rsidR="003A7475" w:rsidRPr="003A7475" w:rsidRDefault="003A7475" w:rsidP="003A7475">
      <w:pPr>
        <w:shd w:val="clear" w:color="auto" w:fill="FFFFFF"/>
        <w:tabs>
          <w:tab w:val="left" w:pos="1411"/>
        </w:tabs>
        <w:adjustRightInd w:val="0"/>
        <w:ind w:right="144" w:firstLine="576"/>
        <w:jc w:val="both"/>
        <w:rPr>
          <w:lang w:val="uk-UA" w:eastAsia="ru-RU"/>
        </w:rPr>
      </w:pPr>
      <w:r w:rsidRPr="003A7475">
        <w:rPr>
          <w:lang w:val="uk-UA" w:eastAsia="ru-RU"/>
        </w:rPr>
        <w:t xml:space="preserve">Перезарахування кредитів проводиться відповідно до </w:t>
      </w:r>
      <w:hyperlink r:id="rId8" w:history="1">
        <w:r w:rsidRPr="003A7475">
          <w:rPr>
            <w:color w:val="0000FF"/>
            <w:u w:val="single"/>
            <w:lang w:val="uk-UA" w:eastAsia="ru-RU"/>
          </w:rPr>
          <w:t>Порядку визначення академічної різниці та визнання результатів попереднього навчання в Національному університеті «Чернігівська політехніка»</w:t>
        </w:r>
      </w:hyperlink>
      <w:r w:rsidRPr="003A7475">
        <w:rPr>
          <w:lang w:val="uk-UA" w:eastAsia="ru-RU"/>
        </w:rPr>
        <w:t xml:space="preserve"> та </w:t>
      </w:r>
      <w:hyperlink r:id="rId9" w:history="1">
        <w:r w:rsidRPr="003A7475">
          <w:rPr>
            <w:color w:val="0000FF"/>
            <w:u w:val="single"/>
            <w:lang w:val="uk-UA" w:eastAsia="ru-RU"/>
          </w:rPr>
          <w:t>Положення про академічну мобільність учасників освітнього процесу Національного університету «Чернігівська політехніка»</w:t>
        </w:r>
      </w:hyperlink>
    </w:p>
    <w:p w14:paraId="788B311C" w14:textId="77777777" w:rsidR="003A7475" w:rsidRPr="003A7475" w:rsidRDefault="003A7475" w:rsidP="003A7475">
      <w:pPr>
        <w:numPr>
          <w:ilvl w:val="0"/>
          <w:numId w:val="31"/>
        </w:numPr>
        <w:shd w:val="clear" w:color="auto" w:fill="FFFFFF"/>
        <w:tabs>
          <w:tab w:val="left" w:pos="1229"/>
        </w:tabs>
        <w:adjustRightInd w:val="0"/>
        <w:ind w:right="5" w:firstLine="576"/>
        <w:jc w:val="both"/>
        <w:rPr>
          <w:b/>
          <w:bCs/>
          <w:lang w:val="ru-RU" w:eastAsia="ru-RU"/>
        </w:rPr>
      </w:pPr>
      <w:r w:rsidRPr="003A7475">
        <w:rPr>
          <w:b/>
          <w:bCs/>
          <w:lang w:val="uk-UA" w:eastAsia="ru-RU"/>
        </w:rPr>
        <w:t xml:space="preserve">Політика щодо відвідування </w:t>
      </w:r>
      <w:r w:rsidRPr="003A7475">
        <w:rPr>
          <w:lang w:val="uk-UA" w:eastAsia="ru-RU"/>
        </w:rPr>
        <w:t>- відвідування занять є обов'язковим. При наявності поважних причин (хвороба, участь в інших видах навчальної, наукової чи організаційної роботи, офіційна робота за фахом) студенти можуть узгодити з викладачем індивідуальний графік навчання та здачі всіх видів навчальної роботи. Студенти можуть перескладати або відпрацьовувати пропущені заняття на консультаціях викладача чи у спеціально відведений викладачем для цього час.</w:t>
      </w:r>
    </w:p>
    <w:p w14:paraId="0EE806CC" w14:textId="77777777" w:rsidR="003A7475" w:rsidRPr="003A7475" w:rsidRDefault="003A7475" w:rsidP="003A7475">
      <w:pPr>
        <w:shd w:val="clear" w:color="auto" w:fill="FFFFFF"/>
        <w:tabs>
          <w:tab w:val="left" w:pos="1229"/>
        </w:tabs>
        <w:adjustRightInd w:val="0"/>
        <w:ind w:right="5" w:firstLine="576"/>
        <w:jc w:val="both"/>
        <w:rPr>
          <w:bCs/>
          <w:lang w:val="uk-UA" w:eastAsia="ru-RU"/>
        </w:rPr>
      </w:pPr>
      <w:r w:rsidRPr="003A7475">
        <w:rPr>
          <w:bCs/>
          <w:lang w:val="uk-UA" w:eastAsia="ru-RU"/>
        </w:rPr>
        <w:t xml:space="preserve">Здобувач вищої освіти, який має більше 30% пропусків навчальних занять (без поважних причин) від загального обсягу аудиторних годин згідно з індивідуальним начальним планом не допускається до складання екзамену під час семестрового контролю, але має право ліквідувати академічну заборгованість у порядку, передбаченому </w:t>
      </w:r>
      <w:hyperlink r:id="rId10" w:history="1">
        <w:r w:rsidRPr="003A7475">
          <w:rPr>
            <w:bCs/>
            <w:color w:val="0000FF"/>
            <w:u w:val="single"/>
            <w:lang w:val="uk-UA" w:eastAsia="ru-RU"/>
          </w:rPr>
          <w:t>Положенням про поточне та підсумкове оцінювання знань здобувачів вищої освіти Національного університету «Чернігівська політехніка»</w:t>
        </w:r>
      </w:hyperlink>
    </w:p>
    <w:p w14:paraId="76596AE4" w14:textId="77777777" w:rsidR="003A7475" w:rsidRPr="003A7475" w:rsidRDefault="003A7475" w:rsidP="003A7475">
      <w:pPr>
        <w:numPr>
          <w:ilvl w:val="0"/>
          <w:numId w:val="31"/>
        </w:numPr>
        <w:shd w:val="clear" w:color="auto" w:fill="FFFFFF"/>
        <w:tabs>
          <w:tab w:val="left" w:pos="1229"/>
        </w:tabs>
        <w:adjustRightInd w:val="0"/>
        <w:ind w:right="5" w:firstLine="576"/>
        <w:jc w:val="both"/>
        <w:rPr>
          <w:b/>
          <w:bCs/>
          <w:lang w:val="ru-RU" w:eastAsia="ru-RU"/>
        </w:rPr>
      </w:pPr>
      <w:r w:rsidRPr="003A7475">
        <w:rPr>
          <w:b/>
          <w:bCs/>
          <w:lang w:val="uk-UA" w:eastAsia="ru-RU"/>
        </w:rPr>
        <w:t xml:space="preserve">Політика щодо правил поведінки на заняттях </w:t>
      </w:r>
      <w:r w:rsidRPr="003A7475">
        <w:rPr>
          <w:lang w:val="ru-RU" w:eastAsia="ru-RU"/>
        </w:rPr>
        <w:t xml:space="preserve">- </w:t>
      </w:r>
      <w:r w:rsidRPr="003A7475">
        <w:rPr>
          <w:lang w:val="uk-UA" w:eastAsia="ru-RU"/>
        </w:rPr>
        <w:t>активна участь у навчальному процесі, виконання необхідного мінімуму навчальної роботи, коректна поведінка щодо інших учасників навчального процесу, взаємоповага, використання мобільних пристроїв тільки для навчання.</w:t>
      </w:r>
    </w:p>
    <w:p w14:paraId="5F66A22A" w14:textId="77777777" w:rsidR="003A7475" w:rsidRPr="003A7475" w:rsidRDefault="003A7475" w:rsidP="003A7475">
      <w:pPr>
        <w:numPr>
          <w:ilvl w:val="0"/>
          <w:numId w:val="31"/>
        </w:numPr>
        <w:shd w:val="clear" w:color="auto" w:fill="FFFFFF"/>
        <w:tabs>
          <w:tab w:val="left" w:pos="1229"/>
        </w:tabs>
        <w:adjustRightInd w:val="0"/>
        <w:ind w:right="5" w:firstLine="576"/>
        <w:jc w:val="both"/>
        <w:rPr>
          <w:b/>
          <w:bCs/>
          <w:lang w:val="ru-RU" w:eastAsia="ru-RU"/>
        </w:rPr>
      </w:pPr>
      <w:r w:rsidRPr="003A7475">
        <w:rPr>
          <w:b/>
          <w:bCs/>
          <w:lang w:val="uk-UA" w:eastAsia="ru-RU"/>
        </w:rPr>
        <w:t xml:space="preserve">Політика заохочень та стягнень. </w:t>
      </w:r>
      <w:r w:rsidRPr="003A7475">
        <w:rPr>
          <w:lang w:val="uk-UA" w:eastAsia="ru-RU"/>
        </w:rPr>
        <w:t xml:space="preserve">Результати навчальної, наукової та організаційної діяльності студентів за напрямами курсу їм можуть нараховуватися додаткові бали </w:t>
      </w:r>
      <w:r w:rsidRPr="003A7475">
        <w:rPr>
          <w:lang w:val="ru-RU" w:eastAsia="ru-RU"/>
        </w:rPr>
        <w:t xml:space="preserve">- </w:t>
      </w:r>
      <w:r w:rsidRPr="003A7475">
        <w:rPr>
          <w:lang w:val="uk-UA" w:eastAsia="ru-RU"/>
        </w:rPr>
        <w:t xml:space="preserve">до </w:t>
      </w:r>
      <w:r w:rsidRPr="003A7475">
        <w:rPr>
          <w:lang w:val="ru-RU" w:eastAsia="ru-RU"/>
        </w:rPr>
        <w:t xml:space="preserve">10 </w:t>
      </w:r>
      <w:r w:rsidRPr="003A7475">
        <w:rPr>
          <w:lang w:val="uk-UA" w:eastAsia="ru-RU"/>
        </w:rPr>
        <w:t>балів, в залежності від вагомості досягнень студента. Види позанавчальної діяльності, за які студенти заохочуються додатковою кількістю балів: участь у міжнародних проектах, наукові дослідження, тези, статті на науково-практичних конференціях, винаходи, патенти, авторські свідоцтва за напрямами курсу.</w:t>
      </w:r>
    </w:p>
    <w:p w14:paraId="7F68107A" w14:textId="77777777" w:rsidR="003A7475" w:rsidRPr="003A7475" w:rsidRDefault="003A7475" w:rsidP="003A7475">
      <w:pPr>
        <w:numPr>
          <w:ilvl w:val="0"/>
          <w:numId w:val="31"/>
        </w:numPr>
        <w:shd w:val="clear" w:color="auto" w:fill="FFFFFF"/>
        <w:tabs>
          <w:tab w:val="left" w:pos="1229"/>
        </w:tabs>
        <w:adjustRightInd w:val="0"/>
        <w:ind w:right="5" w:firstLine="576"/>
        <w:jc w:val="both"/>
        <w:rPr>
          <w:b/>
          <w:bCs/>
          <w:lang w:val="uk-UA" w:eastAsia="ru-RU"/>
        </w:rPr>
      </w:pPr>
      <w:r w:rsidRPr="003A7475">
        <w:rPr>
          <w:b/>
          <w:bCs/>
          <w:lang w:val="uk-UA" w:eastAsia="ru-RU"/>
        </w:rPr>
        <w:lastRenderedPageBreak/>
        <w:t>Політика оскарження результатів контрольних заходів.</w:t>
      </w:r>
      <w:r w:rsidRPr="003A7475">
        <w:rPr>
          <w:lang w:val="uk-UA" w:eastAsia="ru-RU"/>
        </w:rPr>
        <w:t xml:space="preserve"> Для вирішення спірних питань, пов’язаних із організацією та проведенням семестрового контролю, оцінювання практик, атестації та визнанні результатів навчання в неформальній та/або інформальній освіті на факультеті створюється апеляційна комісія розпорядженням декана, до складу якої включаються, завідувачі кафедр, науково-педагогічні працівники та представники органів студентського самоврядування. Головою апеляційної комісії призначається декан.</w:t>
      </w:r>
      <w:r w:rsidRPr="003A7475">
        <w:rPr>
          <w:bCs/>
          <w:lang w:val="uk-UA" w:eastAsia="ru-RU"/>
        </w:rPr>
        <w:t xml:space="preserve"> Порядок подання та розгляду апеляцій визначається відповідно до р.7 </w:t>
      </w:r>
      <w:hyperlink r:id="rId11" w:history="1">
        <w:r w:rsidRPr="003A7475">
          <w:rPr>
            <w:color w:val="0000FF"/>
            <w:u w:val="single"/>
            <w:lang w:val="uk-UA" w:eastAsia="ru-RU"/>
          </w:rPr>
          <w:t>Положення про поточне та підсумкове оцінювання знань здобувачів вищої освіти Національного університету «Чернігівська політехніка»</w:t>
        </w:r>
      </w:hyperlink>
      <w:r w:rsidRPr="003A7475">
        <w:rPr>
          <w:lang w:val="uk-UA" w:eastAsia="ru-RU"/>
        </w:rPr>
        <w:t>.</w:t>
      </w:r>
    </w:p>
    <w:p w14:paraId="2C83F94A" w14:textId="01AABC90" w:rsidR="006B331C" w:rsidRPr="00DA7D9F" w:rsidRDefault="006B331C" w:rsidP="003A7475">
      <w:pPr>
        <w:spacing w:before="120" w:after="120"/>
        <w:ind w:firstLine="706"/>
        <w:jc w:val="both"/>
        <w:rPr>
          <w:b/>
          <w:lang w:val="uk-UA"/>
        </w:rPr>
      </w:pPr>
      <w:r w:rsidRPr="00DA7D9F">
        <w:rPr>
          <w:b/>
          <w:lang w:val="uk-UA"/>
        </w:rPr>
        <w:t>8.</w:t>
      </w:r>
      <w:r w:rsidRPr="00DA7D9F">
        <w:rPr>
          <w:lang w:val="uk-UA"/>
        </w:rPr>
        <w:t xml:space="preserve"> </w:t>
      </w:r>
      <w:r w:rsidR="00D13E6A">
        <w:rPr>
          <w:b/>
          <w:lang w:val="uk-UA"/>
        </w:rPr>
        <w:t>Р</w:t>
      </w:r>
      <w:r w:rsidR="00F3025B" w:rsidRPr="00DA7D9F">
        <w:rPr>
          <w:b/>
          <w:lang w:val="uk-UA"/>
        </w:rPr>
        <w:t xml:space="preserve">екомендована література </w:t>
      </w:r>
      <w:r w:rsidR="003A7475" w:rsidRPr="00436C0A">
        <w:rPr>
          <w:b/>
          <w:bCs/>
          <w:lang w:val="uk-UA"/>
        </w:rPr>
        <w:t>та інформаційні джерела</w:t>
      </w:r>
      <w:r w:rsidR="003A7475">
        <w:rPr>
          <w:b/>
          <w:bCs/>
          <w:lang w:val="uk-UA"/>
        </w:rPr>
        <w:t>:</w:t>
      </w:r>
    </w:p>
    <w:p w14:paraId="5DA855CA" w14:textId="77777777" w:rsidR="008248DF" w:rsidRPr="003A7475" w:rsidRDefault="008248DF" w:rsidP="003A7475">
      <w:pPr>
        <w:pStyle w:val="ListParagraph"/>
        <w:numPr>
          <w:ilvl w:val="0"/>
          <w:numId w:val="32"/>
        </w:numPr>
        <w:rPr>
          <w:spacing w:val="-6"/>
        </w:rPr>
      </w:pPr>
      <w:r w:rsidRPr="003A7475">
        <w:rPr>
          <w:spacing w:val="-6"/>
        </w:rPr>
        <w:t>C Programming Language. Prentice Hall, 1988. 274 p.</w:t>
      </w:r>
    </w:p>
    <w:p w14:paraId="1DF009BD" w14:textId="77777777" w:rsidR="008248DF" w:rsidRPr="003A7475" w:rsidRDefault="008248DF" w:rsidP="003A7475">
      <w:pPr>
        <w:pStyle w:val="ListParagraph"/>
        <w:numPr>
          <w:ilvl w:val="0"/>
          <w:numId w:val="32"/>
        </w:numPr>
        <w:rPr>
          <w:spacing w:val="-6"/>
        </w:rPr>
      </w:pPr>
      <w:r w:rsidRPr="003A7475">
        <w:rPr>
          <w:spacing w:val="-6"/>
        </w:rPr>
        <w:t>Python Basics: A Practical Introduction to Python 3 / D. Bader et al. Real Python (realpython.com), 2021. 635 p.</w:t>
      </w:r>
    </w:p>
    <w:p w14:paraId="1CB26BF5" w14:textId="77777777" w:rsidR="008248DF" w:rsidRPr="003A7475" w:rsidRDefault="008248DF" w:rsidP="003A7475">
      <w:pPr>
        <w:pStyle w:val="ListParagraph"/>
        <w:numPr>
          <w:ilvl w:val="0"/>
          <w:numId w:val="32"/>
        </w:numPr>
        <w:rPr>
          <w:spacing w:val="-6"/>
        </w:rPr>
      </w:pPr>
      <w:r w:rsidRPr="003A7475">
        <w:rPr>
          <w:spacing w:val="-6"/>
        </w:rPr>
        <w:t>Ramalho L. Fluent Python: Clear, Concise, and Effective Programming / ed. by M. Blanchette, R. Roumeliotis. O’Reilly Media, 2015. 792 p.</w:t>
      </w:r>
    </w:p>
    <w:p w14:paraId="03E456BF" w14:textId="77777777" w:rsidR="008248DF" w:rsidRPr="003A7475" w:rsidRDefault="008248DF" w:rsidP="003A7475">
      <w:pPr>
        <w:pStyle w:val="ListParagraph"/>
        <w:numPr>
          <w:ilvl w:val="0"/>
          <w:numId w:val="32"/>
        </w:numPr>
        <w:rPr>
          <w:spacing w:val="-6"/>
        </w:rPr>
      </w:pPr>
      <w:r w:rsidRPr="003A7475">
        <w:rPr>
          <w:spacing w:val="-6"/>
        </w:rPr>
        <w:t>Lutz M. Learning Python. 5th ed. 2013. 1540 p.</w:t>
      </w:r>
    </w:p>
    <w:p w14:paraId="0D974A9B" w14:textId="69E08E76" w:rsidR="008248DF" w:rsidRPr="003A7475" w:rsidRDefault="008248DF" w:rsidP="003A7475">
      <w:pPr>
        <w:pStyle w:val="ListParagraph"/>
        <w:numPr>
          <w:ilvl w:val="0"/>
          <w:numId w:val="32"/>
        </w:numPr>
        <w:rPr>
          <w:spacing w:val="-6"/>
        </w:rPr>
      </w:pPr>
      <w:r w:rsidRPr="003A7475">
        <w:rPr>
          <w:spacing w:val="-6"/>
        </w:rPr>
        <w:t>Barry P. Head First Python: A Brain-Friendly Guide. O'Reilly Media, 2016. 624 p.</w:t>
      </w:r>
    </w:p>
    <w:p w14:paraId="34C98F9C" w14:textId="77777777" w:rsidR="008248DF" w:rsidRPr="003A7475" w:rsidRDefault="008248DF" w:rsidP="003A7475">
      <w:pPr>
        <w:pStyle w:val="ListParagraph"/>
        <w:numPr>
          <w:ilvl w:val="0"/>
          <w:numId w:val="32"/>
        </w:numPr>
        <w:shd w:val="clear" w:color="auto" w:fill="FFFFFF"/>
        <w:rPr>
          <w:spacing w:val="-6"/>
        </w:rPr>
      </w:pPr>
      <w:r w:rsidRPr="003A7475">
        <w:rPr>
          <w:spacing w:val="-6"/>
        </w:rPr>
        <w:t>Modern Operating Systems: Forth Edition. Pearson, 2015.</w:t>
      </w:r>
    </w:p>
    <w:p w14:paraId="33973169" w14:textId="77777777" w:rsidR="008248DF" w:rsidRPr="003A7475" w:rsidRDefault="008248DF" w:rsidP="003A7475">
      <w:pPr>
        <w:pStyle w:val="ListParagraph"/>
        <w:numPr>
          <w:ilvl w:val="0"/>
          <w:numId w:val="32"/>
        </w:numPr>
        <w:shd w:val="clear" w:color="auto" w:fill="FFFFFF"/>
        <w:rPr>
          <w:spacing w:val="-6"/>
        </w:rPr>
      </w:pPr>
      <w:r w:rsidRPr="003A7475">
        <w:rPr>
          <w:spacing w:val="-6"/>
        </w:rPr>
        <w:t>Matthes E. Python Crash Course, 2nd Edition: A Hands-On, Project-Based Introduction to Programming. No Starch Press, 2019. 544 p.</w:t>
      </w:r>
    </w:p>
    <w:p w14:paraId="4A4F4589" w14:textId="77777777" w:rsidR="008248DF" w:rsidRPr="003A7475" w:rsidRDefault="008248DF" w:rsidP="003A7475">
      <w:pPr>
        <w:pStyle w:val="ListParagraph"/>
        <w:numPr>
          <w:ilvl w:val="0"/>
          <w:numId w:val="32"/>
        </w:numPr>
        <w:shd w:val="clear" w:color="auto" w:fill="FFFFFF"/>
        <w:rPr>
          <w:spacing w:val="-6"/>
        </w:rPr>
      </w:pPr>
      <w:r w:rsidRPr="003A7475">
        <w:rPr>
          <w:spacing w:val="-6"/>
        </w:rPr>
        <w:t>Automate the Boring Stuff with Python: Practical Programming for Total Beginners. San Francisco, USA : No Starch Press, 2015. 504 p.</w:t>
      </w:r>
    </w:p>
    <w:p w14:paraId="5E2B820B" w14:textId="77777777" w:rsidR="008248DF" w:rsidRPr="003A7475" w:rsidRDefault="008248DF" w:rsidP="003A7475">
      <w:pPr>
        <w:pStyle w:val="ListParagraph"/>
        <w:numPr>
          <w:ilvl w:val="0"/>
          <w:numId w:val="32"/>
        </w:numPr>
        <w:shd w:val="clear" w:color="auto" w:fill="FFFFFF"/>
        <w:rPr>
          <w:spacing w:val="-6"/>
        </w:rPr>
      </w:pPr>
      <w:r w:rsidRPr="003A7475">
        <w:rPr>
          <w:spacing w:val="-6"/>
        </w:rPr>
        <w:t>Think Python: How to Think Like a Computer Scientist / ed. by M. Blanchette. 2nd ed. Sebastopol, California, United States of America : O’Reilly Media, 2015. 222 p.</w:t>
      </w:r>
    </w:p>
    <w:p w14:paraId="4628C1B4" w14:textId="77777777" w:rsidR="008248DF" w:rsidRPr="003A7475" w:rsidRDefault="008248DF" w:rsidP="003A7475">
      <w:pPr>
        <w:pStyle w:val="ListParagraph"/>
        <w:numPr>
          <w:ilvl w:val="0"/>
          <w:numId w:val="32"/>
        </w:numPr>
        <w:shd w:val="clear" w:color="auto" w:fill="FFFFFF"/>
        <w:rPr>
          <w:spacing w:val="-6"/>
        </w:rPr>
      </w:pPr>
      <w:r w:rsidRPr="003A7475">
        <w:rPr>
          <w:spacing w:val="-6"/>
        </w:rPr>
        <w:t>Slatkin B. Effective Python: 90 Specific Ways to Write Better Python. Addison-Wesley Professional, 2019. 480 p.</w:t>
      </w:r>
    </w:p>
    <w:p w14:paraId="5E661FA1" w14:textId="249BEAD6" w:rsidR="008248DF" w:rsidRDefault="008248DF" w:rsidP="003A7475">
      <w:pPr>
        <w:pStyle w:val="ListParagraph"/>
        <w:numPr>
          <w:ilvl w:val="0"/>
          <w:numId w:val="32"/>
        </w:numPr>
        <w:shd w:val="clear" w:color="auto" w:fill="FFFFFF"/>
        <w:rPr>
          <w:spacing w:val="-6"/>
        </w:rPr>
      </w:pPr>
      <w:r w:rsidRPr="003A7475">
        <w:rPr>
          <w:spacing w:val="-6"/>
        </w:rPr>
        <w:t>Gorelick M., Ozsvald I. High Performance Python: Practical Performant Programming for Humans. O'Reilly Media, Incorporated, 2020. 450 p.</w:t>
      </w:r>
    </w:p>
    <w:p w14:paraId="326C344F" w14:textId="7F72D504" w:rsidR="002841EB" w:rsidRPr="002841EB" w:rsidRDefault="002841EB" w:rsidP="003A7475">
      <w:pPr>
        <w:pStyle w:val="ListParagraph"/>
        <w:numPr>
          <w:ilvl w:val="0"/>
          <w:numId w:val="32"/>
        </w:numPr>
        <w:shd w:val="clear" w:color="auto" w:fill="FFFFFF"/>
        <w:rPr>
          <w:spacing w:val="-6"/>
          <w:lang w:val="ru-RU"/>
        </w:rPr>
      </w:pPr>
      <w:r w:rsidRPr="002841EB">
        <w:rPr>
          <w:spacing w:val="-6"/>
          <w:lang w:val="ru-RU"/>
        </w:rPr>
        <w:t>Система дистанційного навчання НУ «Чернігівська політехніка». Курс: Архітектура комп’ютерних систем. – [Електронний ресурс]. – Режим доступу:</w:t>
      </w:r>
      <w:r>
        <w:rPr>
          <w:spacing w:val="-6"/>
          <w:lang w:val="ru-RU"/>
        </w:rPr>
        <w:t xml:space="preserve"> </w:t>
      </w:r>
      <w:hyperlink r:id="rId12" w:history="1">
        <w:r w:rsidRPr="002841EB">
          <w:rPr>
            <w:rStyle w:val="Hyperlink"/>
            <w:spacing w:val="-6"/>
            <w:lang w:val="ru-RU"/>
          </w:rPr>
          <w:t>https://eln.stu.cn.ua/course/view.php?id=7199</w:t>
        </w:r>
      </w:hyperlink>
    </w:p>
    <w:p w14:paraId="1B677227" w14:textId="77777777" w:rsidR="008248DF" w:rsidRDefault="008248DF" w:rsidP="002841EB">
      <w:pPr>
        <w:shd w:val="clear" w:color="auto" w:fill="FFFFFF"/>
        <w:rPr>
          <w:lang w:val="uk-UA"/>
        </w:rPr>
      </w:pPr>
    </w:p>
    <w:p w14:paraId="312837A7" w14:textId="77777777" w:rsidR="002841EB" w:rsidRDefault="002841EB" w:rsidP="002841EB">
      <w:pPr>
        <w:shd w:val="clear" w:color="auto" w:fill="FFFFFF"/>
        <w:rPr>
          <w:lang w:val="uk-UA"/>
        </w:rPr>
      </w:pPr>
    </w:p>
    <w:p w14:paraId="66377F97" w14:textId="77777777" w:rsidR="002841EB" w:rsidRDefault="002841EB" w:rsidP="002841EB">
      <w:pPr>
        <w:shd w:val="clear" w:color="auto" w:fill="FFFFFF"/>
        <w:rPr>
          <w:lang w:val="uk-UA"/>
        </w:rPr>
      </w:pPr>
    </w:p>
    <w:p w14:paraId="3A2B5CEB" w14:textId="77777777" w:rsidR="002841EB" w:rsidRPr="00DA7D9F" w:rsidRDefault="002841EB" w:rsidP="002841EB">
      <w:pPr>
        <w:shd w:val="clear" w:color="auto" w:fill="FFFFFF"/>
        <w:rPr>
          <w:lang w:val="uk-UA"/>
        </w:rPr>
      </w:pPr>
    </w:p>
    <w:sectPr w:rsidR="002841EB" w:rsidRPr="00DA7D9F" w:rsidSect="00E1016F">
      <w:type w:val="continuous"/>
      <w:pgSz w:w="1191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YR">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D86"/>
    <w:multiLevelType w:val="hybridMultilevel"/>
    <w:tmpl w:val="E1A89496"/>
    <w:lvl w:ilvl="0" w:tplc="04220001">
      <w:start w:val="1"/>
      <w:numFmt w:val="bullet"/>
      <w:lvlText w:val=""/>
      <w:lvlJc w:val="left"/>
      <w:pPr>
        <w:ind w:left="1440" w:hanging="360"/>
      </w:pPr>
      <w:rPr>
        <w:rFonts w:ascii="Symbol" w:hAnsi="Symbol" w:cs="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cs="Wingdings" w:hint="default"/>
      </w:rPr>
    </w:lvl>
    <w:lvl w:ilvl="3" w:tplc="04220001" w:tentative="1">
      <w:start w:val="1"/>
      <w:numFmt w:val="bullet"/>
      <w:lvlText w:val=""/>
      <w:lvlJc w:val="left"/>
      <w:pPr>
        <w:ind w:left="3600" w:hanging="360"/>
      </w:pPr>
      <w:rPr>
        <w:rFonts w:ascii="Symbol" w:hAnsi="Symbol" w:cs="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cs="Wingdings" w:hint="default"/>
      </w:rPr>
    </w:lvl>
    <w:lvl w:ilvl="6" w:tplc="04220001" w:tentative="1">
      <w:start w:val="1"/>
      <w:numFmt w:val="bullet"/>
      <w:lvlText w:val=""/>
      <w:lvlJc w:val="left"/>
      <w:pPr>
        <w:ind w:left="5760" w:hanging="360"/>
      </w:pPr>
      <w:rPr>
        <w:rFonts w:ascii="Symbol" w:hAnsi="Symbol" w:cs="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1664C4E"/>
    <w:multiLevelType w:val="hybridMultilevel"/>
    <w:tmpl w:val="C7B03F5C"/>
    <w:lvl w:ilvl="0" w:tplc="F8FC942C">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 w15:restartNumberingAfterBreak="0">
    <w:nsid w:val="145C4CA0"/>
    <w:multiLevelType w:val="hybridMultilevel"/>
    <w:tmpl w:val="08CA71CC"/>
    <w:lvl w:ilvl="0" w:tplc="09788C2A">
      <w:start w:val="1"/>
      <w:numFmt w:val="decimal"/>
      <w:lvlText w:val="%1."/>
      <w:lvlJc w:val="left"/>
      <w:pPr>
        <w:tabs>
          <w:tab w:val="num" w:pos="360"/>
        </w:tabs>
        <w:ind w:left="360" w:hanging="360"/>
      </w:pPr>
      <w:rPr>
        <w:rFonts w:cs="Times New Roman" w:hint="default"/>
        <w:b w:val="0"/>
        <w:i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A5446A8"/>
    <w:multiLevelType w:val="hybridMultilevel"/>
    <w:tmpl w:val="BAA866C2"/>
    <w:lvl w:ilvl="0" w:tplc="74A8C44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3AC2911"/>
    <w:multiLevelType w:val="hybridMultilevel"/>
    <w:tmpl w:val="EF44BD8E"/>
    <w:lvl w:ilvl="0" w:tplc="448AD4C8">
      <w:start w:val="1"/>
      <w:numFmt w:val="decimal"/>
      <w:lvlText w:val="%1)"/>
      <w:lvlJc w:val="left"/>
      <w:pPr>
        <w:ind w:left="212" w:hanging="289"/>
      </w:pPr>
      <w:rPr>
        <w:rFonts w:ascii="Times New Roman" w:eastAsia="Times New Roman" w:hAnsi="Times New Roman" w:cs="Times New Roman" w:hint="default"/>
        <w:spacing w:val="0"/>
        <w:w w:val="100"/>
        <w:sz w:val="28"/>
        <w:szCs w:val="28"/>
        <w:lang w:val="uk-UA" w:eastAsia="en-US" w:bidi="ar-SA"/>
      </w:rPr>
    </w:lvl>
    <w:lvl w:ilvl="1" w:tplc="64F0E34E">
      <w:start w:val="1"/>
      <w:numFmt w:val="decimal"/>
      <w:lvlText w:val="%2."/>
      <w:lvlJc w:val="left"/>
      <w:pPr>
        <w:ind w:left="212" w:hanging="348"/>
      </w:pPr>
      <w:rPr>
        <w:rFonts w:ascii="Times New Roman" w:eastAsia="Times New Roman" w:hAnsi="Times New Roman" w:cs="Times New Roman" w:hint="default"/>
        <w:b/>
        <w:bCs/>
        <w:i w:val="0"/>
        <w:w w:val="100"/>
        <w:sz w:val="22"/>
        <w:szCs w:val="22"/>
        <w:lang w:val="uk-UA" w:eastAsia="en-US" w:bidi="ar-SA"/>
      </w:rPr>
    </w:lvl>
    <w:lvl w:ilvl="2" w:tplc="B9DCC080">
      <w:numFmt w:val="bullet"/>
      <w:lvlText w:val="•"/>
      <w:lvlJc w:val="left"/>
      <w:pPr>
        <w:ind w:left="2313" w:hanging="348"/>
      </w:pPr>
      <w:rPr>
        <w:rFonts w:hint="default"/>
        <w:lang w:val="uk-UA" w:eastAsia="en-US" w:bidi="ar-SA"/>
      </w:rPr>
    </w:lvl>
    <w:lvl w:ilvl="3" w:tplc="6D1EA9DE">
      <w:numFmt w:val="bullet"/>
      <w:lvlText w:val="•"/>
      <w:lvlJc w:val="left"/>
      <w:pPr>
        <w:ind w:left="3359" w:hanging="348"/>
      </w:pPr>
      <w:rPr>
        <w:rFonts w:hint="default"/>
        <w:lang w:val="uk-UA" w:eastAsia="en-US" w:bidi="ar-SA"/>
      </w:rPr>
    </w:lvl>
    <w:lvl w:ilvl="4" w:tplc="3E500664">
      <w:numFmt w:val="bullet"/>
      <w:lvlText w:val="•"/>
      <w:lvlJc w:val="left"/>
      <w:pPr>
        <w:ind w:left="4406" w:hanging="348"/>
      </w:pPr>
      <w:rPr>
        <w:rFonts w:hint="default"/>
        <w:lang w:val="uk-UA" w:eastAsia="en-US" w:bidi="ar-SA"/>
      </w:rPr>
    </w:lvl>
    <w:lvl w:ilvl="5" w:tplc="8ADE0B90">
      <w:numFmt w:val="bullet"/>
      <w:lvlText w:val="•"/>
      <w:lvlJc w:val="left"/>
      <w:pPr>
        <w:ind w:left="5453" w:hanging="348"/>
      </w:pPr>
      <w:rPr>
        <w:rFonts w:hint="default"/>
        <w:lang w:val="uk-UA" w:eastAsia="en-US" w:bidi="ar-SA"/>
      </w:rPr>
    </w:lvl>
    <w:lvl w:ilvl="6" w:tplc="E736ACEC">
      <w:numFmt w:val="bullet"/>
      <w:lvlText w:val="•"/>
      <w:lvlJc w:val="left"/>
      <w:pPr>
        <w:ind w:left="6499" w:hanging="348"/>
      </w:pPr>
      <w:rPr>
        <w:rFonts w:hint="default"/>
        <w:lang w:val="uk-UA" w:eastAsia="en-US" w:bidi="ar-SA"/>
      </w:rPr>
    </w:lvl>
    <w:lvl w:ilvl="7" w:tplc="73C49890">
      <w:numFmt w:val="bullet"/>
      <w:lvlText w:val="•"/>
      <w:lvlJc w:val="left"/>
      <w:pPr>
        <w:ind w:left="7546" w:hanging="348"/>
      </w:pPr>
      <w:rPr>
        <w:rFonts w:hint="default"/>
        <w:lang w:val="uk-UA" w:eastAsia="en-US" w:bidi="ar-SA"/>
      </w:rPr>
    </w:lvl>
    <w:lvl w:ilvl="8" w:tplc="530EB53C">
      <w:numFmt w:val="bullet"/>
      <w:lvlText w:val="•"/>
      <w:lvlJc w:val="left"/>
      <w:pPr>
        <w:ind w:left="8593" w:hanging="348"/>
      </w:pPr>
      <w:rPr>
        <w:rFonts w:hint="default"/>
        <w:lang w:val="uk-UA" w:eastAsia="en-US" w:bidi="ar-SA"/>
      </w:rPr>
    </w:lvl>
  </w:abstractNum>
  <w:abstractNum w:abstractNumId="5" w15:restartNumberingAfterBreak="0">
    <w:nsid w:val="23FC24C8"/>
    <w:multiLevelType w:val="hybridMultilevel"/>
    <w:tmpl w:val="6A9A3058"/>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712FF"/>
    <w:multiLevelType w:val="hybridMultilevel"/>
    <w:tmpl w:val="D3949506"/>
    <w:lvl w:ilvl="0" w:tplc="F8FC942C">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9DF087A"/>
    <w:multiLevelType w:val="hybridMultilevel"/>
    <w:tmpl w:val="DEA4CF9E"/>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64DC9"/>
    <w:multiLevelType w:val="hybridMultilevel"/>
    <w:tmpl w:val="87346A7C"/>
    <w:lvl w:ilvl="0" w:tplc="C21054D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3E6B5640"/>
    <w:multiLevelType w:val="hybridMultilevel"/>
    <w:tmpl w:val="406AB78C"/>
    <w:lvl w:ilvl="0" w:tplc="151A0F36">
      <w:start w:val="1"/>
      <w:numFmt w:val="decimal"/>
      <w:lvlText w:val="%1."/>
      <w:lvlJc w:val="left"/>
      <w:pPr>
        <w:tabs>
          <w:tab w:val="num" w:pos="720"/>
        </w:tabs>
        <w:ind w:left="720" w:hanging="360"/>
      </w:pPr>
    </w:lvl>
    <w:lvl w:ilvl="1" w:tplc="EB8ACADE" w:tentative="1">
      <w:start w:val="1"/>
      <w:numFmt w:val="decimal"/>
      <w:lvlText w:val="%2."/>
      <w:lvlJc w:val="left"/>
      <w:pPr>
        <w:tabs>
          <w:tab w:val="num" w:pos="1440"/>
        </w:tabs>
        <w:ind w:left="1440" w:hanging="360"/>
      </w:pPr>
    </w:lvl>
    <w:lvl w:ilvl="2" w:tplc="46B87824" w:tentative="1">
      <w:start w:val="1"/>
      <w:numFmt w:val="decimal"/>
      <w:lvlText w:val="%3."/>
      <w:lvlJc w:val="left"/>
      <w:pPr>
        <w:tabs>
          <w:tab w:val="num" w:pos="2160"/>
        </w:tabs>
        <w:ind w:left="2160" w:hanging="360"/>
      </w:pPr>
    </w:lvl>
    <w:lvl w:ilvl="3" w:tplc="92BE11E6" w:tentative="1">
      <w:start w:val="1"/>
      <w:numFmt w:val="decimal"/>
      <w:lvlText w:val="%4."/>
      <w:lvlJc w:val="left"/>
      <w:pPr>
        <w:tabs>
          <w:tab w:val="num" w:pos="2880"/>
        </w:tabs>
        <w:ind w:left="2880" w:hanging="360"/>
      </w:pPr>
    </w:lvl>
    <w:lvl w:ilvl="4" w:tplc="00562544" w:tentative="1">
      <w:start w:val="1"/>
      <w:numFmt w:val="decimal"/>
      <w:lvlText w:val="%5."/>
      <w:lvlJc w:val="left"/>
      <w:pPr>
        <w:tabs>
          <w:tab w:val="num" w:pos="3600"/>
        </w:tabs>
        <w:ind w:left="3600" w:hanging="360"/>
      </w:pPr>
    </w:lvl>
    <w:lvl w:ilvl="5" w:tplc="1A7C7FD0" w:tentative="1">
      <w:start w:val="1"/>
      <w:numFmt w:val="decimal"/>
      <w:lvlText w:val="%6."/>
      <w:lvlJc w:val="left"/>
      <w:pPr>
        <w:tabs>
          <w:tab w:val="num" w:pos="4320"/>
        </w:tabs>
        <w:ind w:left="4320" w:hanging="360"/>
      </w:pPr>
    </w:lvl>
    <w:lvl w:ilvl="6" w:tplc="AECC69DC" w:tentative="1">
      <w:start w:val="1"/>
      <w:numFmt w:val="decimal"/>
      <w:lvlText w:val="%7."/>
      <w:lvlJc w:val="left"/>
      <w:pPr>
        <w:tabs>
          <w:tab w:val="num" w:pos="5040"/>
        </w:tabs>
        <w:ind w:left="5040" w:hanging="360"/>
      </w:pPr>
    </w:lvl>
    <w:lvl w:ilvl="7" w:tplc="7D964316" w:tentative="1">
      <w:start w:val="1"/>
      <w:numFmt w:val="decimal"/>
      <w:lvlText w:val="%8."/>
      <w:lvlJc w:val="left"/>
      <w:pPr>
        <w:tabs>
          <w:tab w:val="num" w:pos="5760"/>
        </w:tabs>
        <w:ind w:left="5760" w:hanging="360"/>
      </w:pPr>
    </w:lvl>
    <w:lvl w:ilvl="8" w:tplc="22822446" w:tentative="1">
      <w:start w:val="1"/>
      <w:numFmt w:val="decimal"/>
      <w:lvlText w:val="%9."/>
      <w:lvlJc w:val="left"/>
      <w:pPr>
        <w:tabs>
          <w:tab w:val="num" w:pos="6480"/>
        </w:tabs>
        <w:ind w:left="6480" w:hanging="360"/>
      </w:pPr>
    </w:lvl>
  </w:abstractNum>
  <w:abstractNum w:abstractNumId="10" w15:restartNumberingAfterBreak="0">
    <w:nsid w:val="400D658E"/>
    <w:multiLevelType w:val="hybridMultilevel"/>
    <w:tmpl w:val="06C63A48"/>
    <w:lvl w:ilvl="0" w:tplc="F8FC942C">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1" w15:restartNumberingAfterBreak="0">
    <w:nsid w:val="48867670"/>
    <w:multiLevelType w:val="hybridMultilevel"/>
    <w:tmpl w:val="F38E3B02"/>
    <w:lvl w:ilvl="0" w:tplc="3A8C7EA8">
      <w:start w:val="1"/>
      <w:numFmt w:val="decimal"/>
      <w:lvlText w:val="%1."/>
      <w:lvlJc w:val="left"/>
      <w:pPr>
        <w:tabs>
          <w:tab w:val="num" w:pos="720"/>
        </w:tabs>
        <w:ind w:left="720" w:hanging="360"/>
      </w:pPr>
    </w:lvl>
    <w:lvl w:ilvl="1" w:tplc="859C4D98" w:tentative="1">
      <w:start w:val="1"/>
      <w:numFmt w:val="decimal"/>
      <w:lvlText w:val="%2."/>
      <w:lvlJc w:val="left"/>
      <w:pPr>
        <w:tabs>
          <w:tab w:val="num" w:pos="1440"/>
        </w:tabs>
        <w:ind w:left="1440" w:hanging="360"/>
      </w:pPr>
    </w:lvl>
    <w:lvl w:ilvl="2" w:tplc="406852CA" w:tentative="1">
      <w:start w:val="1"/>
      <w:numFmt w:val="decimal"/>
      <w:lvlText w:val="%3."/>
      <w:lvlJc w:val="left"/>
      <w:pPr>
        <w:tabs>
          <w:tab w:val="num" w:pos="2160"/>
        </w:tabs>
        <w:ind w:left="2160" w:hanging="360"/>
      </w:pPr>
    </w:lvl>
    <w:lvl w:ilvl="3" w:tplc="647E8B14" w:tentative="1">
      <w:start w:val="1"/>
      <w:numFmt w:val="decimal"/>
      <w:lvlText w:val="%4."/>
      <w:lvlJc w:val="left"/>
      <w:pPr>
        <w:tabs>
          <w:tab w:val="num" w:pos="2880"/>
        </w:tabs>
        <w:ind w:left="2880" w:hanging="360"/>
      </w:pPr>
    </w:lvl>
    <w:lvl w:ilvl="4" w:tplc="0F50BE74" w:tentative="1">
      <w:start w:val="1"/>
      <w:numFmt w:val="decimal"/>
      <w:lvlText w:val="%5."/>
      <w:lvlJc w:val="left"/>
      <w:pPr>
        <w:tabs>
          <w:tab w:val="num" w:pos="3600"/>
        </w:tabs>
        <w:ind w:left="3600" w:hanging="360"/>
      </w:pPr>
    </w:lvl>
    <w:lvl w:ilvl="5" w:tplc="FE8266C8" w:tentative="1">
      <w:start w:val="1"/>
      <w:numFmt w:val="decimal"/>
      <w:lvlText w:val="%6."/>
      <w:lvlJc w:val="left"/>
      <w:pPr>
        <w:tabs>
          <w:tab w:val="num" w:pos="4320"/>
        </w:tabs>
        <w:ind w:left="4320" w:hanging="360"/>
      </w:pPr>
    </w:lvl>
    <w:lvl w:ilvl="6" w:tplc="6DF4C5EA" w:tentative="1">
      <w:start w:val="1"/>
      <w:numFmt w:val="decimal"/>
      <w:lvlText w:val="%7."/>
      <w:lvlJc w:val="left"/>
      <w:pPr>
        <w:tabs>
          <w:tab w:val="num" w:pos="5040"/>
        </w:tabs>
        <w:ind w:left="5040" w:hanging="360"/>
      </w:pPr>
    </w:lvl>
    <w:lvl w:ilvl="7" w:tplc="5C34A2A8" w:tentative="1">
      <w:start w:val="1"/>
      <w:numFmt w:val="decimal"/>
      <w:lvlText w:val="%8."/>
      <w:lvlJc w:val="left"/>
      <w:pPr>
        <w:tabs>
          <w:tab w:val="num" w:pos="5760"/>
        </w:tabs>
        <w:ind w:left="5760" w:hanging="360"/>
      </w:pPr>
    </w:lvl>
    <w:lvl w:ilvl="8" w:tplc="8BE69488" w:tentative="1">
      <w:start w:val="1"/>
      <w:numFmt w:val="decimal"/>
      <w:lvlText w:val="%9."/>
      <w:lvlJc w:val="left"/>
      <w:pPr>
        <w:tabs>
          <w:tab w:val="num" w:pos="6480"/>
        </w:tabs>
        <w:ind w:left="6480" w:hanging="360"/>
      </w:pPr>
    </w:lvl>
  </w:abstractNum>
  <w:abstractNum w:abstractNumId="12" w15:restartNumberingAfterBreak="0">
    <w:nsid w:val="4B5B2F40"/>
    <w:multiLevelType w:val="hybridMultilevel"/>
    <w:tmpl w:val="B5FE6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884AC7"/>
    <w:multiLevelType w:val="hybridMultilevel"/>
    <w:tmpl w:val="15303C5A"/>
    <w:lvl w:ilvl="0" w:tplc="04220001">
      <w:start w:val="1"/>
      <w:numFmt w:val="bullet"/>
      <w:lvlText w:val=""/>
      <w:lvlJc w:val="left"/>
      <w:pPr>
        <w:ind w:left="1156" w:hanging="360"/>
      </w:pPr>
      <w:rPr>
        <w:rFonts w:ascii="Symbol" w:hAnsi="Symbol" w:cs="Symbol" w:hint="default"/>
      </w:rPr>
    </w:lvl>
    <w:lvl w:ilvl="1" w:tplc="04220003" w:tentative="1">
      <w:start w:val="1"/>
      <w:numFmt w:val="bullet"/>
      <w:lvlText w:val="o"/>
      <w:lvlJc w:val="left"/>
      <w:pPr>
        <w:ind w:left="1876" w:hanging="360"/>
      </w:pPr>
      <w:rPr>
        <w:rFonts w:ascii="Courier New" w:hAnsi="Courier New" w:cs="Courier New" w:hint="default"/>
      </w:rPr>
    </w:lvl>
    <w:lvl w:ilvl="2" w:tplc="04220005" w:tentative="1">
      <w:start w:val="1"/>
      <w:numFmt w:val="bullet"/>
      <w:lvlText w:val=""/>
      <w:lvlJc w:val="left"/>
      <w:pPr>
        <w:ind w:left="2596" w:hanging="360"/>
      </w:pPr>
      <w:rPr>
        <w:rFonts w:ascii="Wingdings" w:hAnsi="Wingdings" w:cs="Wingdings" w:hint="default"/>
      </w:rPr>
    </w:lvl>
    <w:lvl w:ilvl="3" w:tplc="04220001" w:tentative="1">
      <w:start w:val="1"/>
      <w:numFmt w:val="bullet"/>
      <w:lvlText w:val=""/>
      <w:lvlJc w:val="left"/>
      <w:pPr>
        <w:ind w:left="3316" w:hanging="360"/>
      </w:pPr>
      <w:rPr>
        <w:rFonts w:ascii="Symbol" w:hAnsi="Symbol" w:cs="Symbol" w:hint="default"/>
      </w:rPr>
    </w:lvl>
    <w:lvl w:ilvl="4" w:tplc="04220003" w:tentative="1">
      <w:start w:val="1"/>
      <w:numFmt w:val="bullet"/>
      <w:lvlText w:val="o"/>
      <w:lvlJc w:val="left"/>
      <w:pPr>
        <w:ind w:left="4036" w:hanging="360"/>
      </w:pPr>
      <w:rPr>
        <w:rFonts w:ascii="Courier New" w:hAnsi="Courier New" w:cs="Courier New" w:hint="default"/>
      </w:rPr>
    </w:lvl>
    <w:lvl w:ilvl="5" w:tplc="04220005" w:tentative="1">
      <w:start w:val="1"/>
      <w:numFmt w:val="bullet"/>
      <w:lvlText w:val=""/>
      <w:lvlJc w:val="left"/>
      <w:pPr>
        <w:ind w:left="4756" w:hanging="360"/>
      </w:pPr>
      <w:rPr>
        <w:rFonts w:ascii="Wingdings" w:hAnsi="Wingdings" w:cs="Wingdings" w:hint="default"/>
      </w:rPr>
    </w:lvl>
    <w:lvl w:ilvl="6" w:tplc="04220001" w:tentative="1">
      <w:start w:val="1"/>
      <w:numFmt w:val="bullet"/>
      <w:lvlText w:val=""/>
      <w:lvlJc w:val="left"/>
      <w:pPr>
        <w:ind w:left="5476" w:hanging="360"/>
      </w:pPr>
      <w:rPr>
        <w:rFonts w:ascii="Symbol" w:hAnsi="Symbol" w:cs="Symbol" w:hint="default"/>
      </w:rPr>
    </w:lvl>
    <w:lvl w:ilvl="7" w:tplc="04220003" w:tentative="1">
      <w:start w:val="1"/>
      <w:numFmt w:val="bullet"/>
      <w:lvlText w:val="o"/>
      <w:lvlJc w:val="left"/>
      <w:pPr>
        <w:ind w:left="6196" w:hanging="360"/>
      </w:pPr>
      <w:rPr>
        <w:rFonts w:ascii="Courier New" w:hAnsi="Courier New" w:cs="Courier New" w:hint="default"/>
      </w:rPr>
    </w:lvl>
    <w:lvl w:ilvl="8" w:tplc="04220005" w:tentative="1">
      <w:start w:val="1"/>
      <w:numFmt w:val="bullet"/>
      <w:lvlText w:val=""/>
      <w:lvlJc w:val="left"/>
      <w:pPr>
        <w:ind w:left="6916" w:hanging="360"/>
      </w:pPr>
      <w:rPr>
        <w:rFonts w:ascii="Wingdings" w:hAnsi="Wingdings" w:cs="Wingdings" w:hint="default"/>
      </w:rPr>
    </w:lvl>
  </w:abstractNum>
  <w:abstractNum w:abstractNumId="14" w15:restartNumberingAfterBreak="0">
    <w:nsid w:val="4D35233A"/>
    <w:multiLevelType w:val="hybridMultilevel"/>
    <w:tmpl w:val="E8D6E2D2"/>
    <w:lvl w:ilvl="0" w:tplc="D6B097B6">
      <w:start w:val="1"/>
      <w:numFmt w:val="decimal"/>
      <w:lvlText w:val="%1."/>
      <w:lvlJc w:val="left"/>
      <w:pPr>
        <w:tabs>
          <w:tab w:val="num" w:pos="360"/>
        </w:tabs>
        <w:ind w:left="360" w:hanging="360"/>
      </w:pPr>
      <w:rPr>
        <w:rFonts w:cs="Times New Roman"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23B7285"/>
    <w:multiLevelType w:val="singleLevel"/>
    <w:tmpl w:val="379E32E4"/>
    <w:lvl w:ilvl="0">
      <w:numFmt w:val="bullet"/>
      <w:lvlText w:val="-"/>
      <w:lvlJc w:val="left"/>
      <w:pPr>
        <w:tabs>
          <w:tab w:val="num" w:pos="1068"/>
        </w:tabs>
        <w:ind w:left="1068" w:hanging="360"/>
      </w:pPr>
      <w:rPr>
        <w:rFonts w:hint="default"/>
        <w:b/>
      </w:rPr>
    </w:lvl>
  </w:abstractNum>
  <w:abstractNum w:abstractNumId="16" w15:restartNumberingAfterBreak="0">
    <w:nsid w:val="5A7D2738"/>
    <w:multiLevelType w:val="hybridMultilevel"/>
    <w:tmpl w:val="867EFFFC"/>
    <w:lvl w:ilvl="0" w:tplc="2E48FA08">
      <w:start w:val="1"/>
      <w:numFmt w:val="decimal"/>
      <w:lvlText w:val="%1."/>
      <w:lvlJc w:val="left"/>
      <w:pPr>
        <w:tabs>
          <w:tab w:val="num" w:pos="720"/>
        </w:tabs>
        <w:ind w:left="720" w:hanging="360"/>
      </w:pPr>
    </w:lvl>
    <w:lvl w:ilvl="1" w:tplc="CF742C38" w:tentative="1">
      <w:start w:val="1"/>
      <w:numFmt w:val="decimal"/>
      <w:lvlText w:val="%2."/>
      <w:lvlJc w:val="left"/>
      <w:pPr>
        <w:tabs>
          <w:tab w:val="num" w:pos="1440"/>
        </w:tabs>
        <w:ind w:left="1440" w:hanging="360"/>
      </w:pPr>
    </w:lvl>
    <w:lvl w:ilvl="2" w:tplc="B6A6AFCC" w:tentative="1">
      <w:start w:val="1"/>
      <w:numFmt w:val="decimal"/>
      <w:lvlText w:val="%3."/>
      <w:lvlJc w:val="left"/>
      <w:pPr>
        <w:tabs>
          <w:tab w:val="num" w:pos="2160"/>
        </w:tabs>
        <w:ind w:left="2160" w:hanging="360"/>
      </w:pPr>
    </w:lvl>
    <w:lvl w:ilvl="3" w:tplc="C75468FC" w:tentative="1">
      <w:start w:val="1"/>
      <w:numFmt w:val="decimal"/>
      <w:lvlText w:val="%4."/>
      <w:lvlJc w:val="left"/>
      <w:pPr>
        <w:tabs>
          <w:tab w:val="num" w:pos="2880"/>
        </w:tabs>
        <w:ind w:left="2880" w:hanging="360"/>
      </w:pPr>
    </w:lvl>
    <w:lvl w:ilvl="4" w:tplc="F04E7BDA" w:tentative="1">
      <w:start w:val="1"/>
      <w:numFmt w:val="decimal"/>
      <w:lvlText w:val="%5."/>
      <w:lvlJc w:val="left"/>
      <w:pPr>
        <w:tabs>
          <w:tab w:val="num" w:pos="3600"/>
        </w:tabs>
        <w:ind w:left="3600" w:hanging="360"/>
      </w:pPr>
    </w:lvl>
    <w:lvl w:ilvl="5" w:tplc="F4F89A08" w:tentative="1">
      <w:start w:val="1"/>
      <w:numFmt w:val="decimal"/>
      <w:lvlText w:val="%6."/>
      <w:lvlJc w:val="left"/>
      <w:pPr>
        <w:tabs>
          <w:tab w:val="num" w:pos="4320"/>
        </w:tabs>
        <w:ind w:left="4320" w:hanging="360"/>
      </w:pPr>
    </w:lvl>
    <w:lvl w:ilvl="6" w:tplc="C0005DCC" w:tentative="1">
      <w:start w:val="1"/>
      <w:numFmt w:val="decimal"/>
      <w:lvlText w:val="%7."/>
      <w:lvlJc w:val="left"/>
      <w:pPr>
        <w:tabs>
          <w:tab w:val="num" w:pos="5040"/>
        </w:tabs>
        <w:ind w:left="5040" w:hanging="360"/>
      </w:pPr>
    </w:lvl>
    <w:lvl w:ilvl="7" w:tplc="F7E6F21E" w:tentative="1">
      <w:start w:val="1"/>
      <w:numFmt w:val="decimal"/>
      <w:lvlText w:val="%8."/>
      <w:lvlJc w:val="left"/>
      <w:pPr>
        <w:tabs>
          <w:tab w:val="num" w:pos="5760"/>
        </w:tabs>
        <w:ind w:left="5760" w:hanging="360"/>
      </w:pPr>
    </w:lvl>
    <w:lvl w:ilvl="8" w:tplc="282CA3E8" w:tentative="1">
      <w:start w:val="1"/>
      <w:numFmt w:val="decimal"/>
      <w:lvlText w:val="%9."/>
      <w:lvlJc w:val="left"/>
      <w:pPr>
        <w:tabs>
          <w:tab w:val="num" w:pos="6480"/>
        </w:tabs>
        <w:ind w:left="6480" w:hanging="360"/>
      </w:pPr>
    </w:lvl>
  </w:abstractNum>
  <w:abstractNum w:abstractNumId="17" w15:restartNumberingAfterBreak="0">
    <w:nsid w:val="5ABB7DB6"/>
    <w:multiLevelType w:val="hybridMultilevel"/>
    <w:tmpl w:val="26B45472"/>
    <w:lvl w:ilvl="0" w:tplc="F698ED86">
      <w:start w:val="1"/>
      <w:numFmt w:val="decimal"/>
      <w:lvlText w:val="%1."/>
      <w:lvlJc w:val="left"/>
      <w:pPr>
        <w:tabs>
          <w:tab w:val="num" w:pos="720"/>
        </w:tabs>
        <w:ind w:left="720" w:hanging="360"/>
      </w:pPr>
    </w:lvl>
    <w:lvl w:ilvl="1" w:tplc="B20E388C" w:tentative="1">
      <w:start w:val="1"/>
      <w:numFmt w:val="decimal"/>
      <w:lvlText w:val="%2."/>
      <w:lvlJc w:val="left"/>
      <w:pPr>
        <w:tabs>
          <w:tab w:val="num" w:pos="1440"/>
        </w:tabs>
        <w:ind w:left="1440" w:hanging="360"/>
      </w:pPr>
    </w:lvl>
    <w:lvl w:ilvl="2" w:tplc="E44E0614" w:tentative="1">
      <w:start w:val="1"/>
      <w:numFmt w:val="decimal"/>
      <w:lvlText w:val="%3."/>
      <w:lvlJc w:val="left"/>
      <w:pPr>
        <w:tabs>
          <w:tab w:val="num" w:pos="2160"/>
        </w:tabs>
        <w:ind w:left="2160" w:hanging="360"/>
      </w:pPr>
    </w:lvl>
    <w:lvl w:ilvl="3" w:tplc="85D0EC50" w:tentative="1">
      <w:start w:val="1"/>
      <w:numFmt w:val="decimal"/>
      <w:lvlText w:val="%4."/>
      <w:lvlJc w:val="left"/>
      <w:pPr>
        <w:tabs>
          <w:tab w:val="num" w:pos="2880"/>
        </w:tabs>
        <w:ind w:left="2880" w:hanging="360"/>
      </w:pPr>
    </w:lvl>
    <w:lvl w:ilvl="4" w:tplc="811EFF4E" w:tentative="1">
      <w:start w:val="1"/>
      <w:numFmt w:val="decimal"/>
      <w:lvlText w:val="%5."/>
      <w:lvlJc w:val="left"/>
      <w:pPr>
        <w:tabs>
          <w:tab w:val="num" w:pos="3600"/>
        </w:tabs>
        <w:ind w:left="3600" w:hanging="360"/>
      </w:pPr>
    </w:lvl>
    <w:lvl w:ilvl="5" w:tplc="21AC3604" w:tentative="1">
      <w:start w:val="1"/>
      <w:numFmt w:val="decimal"/>
      <w:lvlText w:val="%6."/>
      <w:lvlJc w:val="left"/>
      <w:pPr>
        <w:tabs>
          <w:tab w:val="num" w:pos="4320"/>
        </w:tabs>
        <w:ind w:left="4320" w:hanging="360"/>
      </w:pPr>
    </w:lvl>
    <w:lvl w:ilvl="6" w:tplc="C49077C2" w:tentative="1">
      <w:start w:val="1"/>
      <w:numFmt w:val="decimal"/>
      <w:lvlText w:val="%7."/>
      <w:lvlJc w:val="left"/>
      <w:pPr>
        <w:tabs>
          <w:tab w:val="num" w:pos="5040"/>
        </w:tabs>
        <w:ind w:left="5040" w:hanging="360"/>
      </w:pPr>
    </w:lvl>
    <w:lvl w:ilvl="7" w:tplc="B178FEE6" w:tentative="1">
      <w:start w:val="1"/>
      <w:numFmt w:val="decimal"/>
      <w:lvlText w:val="%8."/>
      <w:lvlJc w:val="left"/>
      <w:pPr>
        <w:tabs>
          <w:tab w:val="num" w:pos="5760"/>
        </w:tabs>
        <w:ind w:left="5760" w:hanging="360"/>
      </w:pPr>
    </w:lvl>
    <w:lvl w:ilvl="8" w:tplc="489AC7DE" w:tentative="1">
      <w:start w:val="1"/>
      <w:numFmt w:val="decimal"/>
      <w:lvlText w:val="%9."/>
      <w:lvlJc w:val="left"/>
      <w:pPr>
        <w:tabs>
          <w:tab w:val="num" w:pos="6480"/>
        </w:tabs>
        <w:ind w:left="6480" w:hanging="360"/>
      </w:pPr>
    </w:lvl>
  </w:abstractNum>
  <w:abstractNum w:abstractNumId="18" w15:restartNumberingAfterBreak="0">
    <w:nsid w:val="5C5D318E"/>
    <w:multiLevelType w:val="hybridMultilevel"/>
    <w:tmpl w:val="A830CA84"/>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320BC"/>
    <w:multiLevelType w:val="hybridMultilevel"/>
    <w:tmpl w:val="2B8E3216"/>
    <w:lvl w:ilvl="0" w:tplc="BB846AD8">
      <w:start w:val="1"/>
      <w:numFmt w:val="decimal"/>
      <w:lvlText w:val="%1."/>
      <w:lvlJc w:val="left"/>
      <w:pPr>
        <w:tabs>
          <w:tab w:val="num" w:pos="720"/>
        </w:tabs>
        <w:ind w:left="720" w:hanging="360"/>
      </w:pPr>
    </w:lvl>
    <w:lvl w:ilvl="1" w:tplc="49D85988" w:tentative="1">
      <w:start w:val="1"/>
      <w:numFmt w:val="decimal"/>
      <w:lvlText w:val="%2."/>
      <w:lvlJc w:val="left"/>
      <w:pPr>
        <w:tabs>
          <w:tab w:val="num" w:pos="1440"/>
        </w:tabs>
        <w:ind w:left="1440" w:hanging="360"/>
      </w:pPr>
    </w:lvl>
    <w:lvl w:ilvl="2" w:tplc="49D872E8" w:tentative="1">
      <w:start w:val="1"/>
      <w:numFmt w:val="decimal"/>
      <w:lvlText w:val="%3."/>
      <w:lvlJc w:val="left"/>
      <w:pPr>
        <w:tabs>
          <w:tab w:val="num" w:pos="2160"/>
        </w:tabs>
        <w:ind w:left="2160" w:hanging="360"/>
      </w:pPr>
    </w:lvl>
    <w:lvl w:ilvl="3" w:tplc="95427EBC" w:tentative="1">
      <w:start w:val="1"/>
      <w:numFmt w:val="decimal"/>
      <w:lvlText w:val="%4."/>
      <w:lvlJc w:val="left"/>
      <w:pPr>
        <w:tabs>
          <w:tab w:val="num" w:pos="2880"/>
        </w:tabs>
        <w:ind w:left="2880" w:hanging="360"/>
      </w:pPr>
    </w:lvl>
    <w:lvl w:ilvl="4" w:tplc="4FD86C78" w:tentative="1">
      <w:start w:val="1"/>
      <w:numFmt w:val="decimal"/>
      <w:lvlText w:val="%5."/>
      <w:lvlJc w:val="left"/>
      <w:pPr>
        <w:tabs>
          <w:tab w:val="num" w:pos="3600"/>
        </w:tabs>
        <w:ind w:left="3600" w:hanging="360"/>
      </w:pPr>
    </w:lvl>
    <w:lvl w:ilvl="5" w:tplc="CC3CAEA8" w:tentative="1">
      <w:start w:val="1"/>
      <w:numFmt w:val="decimal"/>
      <w:lvlText w:val="%6."/>
      <w:lvlJc w:val="left"/>
      <w:pPr>
        <w:tabs>
          <w:tab w:val="num" w:pos="4320"/>
        </w:tabs>
        <w:ind w:left="4320" w:hanging="360"/>
      </w:pPr>
    </w:lvl>
    <w:lvl w:ilvl="6" w:tplc="E2EAE5E2" w:tentative="1">
      <w:start w:val="1"/>
      <w:numFmt w:val="decimal"/>
      <w:lvlText w:val="%7."/>
      <w:lvlJc w:val="left"/>
      <w:pPr>
        <w:tabs>
          <w:tab w:val="num" w:pos="5040"/>
        </w:tabs>
        <w:ind w:left="5040" w:hanging="360"/>
      </w:pPr>
    </w:lvl>
    <w:lvl w:ilvl="7" w:tplc="D14CEA2A" w:tentative="1">
      <w:start w:val="1"/>
      <w:numFmt w:val="decimal"/>
      <w:lvlText w:val="%8."/>
      <w:lvlJc w:val="left"/>
      <w:pPr>
        <w:tabs>
          <w:tab w:val="num" w:pos="5760"/>
        </w:tabs>
        <w:ind w:left="5760" w:hanging="360"/>
      </w:pPr>
    </w:lvl>
    <w:lvl w:ilvl="8" w:tplc="0F942682" w:tentative="1">
      <w:start w:val="1"/>
      <w:numFmt w:val="decimal"/>
      <w:lvlText w:val="%9."/>
      <w:lvlJc w:val="left"/>
      <w:pPr>
        <w:tabs>
          <w:tab w:val="num" w:pos="6480"/>
        </w:tabs>
        <w:ind w:left="6480" w:hanging="360"/>
      </w:pPr>
    </w:lvl>
  </w:abstractNum>
  <w:abstractNum w:abstractNumId="20" w15:restartNumberingAfterBreak="0">
    <w:nsid w:val="62D549E2"/>
    <w:multiLevelType w:val="hybridMultilevel"/>
    <w:tmpl w:val="7544480A"/>
    <w:lvl w:ilvl="0" w:tplc="0CBA7AE8">
      <w:start w:val="1"/>
      <w:numFmt w:val="decimal"/>
      <w:lvlText w:val="%1."/>
      <w:lvlJc w:val="left"/>
      <w:pPr>
        <w:tabs>
          <w:tab w:val="num" w:pos="720"/>
        </w:tabs>
        <w:ind w:left="720" w:hanging="360"/>
      </w:pPr>
    </w:lvl>
    <w:lvl w:ilvl="1" w:tplc="9C6A02D4" w:tentative="1">
      <w:start w:val="1"/>
      <w:numFmt w:val="decimal"/>
      <w:lvlText w:val="%2."/>
      <w:lvlJc w:val="left"/>
      <w:pPr>
        <w:tabs>
          <w:tab w:val="num" w:pos="1440"/>
        </w:tabs>
        <w:ind w:left="1440" w:hanging="360"/>
      </w:pPr>
    </w:lvl>
    <w:lvl w:ilvl="2" w:tplc="D1483C16" w:tentative="1">
      <w:start w:val="1"/>
      <w:numFmt w:val="decimal"/>
      <w:lvlText w:val="%3."/>
      <w:lvlJc w:val="left"/>
      <w:pPr>
        <w:tabs>
          <w:tab w:val="num" w:pos="2160"/>
        </w:tabs>
        <w:ind w:left="2160" w:hanging="360"/>
      </w:pPr>
    </w:lvl>
    <w:lvl w:ilvl="3" w:tplc="7E26F3A0" w:tentative="1">
      <w:start w:val="1"/>
      <w:numFmt w:val="decimal"/>
      <w:lvlText w:val="%4."/>
      <w:lvlJc w:val="left"/>
      <w:pPr>
        <w:tabs>
          <w:tab w:val="num" w:pos="2880"/>
        </w:tabs>
        <w:ind w:left="2880" w:hanging="360"/>
      </w:pPr>
    </w:lvl>
    <w:lvl w:ilvl="4" w:tplc="C97A082A" w:tentative="1">
      <w:start w:val="1"/>
      <w:numFmt w:val="decimal"/>
      <w:lvlText w:val="%5."/>
      <w:lvlJc w:val="left"/>
      <w:pPr>
        <w:tabs>
          <w:tab w:val="num" w:pos="3600"/>
        </w:tabs>
        <w:ind w:left="3600" w:hanging="360"/>
      </w:pPr>
    </w:lvl>
    <w:lvl w:ilvl="5" w:tplc="A0D23FD6" w:tentative="1">
      <w:start w:val="1"/>
      <w:numFmt w:val="decimal"/>
      <w:lvlText w:val="%6."/>
      <w:lvlJc w:val="left"/>
      <w:pPr>
        <w:tabs>
          <w:tab w:val="num" w:pos="4320"/>
        </w:tabs>
        <w:ind w:left="4320" w:hanging="360"/>
      </w:pPr>
    </w:lvl>
    <w:lvl w:ilvl="6" w:tplc="455097BC" w:tentative="1">
      <w:start w:val="1"/>
      <w:numFmt w:val="decimal"/>
      <w:lvlText w:val="%7."/>
      <w:lvlJc w:val="left"/>
      <w:pPr>
        <w:tabs>
          <w:tab w:val="num" w:pos="5040"/>
        </w:tabs>
        <w:ind w:left="5040" w:hanging="360"/>
      </w:pPr>
    </w:lvl>
    <w:lvl w:ilvl="7" w:tplc="852EBA88" w:tentative="1">
      <w:start w:val="1"/>
      <w:numFmt w:val="decimal"/>
      <w:lvlText w:val="%8."/>
      <w:lvlJc w:val="left"/>
      <w:pPr>
        <w:tabs>
          <w:tab w:val="num" w:pos="5760"/>
        </w:tabs>
        <w:ind w:left="5760" w:hanging="360"/>
      </w:pPr>
    </w:lvl>
    <w:lvl w:ilvl="8" w:tplc="77EAA62E" w:tentative="1">
      <w:start w:val="1"/>
      <w:numFmt w:val="decimal"/>
      <w:lvlText w:val="%9."/>
      <w:lvlJc w:val="left"/>
      <w:pPr>
        <w:tabs>
          <w:tab w:val="num" w:pos="6480"/>
        </w:tabs>
        <w:ind w:left="6480" w:hanging="360"/>
      </w:pPr>
    </w:lvl>
  </w:abstractNum>
  <w:abstractNum w:abstractNumId="21" w15:restartNumberingAfterBreak="0">
    <w:nsid w:val="64BB2E4C"/>
    <w:multiLevelType w:val="singleLevel"/>
    <w:tmpl w:val="B3AEBBF8"/>
    <w:lvl w:ilvl="0">
      <w:start w:val="4"/>
      <w:numFmt w:val="decimal"/>
      <w:lvlText w:val="7.%1"/>
      <w:legacy w:legacy="1" w:legacySpace="0" w:legacyIndent="509"/>
      <w:lvlJc w:val="left"/>
      <w:rPr>
        <w:rFonts w:ascii="Times New Roman" w:hAnsi="Times New Roman" w:cs="Times New Roman" w:hint="default"/>
      </w:rPr>
    </w:lvl>
  </w:abstractNum>
  <w:abstractNum w:abstractNumId="22" w15:restartNumberingAfterBreak="0">
    <w:nsid w:val="663D76FC"/>
    <w:multiLevelType w:val="hybridMultilevel"/>
    <w:tmpl w:val="06121AA0"/>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6DA7E4F"/>
    <w:multiLevelType w:val="hybridMultilevel"/>
    <w:tmpl w:val="E2F8C6BC"/>
    <w:lvl w:ilvl="0" w:tplc="8E386206">
      <w:start w:val="1"/>
      <w:numFmt w:val="decimal"/>
      <w:lvlText w:val="%1."/>
      <w:lvlJc w:val="left"/>
      <w:pPr>
        <w:tabs>
          <w:tab w:val="num" w:pos="720"/>
        </w:tabs>
        <w:ind w:left="720" w:hanging="360"/>
      </w:pPr>
    </w:lvl>
    <w:lvl w:ilvl="1" w:tplc="1214E638" w:tentative="1">
      <w:start w:val="1"/>
      <w:numFmt w:val="decimal"/>
      <w:lvlText w:val="%2."/>
      <w:lvlJc w:val="left"/>
      <w:pPr>
        <w:tabs>
          <w:tab w:val="num" w:pos="1440"/>
        </w:tabs>
        <w:ind w:left="1440" w:hanging="360"/>
      </w:pPr>
    </w:lvl>
    <w:lvl w:ilvl="2" w:tplc="9EE09CA2" w:tentative="1">
      <w:start w:val="1"/>
      <w:numFmt w:val="decimal"/>
      <w:lvlText w:val="%3."/>
      <w:lvlJc w:val="left"/>
      <w:pPr>
        <w:tabs>
          <w:tab w:val="num" w:pos="2160"/>
        </w:tabs>
        <w:ind w:left="2160" w:hanging="360"/>
      </w:pPr>
    </w:lvl>
    <w:lvl w:ilvl="3" w:tplc="62749A6A" w:tentative="1">
      <w:start w:val="1"/>
      <w:numFmt w:val="decimal"/>
      <w:lvlText w:val="%4."/>
      <w:lvlJc w:val="left"/>
      <w:pPr>
        <w:tabs>
          <w:tab w:val="num" w:pos="2880"/>
        </w:tabs>
        <w:ind w:left="2880" w:hanging="360"/>
      </w:pPr>
    </w:lvl>
    <w:lvl w:ilvl="4" w:tplc="5C9C308C" w:tentative="1">
      <w:start w:val="1"/>
      <w:numFmt w:val="decimal"/>
      <w:lvlText w:val="%5."/>
      <w:lvlJc w:val="left"/>
      <w:pPr>
        <w:tabs>
          <w:tab w:val="num" w:pos="3600"/>
        </w:tabs>
        <w:ind w:left="3600" w:hanging="360"/>
      </w:pPr>
    </w:lvl>
    <w:lvl w:ilvl="5" w:tplc="C082D4CA" w:tentative="1">
      <w:start w:val="1"/>
      <w:numFmt w:val="decimal"/>
      <w:lvlText w:val="%6."/>
      <w:lvlJc w:val="left"/>
      <w:pPr>
        <w:tabs>
          <w:tab w:val="num" w:pos="4320"/>
        </w:tabs>
        <w:ind w:left="4320" w:hanging="360"/>
      </w:pPr>
    </w:lvl>
    <w:lvl w:ilvl="6" w:tplc="ED4878E2" w:tentative="1">
      <w:start w:val="1"/>
      <w:numFmt w:val="decimal"/>
      <w:lvlText w:val="%7."/>
      <w:lvlJc w:val="left"/>
      <w:pPr>
        <w:tabs>
          <w:tab w:val="num" w:pos="5040"/>
        </w:tabs>
        <w:ind w:left="5040" w:hanging="360"/>
      </w:pPr>
    </w:lvl>
    <w:lvl w:ilvl="7" w:tplc="E1C8701A" w:tentative="1">
      <w:start w:val="1"/>
      <w:numFmt w:val="decimal"/>
      <w:lvlText w:val="%8."/>
      <w:lvlJc w:val="left"/>
      <w:pPr>
        <w:tabs>
          <w:tab w:val="num" w:pos="5760"/>
        </w:tabs>
        <w:ind w:left="5760" w:hanging="360"/>
      </w:pPr>
    </w:lvl>
    <w:lvl w:ilvl="8" w:tplc="05D6444E" w:tentative="1">
      <w:start w:val="1"/>
      <w:numFmt w:val="decimal"/>
      <w:lvlText w:val="%9."/>
      <w:lvlJc w:val="left"/>
      <w:pPr>
        <w:tabs>
          <w:tab w:val="num" w:pos="6480"/>
        </w:tabs>
        <w:ind w:left="6480" w:hanging="360"/>
      </w:pPr>
    </w:lvl>
  </w:abstractNum>
  <w:abstractNum w:abstractNumId="24" w15:restartNumberingAfterBreak="0">
    <w:nsid w:val="67851F8C"/>
    <w:multiLevelType w:val="hybridMultilevel"/>
    <w:tmpl w:val="11B0D006"/>
    <w:lvl w:ilvl="0" w:tplc="52781D80">
      <w:numFmt w:val="bullet"/>
      <w:lvlText w:val="•"/>
      <w:lvlJc w:val="left"/>
      <w:pPr>
        <w:ind w:left="936" w:hanging="360"/>
      </w:pPr>
      <w:rPr>
        <w:rFonts w:ascii="Times New Roman" w:eastAsia="Calibr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69C61EC5"/>
    <w:multiLevelType w:val="hybridMultilevel"/>
    <w:tmpl w:val="37FC388A"/>
    <w:lvl w:ilvl="0" w:tplc="97760F78">
      <w:start w:val="1"/>
      <w:numFmt w:val="decimal"/>
      <w:lvlText w:val="%1."/>
      <w:lvlJc w:val="left"/>
      <w:pPr>
        <w:tabs>
          <w:tab w:val="num" w:pos="720"/>
        </w:tabs>
        <w:ind w:left="720" w:hanging="360"/>
      </w:pPr>
    </w:lvl>
    <w:lvl w:ilvl="1" w:tplc="E7FA0AAE" w:tentative="1">
      <w:start w:val="1"/>
      <w:numFmt w:val="decimal"/>
      <w:lvlText w:val="%2."/>
      <w:lvlJc w:val="left"/>
      <w:pPr>
        <w:tabs>
          <w:tab w:val="num" w:pos="1440"/>
        </w:tabs>
        <w:ind w:left="1440" w:hanging="360"/>
      </w:pPr>
    </w:lvl>
    <w:lvl w:ilvl="2" w:tplc="38C41B5A" w:tentative="1">
      <w:start w:val="1"/>
      <w:numFmt w:val="decimal"/>
      <w:lvlText w:val="%3."/>
      <w:lvlJc w:val="left"/>
      <w:pPr>
        <w:tabs>
          <w:tab w:val="num" w:pos="2160"/>
        </w:tabs>
        <w:ind w:left="2160" w:hanging="360"/>
      </w:pPr>
    </w:lvl>
    <w:lvl w:ilvl="3" w:tplc="D310ADCC" w:tentative="1">
      <w:start w:val="1"/>
      <w:numFmt w:val="decimal"/>
      <w:lvlText w:val="%4."/>
      <w:lvlJc w:val="left"/>
      <w:pPr>
        <w:tabs>
          <w:tab w:val="num" w:pos="2880"/>
        </w:tabs>
        <w:ind w:left="2880" w:hanging="360"/>
      </w:pPr>
    </w:lvl>
    <w:lvl w:ilvl="4" w:tplc="F9D2A22A" w:tentative="1">
      <w:start w:val="1"/>
      <w:numFmt w:val="decimal"/>
      <w:lvlText w:val="%5."/>
      <w:lvlJc w:val="left"/>
      <w:pPr>
        <w:tabs>
          <w:tab w:val="num" w:pos="3600"/>
        </w:tabs>
        <w:ind w:left="3600" w:hanging="360"/>
      </w:pPr>
    </w:lvl>
    <w:lvl w:ilvl="5" w:tplc="A9C45A18" w:tentative="1">
      <w:start w:val="1"/>
      <w:numFmt w:val="decimal"/>
      <w:lvlText w:val="%6."/>
      <w:lvlJc w:val="left"/>
      <w:pPr>
        <w:tabs>
          <w:tab w:val="num" w:pos="4320"/>
        </w:tabs>
        <w:ind w:left="4320" w:hanging="360"/>
      </w:pPr>
    </w:lvl>
    <w:lvl w:ilvl="6" w:tplc="9D2064AC" w:tentative="1">
      <w:start w:val="1"/>
      <w:numFmt w:val="decimal"/>
      <w:lvlText w:val="%7."/>
      <w:lvlJc w:val="left"/>
      <w:pPr>
        <w:tabs>
          <w:tab w:val="num" w:pos="5040"/>
        </w:tabs>
        <w:ind w:left="5040" w:hanging="360"/>
      </w:pPr>
    </w:lvl>
    <w:lvl w:ilvl="7" w:tplc="A1C8E760" w:tentative="1">
      <w:start w:val="1"/>
      <w:numFmt w:val="decimal"/>
      <w:lvlText w:val="%8."/>
      <w:lvlJc w:val="left"/>
      <w:pPr>
        <w:tabs>
          <w:tab w:val="num" w:pos="5760"/>
        </w:tabs>
        <w:ind w:left="5760" w:hanging="360"/>
      </w:pPr>
    </w:lvl>
    <w:lvl w:ilvl="8" w:tplc="F73AF4A2" w:tentative="1">
      <w:start w:val="1"/>
      <w:numFmt w:val="decimal"/>
      <w:lvlText w:val="%9."/>
      <w:lvlJc w:val="left"/>
      <w:pPr>
        <w:tabs>
          <w:tab w:val="num" w:pos="6480"/>
        </w:tabs>
        <w:ind w:left="6480" w:hanging="360"/>
      </w:pPr>
    </w:lvl>
  </w:abstractNum>
  <w:abstractNum w:abstractNumId="26" w15:restartNumberingAfterBreak="0">
    <w:nsid w:val="6A14513E"/>
    <w:multiLevelType w:val="hybridMultilevel"/>
    <w:tmpl w:val="F6B661CE"/>
    <w:lvl w:ilvl="0" w:tplc="04220001">
      <w:start w:val="1"/>
      <w:numFmt w:val="bullet"/>
      <w:lvlText w:val=""/>
      <w:lvlJc w:val="left"/>
      <w:pPr>
        <w:ind w:left="720" w:hanging="360"/>
      </w:pPr>
      <w:rPr>
        <w:rFonts w:ascii="Symbol" w:hAnsi="Symbol" w:cs="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cs="Wingdings" w:hint="default"/>
      </w:rPr>
    </w:lvl>
    <w:lvl w:ilvl="3" w:tplc="04220001" w:tentative="1">
      <w:start w:val="1"/>
      <w:numFmt w:val="bullet"/>
      <w:lvlText w:val=""/>
      <w:lvlJc w:val="left"/>
      <w:pPr>
        <w:ind w:left="2880" w:hanging="360"/>
      </w:pPr>
      <w:rPr>
        <w:rFonts w:ascii="Symbol" w:hAnsi="Symbol" w:cs="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cs="Wingdings" w:hint="default"/>
      </w:rPr>
    </w:lvl>
    <w:lvl w:ilvl="6" w:tplc="04220001" w:tentative="1">
      <w:start w:val="1"/>
      <w:numFmt w:val="bullet"/>
      <w:lvlText w:val=""/>
      <w:lvlJc w:val="left"/>
      <w:pPr>
        <w:ind w:left="5040" w:hanging="360"/>
      </w:pPr>
      <w:rPr>
        <w:rFonts w:ascii="Symbol" w:hAnsi="Symbol" w:cs="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923CFF"/>
    <w:multiLevelType w:val="hybridMultilevel"/>
    <w:tmpl w:val="7BA4B2E2"/>
    <w:lvl w:ilvl="0" w:tplc="1F542D5E">
      <w:start w:val="1"/>
      <w:numFmt w:val="decimal"/>
      <w:lvlText w:val="%1."/>
      <w:lvlJc w:val="left"/>
      <w:pPr>
        <w:tabs>
          <w:tab w:val="num" w:pos="720"/>
        </w:tabs>
        <w:ind w:left="720" w:hanging="360"/>
      </w:pPr>
    </w:lvl>
    <w:lvl w:ilvl="1" w:tplc="FB268750" w:tentative="1">
      <w:start w:val="1"/>
      <w:numFmt w:val="decimal"/>
      <w:lvlText w:val="%2."/>
      <w:lvlJc w:val="left"/>
      <w:pPr>
        <w:tabs>
          <w:tab w:val="num" w:pos="1440"/>
        </w:tabs>
        <w:ind w:left="1440" w:hanging="360"/>
      </w:pPr>
    </w:lvl>
    <w:lvl w:ilvl="2" w:tplc="9F4224B4" w:tentative="1">
      <w:start w:val="1"/>
      <w:numFmt w:val="decimal"/>
      <w:lvlText w:val="%3."/>
      <w:lvlJc w:val="left"/>
      <w:pPr>
        <w:tabs>
          <w:tab w:val="num" w:pos="2160"/>
        </w:tabs>
        <w:ind w:left="2160" w:hanging="360"/>
      </w:pPr>
    </w:lvl>
    <w:lvl w:ilvl="3" w:tplc="5CF21ECC" w:tentative="1">
      <w:start w:val="1"/>
      <w:numFmt w:val="decimal"/>
      <w:lvlText w:val="%4."/>
      <w:lvlJc w:val="left"/>
      <w:pPr>
        <w:tabs>
          <w:tab w:val="num" w:pos="2880"/>
        </w:tabs>
        <w:ind w:left="2880" w:hanging="360"/>
      </w:pPr>
    </w:lvl>
    <w:lvl w:ilvl="4" w:tplc="EB06CE94" w:tentative="1">
      <w:start w:val="1"/>
      <w:numFmt w:val="decimal"/>
      <w:lvlText w:val="%5."/>
      <w:lvlJc w:val="left"/>
      <w:pPr>
        <w:tabs>
          <w:tab w:val="num" w:pos="3600"/>
        </w:tabs>
        <w:ind w:left="3600" w:hanging="360"/>
      </w:pPr>
    </w:lvl>
    <w:lvl w:ilvl="5" w:tplc="8D989980" w:tentative="1">
      <w:start w:val="1"/>
      <w:numFmt w:val="decimal"/>
      <w:lvlText w:val="%6."/>
      <w:lvlJc w:val="left"/>
      <w:pPr>
        <w:tabs>
          <w:tab w:val="num" w:pos="4320"/>
        </w:tabs>
        <w:ind w:left="4320" w:hanging="360"/>
      </w:pPr>
    </w:lvl>
    <w:lvl w:ilvl="6" w:tplc="3DDEFF28" w:tentative="1">
      <w:start w:val="1"/>
      <w:numFmt w:val="decimal"/>
      <w:lvlText w:val="%7."/>
      <w:lvlJc w:val="left"/>
      <w:pPr>
        <w:tabs>
          <w:tab w:val="num" w:pos="5040"/>
        </w:tabs>
        <w:ind w:left="5040" w:hanging="360"/>
      </w:pPr>
    </w:lvl>
    <w:lvl w:ilvl="7" w:tplc="4F447222" w:tentative="1">
      <w:start w:val="1"/>
      <w:numFmt w:val="decimal"/>
      <w:lvlText w:val="%8."/>
      <w:lvlJc w:val="left"/>
      <w:pPr>
        <w:tabs>
          <w:tab w:val="num" w:pos="5760"/>
        </w:tabs>
        <w:ind w:left="5760" w:hanging="360"/>
      </w:pPr>
    </w:lvl>
    <w:lvl w:ilvl="8" w:tplc="02167D8E" w:tentative="1">
      <w:start w:val="1"/>
      <w:numFmt w:val="decimal"/>
      <w:lvlText w:val="%9."/>
      <w:lvlJc w:val="left"/>
      <w:pPr>
        <w:tabs>
          <w:tab w:val="num" w:pos="6480"/>
        </w:tabs>
        <w:ind w:left="6480" w:hanging="360"/>
      </w:pPr>
    </w:lvl>
  </w:abstractNum>
  <w:abstractNum w:abstractNumId="28" w15:restartNumberingAfterBreak="0">
    <w:nsid w:val="7833049B"/>
    <w:multiLevelType w:val="hybridMultilevel"/>
    <w:tmpl w:val="B73C0E4E"/>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0788A"/>
    <w:multiLevelType w:val="hybridMultilevel"/>
    <w:tmpl w:val="7C1829D8"/>
    <w:lvl w:ilvl="0" w:tplc="F8FC942C">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7BA36A02"/>
    <w:multiLevelType w:val="hybridMultilevel"/>
    <w:tmpl w:val="E80E1862"/>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1" w15:restartNumberingAfterBreak="0">
    <w:nsid w:val="7C674F9B"/>
    <w:multiLevelType w:val="hybridMultilevel"/>
    <w:tmpl w:val="AD7C23E2"/>
    <w:lvl w:ilvl="0" w:tplc="68F4BF6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476269">
    <w:abstractNumId w:val="4"/>
  </w:num>
  <w:num w:numId="2" w16cid:durableId="2000305939">
    <w:abstractNumId w:val="11"/>
  </w:num>
  <w:num w:numId="3" w16cid:durableId="1615135006">
    <w:abstractNumId w:val="23"/>
  </w:num>
  <w:num w:numId="4" w16cid:durableId="1636064770">
    <w:abstractNumId w:val="20"/>
  </w:num>
  <w:num w:numId="5" w16cid:durableId="1002123979">
    <w:abstractNumId w:val="27"/>
  </w:num>
  <w:num w:numId="6" w16cid:durableId="1363480781">
    <w:abstractNumId w:val="16"/>
  </w:num>
  <w:num w:numId="7" w16cid:durableId="1260260548">
    <w:abstractNumId w:val="9"/>
  </w:num>
  <w:num w:numId="8" w16cid:durableId="1346328842">
    <w:abstractNumId w:val="25"/>
  </w:num>
  <w:num w:numId="9" w16cid:durableId="724764250">
    <w:abstractNumId w:val="19"/>
  </w:num>
  <w:num w:numId="10" w16cid:durableId="151533311">
    <w:abstractNumId w:val="17"/>
  </w:num>
  <w:num w:numId="11" w16cid:durableId="809635571">
    <w:abstractNumId w:val="15"/>
  </w:num>
  <w:num w:numId="12" w16cid:durableId="171529152">
    <w:abstractNumId w:val="2"/>
  </w:num>
  <w:num w:numId="13" w16cid:durableId="1984432540">
    <w:abstractNumId w:val="14"/>
  </w:num>
  <w:num w:numId="14" w16cid:durableId="2109887697">
    <w:abstractNumId w:val="13"/>
  </w:num>
  <w:num w:numId="15" w16cid:durableId="1655068417">
    <w:abstractNumId w:val="0"/>
  </w:num>
  <w:num w:numId="16" w16cid:durableId="779496008">
    <w:abstractNumId w:val="26"/>
  </w:num>
  <w:num w:numId="17" w16cid:durableId="2070415597">
    <w:abstractNumId w:val="8"/>
  </w:num>
  <w:num w:numId="18" w16cid:durableId="45683353">
    <w:abstractNumId w:val="22"/>
  </w:num>
  <w:num w:numId="19" w16cid:durableId="716200320">
    <w:abstractNumId w:val="12"/>
  </w:num>
  <w:num w:numId="20" w16cid:durableId="307243234">
    <w:abstractNumId w:val="5"/>
  </w:num>
  <w:num w:numId="21" w16cid:durableId="239144831">
    <w:abstractNumId w:val="31"/>
  </w:num>
  <w:num w:numId="22" w16cid:durableId="2122413651">
    <w:abstractNumId w:val="7"/>
  </w:num>
  <w:num w:numId="23" w16cid:durableId="842738847">
    <w:abstractNumId w:val="28"/>
  </w:num>
  <w:num w:numId="24" w16cid:durableId="495151349">
    <w:abstractNumId w:val="18"/>
  </w:num>
  <w:num w:numId="25" w16cid:durableId="525754110">
    <w:abstractNumId w:val="30"/>
  </w:num>
  <w:num w:numId="26" w16cid:durableId="495338052">
    <w:abstractNumId w:val="1"/>
  </w:num>
  <w:num w:numId="27" w16cid:durableId="229311672">
    <w:abstractNumId w:val="29"/>
  </w:num>
  <w:num w:numId="28" w16cid:durableId="866719612">
    <w:abstractNumId w:val="6"/>
  </w:num>
  <w:num w:numId="29" w16cid:durableId="542522936">
    <w:abstractNumId w:val="24"/>
  </w:num>
  <w:num w:numId="30" w16cid:durableId="870189646">
    <w:abstractNumId w:val="10"/>
  </w:num>
  <w:num w:numId="31" w16cid:durableId="1955167273">
    <w:abstractNumId w:val="21"/>
  </w:num>
  <w:num w:numId="32" w16cid:durableId="1325089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C2C"/>
    <w:rsid w:val="0000153A"/>
    <w:rsid w:val="00015DA5"/>
    <w:rsid w:val="000271E0"/>
    <w:rsid w:val="0004421B"/>
    <w:rsid w:val="0005464A"/>
    <w:rsid w:val="00100A14"/>
    <w:rsid w:val="001049C0"/>
    <w:rsid w:val="001419FA"/>
    <w:rsid w:val="00186077"/>
    <w:rsid w:val="001E2BB1"/>
    <w:rsid w:val="00240EB7"/>
    <w:rsid w:val="00282FA8"/>
    <w:rsid w:val="002841EB"/>
    <w:rsid w:val="00297A63"/>
    <w:rsid w:val="003000E8"/>
    <w:rsid w:val="0030364B"/>
    <w:rsid w:val="003135EE"/>
    <w:rsid w:val="003242F2"/>
    <w:rsid w:val="00340339"/>
    <w:rsid w:val="003A7475"/>
    <w:rsid w:val="003C0582"/>
    <w:rsid w:val="003C6027"/>
    <w:rsid w:val="00420C2C"/>
    <w:rsid w:val="004F1895"/>
    <w:rsid w:val="00530595"/>
    <w:rsid w:val="00541217"/>
    <w:rsid w:val="00543051"/>
    <w:rsid w:val="005A2545"/>
    <w:rsid w:val="00622A30"/>
    <w:rsid w:val="00656EEA"/>
    <w:rsid w:val="006B1FC4"/>
    <w:rsid w:val="006B331C"/>
    <w:rsid w:val="006B54E6"/>
    <w:rsid w:val="00707261"/>
    <w:rsid w:val="007563AA"/>
    <w:rsid w:val="00762879"/>
    <w:rsid w:val="007B3229"/>
    <w:rsid w:val="007E160C"/>
    <w:rsid w:val="00803D7E"/>
    <w:rsid w:val="008248DF"/>
    <w:rsid w:val="00856E0D"/>
    <w:rsid w:val="00863C33"/>
    <w:rsid w:val="00867D49"/>
    <w:rsid w:val="0087570B"/>
    <w:rsid w:val="008C5310"/>
    <w:rsid w:val="008C5F60"/>
    <w:rsid w:val="008C7AF0"/>
    <w:rsid w:val="008E2333"/>
    <w:rsid w:val="00907CB6"/>
    <w:rsid w:val="009329E3"/>
    <w:rsid w:val="00982888"/>
    <w:rsid w:val="00986997"/>
    <w:rsid w:val="009A2498"/>
    <w:rsid w:val="009E12A2"/>
    <w:rsid w:val="00A102CF"/>
    <w:rsid w:val="00A11C2D"/>
    <w:rsid w:val="00A26668"/>
    <w:rsid w:val="00A60E55"/>
    <w:rsid w:val="00A61938"/>
    <w:rsid w:val="00AA514E"/>
    <w:rsid w:val="00AB1564"/>
    <w:rsid w:val="00AC215C"/>
    <w:rsid w:val="00B132C4"/>
    <w:rsid w:val="00B316A5"/>
    <w:rsid w:val="00B32713"/>
    <w:rsid w:val="00B46590"/>
    <w:rsid w:val="00B46B01"/>
    <w:rsid w:val="00B578F5"/>
    <w:rsid w:val="00B81C2F"/>
    <w:rsid w:val="00B84BE6"/>
    <w:rsid w:val="00BC4D33"/>
    <w:rsid w:val="00BE0161"/>
    <w:rsid w:val="00C06E1D"/>
    <w:rsid w:val="00C20D3C"/>
    <w:rsid w:val="00C50AFC"/>
    <w:rsid w:val="00C727FD"/>
    <w:rsid w:val="00C908E1"/>
    <w:rsid w:val="00CA2F2C"/>
    <w:rsid w:val="00CB2240"/>
    <w:rsid w:val="00CC20FC"/>
    <w:rsid w:val="00D00CCD"/>
    <w:rsid w:val="00D13E6A"/>
    <w:rsid w:val="00D338DB"/>
    <w:rsid w:val="00D95CDE"/>
    <w:rsid w:val="00DA7D9F"/>
    <w:rsid w:val="00DE45F1"/>
    <w:rsid w:val="00E02C4A"/>
    <w:rsid w:val="00E1016F"/>
    <w:rsid w:val="00E428E4"/>
    <w:rsid w:val="00E701CE"/>
    <w:rsid w:val="00E823A4"/>
    <w:rsid w:val="00E82917"/>
    <w:rsid w:val="00EB1C00"/>
    <w:rsid w:val="00ED65B8"/>
    <w:rsid w:val="00EE54BF"/>
    <w:rsid w:val="00EF4304"/>
    <w:rsid w:val="00F11048"/>
    <w:rsid w:val="00F3025B"/>
    <w:rsid w:val="00F6795C"/>
    <w:rsid w:val="00F85059"/>
    <w:rsid w:val="00F8589D"/>
    <w:rsid w:val="00F95B88"/>
    <w:rsid w:val="00FE2423"/>
    <w:rsid w:val="00FF4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8A33"/>
  <w15:docId w15:val="{348CFE71-F4FD-46D5-AF95-8E063939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07CB6"/>
    <w:rPr>
      <w:rFonts w:ascii="Times New Roman" w:eastAsia="Times New Roman" w:hAnsi="Times New Roman" w:cs="Times New Roman"/>
    </w:rPr>
  </w:style>
  <w:style w:type="paragraph" w:styleId="Heading1">
    <w:name w:val="heading 1"/>
    <w:basedOn w:val="Normal"/>
    <w:next w:val="Normal"/>
    <w:link w:val="Heading1Char"/>
    <w:uiPriority w:val="9"/>
    <w:qFormat/>
    <w:rsid w:val="00F8589D"/>
    <w:pPr>
      <w:keepNext/>
      <w:keepLines/>
      <w:widowControl/>
      <w:autoSpaceDE/>
      <w:autoSpaceDN/>
      <w:spacing w:before="240"/>
      <w:ind w:firstLine="720"/>
      <w:jc w:val="both"/>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867D49"/>
    <w:tblPr>
      <w:tblInd w:w="0" w:type="dxa"/>
      <w:tblCellMar>
        <w:top w:w="0" w:type="dxa"/>
        <w:left w:w="0" w:type="dxa"/>
        <w:bottom w:w="0" w:type="dxa"/>
        <w:right w:w="0" w:type="dxa"/>
      </w:tblCellMar>
    </w:tblPr>
  </w:style>
  <w:style w:type="paragraph" w:styleId="Title">
    <w:name w:val="Title"/>
    <w:basedOn w:val="Normal"/>
    <w:uiPriority w:val="1"/>
    <w:qFormat/>
    <w:rsid w:val="00867D49"/>
  </w:style>
  <w:style w:type="paragraph" w:styleId="ListParagraph">
    <w:name w:val="List Paragraph"/>
    <w:basedOn w:val="Normal"/>
    <w:qFormat/>
    <w:rsid w:val="00867D49"/>
  </w:style>
  <w:style w:type="paragraph" w:customStyle="1" w:styleId="TableParagraph">
    <w:name w:val="Table Paragraph"/>
    <w:basedOn w:val="Normal"/>
    <w:uiPriority w:val="1"/>
    <w:qFormat/>
    <w:rsid w:val="00867D49"/>
  </w:style>
  <w:style w:type="paragraph" w:styleId="BodyText">
    <w:name w:val="Body Text"/>
    <w:basedOn w:val="Normal"/>
    <w:link w:val="BodyTextChar"/>
    <w:uiPriority w:val="1"/>
    <w:qFormat/>
    <w:rsid w:val="00F3025B"/>
    <w:rPr>
      <w:sz w:val="28"/>
      <w:szCs w:val="28"/>
      <w:lang w:val="uk-UA"/>
    </w:rPr>
  </w:style>
  <w:style w:type="character" w:customStyle="1" w:styleId="BodyTextChar">
    <w:name w:val="Body Text Char"/>
    <w:basedOn w:val="DefaultParagraphFont"/>
    <w:link w:val="BodyText"/>
    <w:uiPriority w:val="1"/>
    <w:rsid w:val="00F3025B"/>
    <w:rPr>
      <w:rFonts w:ascii="Times New Roman" w:eastAsia="Times New Roman" w:hAnsi="Times New Roman" w:cs="Times New Roman"/>
      <w:sz w:val="28"/>
      <w:szCs w:val="28"/>
      <w:lang w:val="uk-UA"/>
    </w:rPr>
  </w:style>
  <w:style w:type="character" w:styleId="Hyperlink">
    <w:name w:val="Hyperlink"/>
    <w:basedOn w:val="DefaultParagraphFont"/>
    <w:uiPriority w:val="99"/>
    <w:rsid w:val="00F3025B"/>
    <w:rPr>
      <w:color w:val="0000FF"/>
      <w:u w:val="single"/>
    </w:rPr>
  </w:style>
  <w:style w:type="table" w:styleId="TableGrid">
    <w:name w:val="Table Grid"/>
    <w:basedOn w:val="TableNormal"/>
    <w:uiPriority w:val="59"/>
    <w:rsid w:val="00F3025B"/>
    <w:pPr>
      <w:widowControl/>
      <w:autoSpaceDE/>
      <w:autoSpaceDN/>
    </w:pPr>
    <w:rPr>
      <w:rFonts w:ascii="Arial" w:eastAsia="Arial" w:hAnsi="Arial" w:cs="Arial"/>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5464A"/>
    <w:pPr>
      <w:spacing w:after="120"/>
      <w:ind w:left="283"/>
    </w:pPr>
  </w:style>
  <w:style w:type="character" w:customStyle="1" w:styleId="BodyTextIndentChar">
    <w:name w:val="Body Text Indent Char"/>
    <w:basedOn w:val="DefaultParagraphFont"/>
    <w:link w:val="BodyTextIndent"/>
    <w:rsid w:val="0005464A"/>
    <w:rPr>
      <w:rFonts w:ascii="Times New Roman" w:eastAsia="Times New Roman" w:hAnsi="Times New Roman" w:cs="Times New Roman"/>
    </w:rPr>
  </w:style>
  <w:style w:type="character" w:customStyle="1" w:styleId="FontStyle11">
    <w:name w:val="Font Style11"/>
    <w:rsid w:val="00EE54BF"/>
    <w:rPr>
      <w:rFonts w:ascii="Times New Roman" w:hAnsi="Times New Roman" w:cs="Times New Roman" w:hint="default"/>
      <w:sz w:val="26"/>
      <w:szCs w:val="26"/>
    </w:rPr>
  </w:style>
  <w:style w:type="character" w:customStyle="1" w:styleId="FontStyle27">
    <w:name w:val="Font Style27"/>
    <w:rsid w:val="00EE54BF"/>
    <w:rPr>
      <w:rFonts w:ascii="Times New Roman" w:hAnsi="Times New Roman" w:cs="Times New Roman"/>
      <w:sz w:val="24"/>
      <w:szCs w:val="24"/>
    </w:rPr>
  </w:style>
  <w:style w:type="paragraph" w:customStyle="1" w:styleId="Default">
    <w:name w:val="Default"/>
    <w:rsid w:val="006B331C"/>
    <w:pPr>
      <w:widowControl/>
      <w:adjustRightInd w:val="0"/>
    </w:pPr>
    <w:rPr>
      <w:rFonts w:ascii="Times New Roman" w:hAnsi="Times New Roman" w:cs="Times New Roman"/>
      <w:color w:val="000000"/>
      <w:sz w:val="24"/>
      <w:szCs w:val="24"/>
      <w:lang w:val="uk-UA"/>
    </w:rPr>
  </w:style>
  <w:style w:type="character" w:styleId="Emphasis">
    <w:name w:val="Emphasis"/>
    <w:uiPriority w:val="20"/>
    <w:qFormat/>
    <w:rsid w:val="006B331C"/>
    <w:rPr>
      <w:i/>
      <w:iCs/>
    </w:rPr>
  </w:style>
  <w:style w:type="character" w:styleId="Strong">
    <w:name w:val="Strong"/>
    <w:uiPriority w:val="22"/>
    <w:qFormat/>
    <w:rsid w:val="00015DA5"/>
    <w:rPr>
      <w:b/>
      <w:bCs/>
    </w:rPr>
  </w:style>
  <w:style w:type="paragraph" w:styleId="BodyTextIndent2">
    <w:name w:val="Body Text Indent 2"/>
    <w:basedOn w:val="Normal"/>
    <w:link w:val="BodyTextIndent2Char"/>
    <w:uiPriority w:val="99"/>
    <w:unhideWhenUsed/>
    <w:rsid w:val="00AC215C"/>
    <w:pPr>
      <w:spacing w:after="120" w:line="480" w:lineRule="auto"/>
      <w:ind w:left="283"/>
    </w:pPr>
  </w:style>
  <w:style w:type="character" w:customStyle="1" w:styleId="BodyTextIndent2Char">
    <w:name w:val="Body Text Indent 2 Char"/>
    <w:basedOn w:val="DefaultParagraphFont"/>
    <w:link w:val="BodyTextIndent2"/>
    <w:uiPriority w:val="99"/>
    <w:rsid w:val="00AC215C"/>
    <w:rPr>
      <w:rFonts w:ascii="Times New Roman" w:eastAsia="Times New Roman" w:hAnsi="Times New Roman" w:cs="Times New Roman"/>
    </w:rPr>
  </w:style>
  <w:style w:type="paragraph" w:customStyle="1" w:styleId="1">
    <w:name w:val="Звичайний1"/>
    <w:rsid w:val="00AC215C"/>
    <w:pPr>
      <w:widowControl/>
      <w:autoSpaceDE/>
      <w:autoSpaceDN/>
      <w:ind w:firstLine="567"/>
      <w:jc w:val="both"/>
    </w:pPr>
    <w:rPr>
      <w:rFonts w:ascii="Times New Roman CYR" w:eastAsia="Times New Roman" w:hAnsi="Times New Roman CYR" w:cs="Times New Roman"/>
      <w:sz w:val="28"/>
      <w:szCs w:val="20"/>
      <w:lang w:val="ru-RU" w:eastAsia="ru-RU"/>
    </w:rPr>
  </w:style>
  <w:style w:type="paragraph" w:customStyle="1" w:styleId="Standard">
    <w:name w:val="Standard"/>
    <w:rsid w:val="00297A63"/>
    <w:pPr>
      <w:widowControl/>
      <w:suppressAutoHyphens/>
      <w:autoSpaceDE/>
      <w:ind w:firstLine="709"/>
      <w:jc w:val="both"/>
      <w:textAlignment w:val="baseline"/>
    </w:pPr>
    <w:rPr>
      <w:rFonts w:ascii="Times New Roman" w:eastAsia="Calibri" w:hAnsi="Times New Roman" w:cs="Times New Roman"/>
      <w:kern w:val="3"/>
      <w:sz w:val="28"/>
      <w:szCs w:val="24"/>
      <w:lang w:val="ru-RU" w:eastAsia="zh-CN"/>
    </w:rPr>
  </w:style>
  <w:style w:type="paragraph" w:customStyle="1" w:styleId="10">
    <w:name w:val="Обычный1"/>
    <w:rsid w:val="00982888"/>
    <w:pPr>
      <w:autoSpaceDE/>
      <w:autoSpaceDN/>
    </w:pPr>
    <w:rPr>
      <w:rFonts w:ascii="Times New Roman" w:eastAsia="Times New Roman" w:hAnsi="Times New Roman" w:cs="Times New Roman"/>
      <w:snapToGrid w:val="0"/>
      <w:sz w:val="20"/>
      <w:szCs w:val="20"/>
      <w:lang w:val="ru-RU" w:eastAsia="ru-RU"/>
    </w:rPr>
  </w:style>
  <w:style w:type="character" w:customStyle="1" w:styleId="Heading1Char">
    <w:name w:val="Heading 1 Char"/>
    <w:basedOn w:val="DefaultParagraphFont"/>
    <w:link w:val="Heading1"/>
    <w:uiPriority w:val="9"/>
    <w:rsid w:val="00F8589D"/>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C20D3C"/>
    <w:rPr>
      <w:color w:val="605E5C"/>
      <w:shd w:val="clear" w:color="auto" w:fill="E1DFDD"/>
    </w:rPr>
  </w:style>
  <w:style w:type="character" w:customStyle="1" w:styleId="WW8Num5z0">
    <w:name w:val="WW8Num5z0"/>
    <w:rsid w:val="00B46B01"/>
    <w:rPr>
      <w:rFonts w:ascii="Symbol" w:hAnsi="Symbol" w:cs="Symbo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9053">
      <w:bodyDiv w:val="1"/>
      <w:marLeft w:val="0"/>
      <w:marRight w:val="0"/>
      <w:marTop w:val="0"/>
      <w:marBottom w:val="0"/>
      <w:divBdr>
        <w:top w:val="none" w:sz="0" w:space="0" w:color="auto"/>
        <w:left w:val="none" w:sz="0" w:space="0" w:color="auto"/>
        <w:bottom w:val="none" w:sz="0" w:space="0" w:color="auto"/>
        <w:right w:val="none" w:sz="0" w:space="0" w:color="auto"/>
      </w:divBdr>
      <w:divsChild>
        <w:div w:id="1207791504">
          <w:marLeft w:val="965"/>
          <w:marRight w:val="0"/>
          <w:marTop w:val="134"/>
          <w:marBottom w:val="120"/>
          <w:divBdr>
            <w:top w:val="none" w:sz="0" w:space="0" w:color="auto"/>
            <w:left w:val="none" w:sz="0" w:space="0" w:color="auto"/>
            <w:bottom w:val="none" w:sz="0" w:space="0" w:color="auto"/>
            <w:right w:val="none" w:sz="0" w:space="0" w:color="auto"/>
          </w:divBdr>
        </w:div>
        <w:div w:id="638194944">
          <w:marLeft w:val="965"/>
          <w:marRight w:val="0"/>
          <w:marTop w:val="134"/>
          <w:marBottom w:val="120"/>
          <w:divBdr>
            <w:top w:val="none" w:sz="0" w:space="0" w:color="auto"/>
            <w:left w:val="none" w:sz="0" w:space="0" w:color="auto"/>
            <w:bottom w:val="none" w:sz="0" w:space="0" w:color="auto"/>
            <w:right w:val="none" w:sz="0" w:space="0" w:color="auto"/>
          </w:divBdr>
        </w:div>
        <w:div w:id="286204947">
          <w:marLeft w:val="965"/>
          <w:marRight w:val="0"/>
          <w:marTop w:val="134"/>
          <w:marBottom w:val="120"/>
          <w:divBdr>
            <w:top w:val="none" w:sz="0" w:space="0" w:color="auto"/>
            <w:left w:val="none" w:sz="0" w:space="0" w:color="auto"/>
            <w:bottom w:val="none" w:sz="0" w:space="0" w:color="auto"/>
            <w:right w:val="none" w:sz="0" w:space="0" w:color="auto"/>
          </w:divBdr>
        </w:div>
        <w:div w:id="527761430">
          <w:marLeft w:val="965"/>
          <w:marRight w:val="0"/>
          <w:marTop w:val="134"/>
          <w:marBottom w:val="120"/>
          <w:divBdr>
            <w:top w:val="none" w:sz="0" w:space="0" w:color="auto"/>
            <w:left w:val="none" w:sz="0" w:space="0" w:color="auto"/>
            <w:bottom w:val="none" w:sz="0" w:space="0" w:color="auto"/>
            <w:right w:val="none" w:sz="0" w:space="0" w:color="auto"/>
          </w:divBdr>
        </w:div>
        <w:div w:id="1437477162">
          <w:marLeft w:val="965"/>
          <w:marRight w:val="0"/>
          <w:marTop w:val="134"/>
          <w:marBottom w:val="120"/>
          <w:divBdr>
            <w:top w:val="none" w:sz="0" w:space="0" w:color="auto"/>
            <w:left w:val="none" w:sz="0" w:space="0" w:color="auto"/>
            <w:bottom w:val="none" w:sz="0" w:space="0" w:color="auto"/>
            <w:right w:val="none" w:sz="0" w:space="0" w:color="auto"/>
          </w:divBdr>
        </w:div>
        <w:div w:id="1547444940">
          <w:marLeft w:val="965"/>
          <w:marRight w:val="0"/>
          <w:marTop w:val="134"/>
          <w:marBottom w:val="120"/>
          <w:divBdr>
            <w:top w:val="none" w:sz="0" w:space="0" w:color="auto"/>
            <w:left w:val="none" w:sz="0" w:space="0" w:color="auto"/>
            <w:bottom w:val="none" w:sz="0" w:space="0" w:color="auto"/>
            <w:right w:val="none" w:sz="0" w:space="0" w:color="auto"/>
          </w:divBdr>
        </w:div>
      </w:divsChild>
    </w:div>
    <w:div w:id="391806004">
      <w:bodyDiv w:val="1"/>
      <w:marLeft w:val="0"/>
      <w:marRight w:val="0"/>
      <w:marTop w:val="0"/>
      <w:marBottom w:val="0"/>
      <w:divBdr>
        <w:top w:val="none" w:sz="0" w:space="0" w:color="auto"/>
        <w:left w:val="none" w:sz="0" w:space="0" w:color="auto"/>
        <w:bottom w:val="none" w:sz="0" w:space="0" w:color="auto"/>
        <w:right w:val="none" w:sz="0" w:space="0" w:color="auto"/>
      </w:divBdr>
      <w:divsChild>
        <w:div w:id="371273271">
          <w:marLeft w:val="720"/>
          <w:marRight w:val="0"/>
          <w:marTop w:val="134"/>
          <w:marBottom w:val="120"/>
          <w:divBdr>
            <w:top w:val="none" w:sz="0" w:space="0" w:color="auto"/>
            <w:left w:val="none" w:sz="0" w:space="0" w:color="auto"/>
            <w:bottom w:val="none" w:sz="0" w:space="0" w:color="auto"/>
            <w:right w:val="none" w:sz="0" w:space="0" w:color="auto"/>
          </w:divBdr>
        </w:div>
        <w:div w:id="1604026095">
          <w:marLeft w:val="720"/>
          <w:marRight w:val="0"/>
          <w:marTop w:val="134"/>
          <w:marBottom w:val="120"/>
          <w:divBdr>
            <w:top w:val="none" w:sz="0" w:space="0" w:color="auto"/>
            <w:left w:val="none" w:sz="0" w:space="0" w:color="auto"/>
            <w:bottom w:val="none" w:sz="0" w:space="0" w:color="auto"/>
            <w:right w:val="none" w:sz="0" w:space="0" w:color="auto"/>
          </w:divBdr>
        </w:div>
        <w:div w:id="1218660695">
          <w:marLeft w:val="720"/>
          <w:marRight w:val="0"/>
          <w:marTop w:val="134"/>
          <w:marBottom w:val="120"/>
          <w:divBdr>
            <w:top w:val="none" w:sz="0" w:space="0" w:color="auto"/>
            <w:left w:val="none" w:sz="0" w:space="0" w:color="auto"/>
            <w:bottom w:val="none" w:sz="0" w:space="0" w:color="auto"/>
            <w:right w:val="none" w:sz="0" w:space="0" w:color="auto"/>
          </w:divBdr>
        </w:div>
        <w:div w:id="1854609005">
          <w:marLeft w:val="720"/>
          <w:marRight w:val="0"/>
          <w:marTop w:val="134"/>
          <w:marBottom w:val="120"/>
          <w:divBdr>
            <w:top w:val="none" w:sz="0" w:space="0" w:color="auto"/>
            <w:left w:val="none" w:sz="0" w:space="0" w:color="auto"/>
            <w:bottom w:val="none" w:sz="0" w:space="0" w:color="auto"/>
            <w:right w:val="none" w:sz="0" w:space="0" w:color="auto"/>
          </w:divBdr>
        </w:div>
        <w:div w:id="2118256731">
          <w:marLeft w:val="720"/>
          <w:marRight w:val="0"/>
          <w:marTop w:val="134"/>
          <w:marBottom w:val="120"/>
          <w:divBdr>
            <w:top w:val="none" w:sz="0" w:space="0" w:color="auto"/>
            <w:left w:val="none" w:sz="0" w:space="0" w:color="auto"/>
            <w:bottom w:val="none" w:sz="0" w:space="0" w:color="auto"/>
            <w:right w:val="none" w:sz="0" w:space="0" w:color="auto"/>
          </w:divBdr>
        </w:div>
        <w:div w:id="2068528059">
          <w:marLeft w:val="720"/>
          <w:marRight w:val="0"/>
          <w:marTop w:val="134"/>
          <w:marBottom w:val="120"/>
          <w:divBdr>
            <w:top w:val="none" w:sz="0" w:space="0" w:color="auto"/>
            <w:left w:val="none" w:sz="0" w:space="0" w:color="auto"/>
            <w:bottom w:val="none" w:sz="0" w:space="0" w:color="auto"/>
            <w:right w:val="none" w:sz="0" w:space="0" w:color="auto"/>
          </w:divBdr>
        </w:div>
      </w:divsChild>
    </w:div>
    <w:div w:id="710151515">
      <w:bodyDiv w:val="1"/>
      <w:marLeft w:val="0"/>
      <w:marRight w:val="0"/>
      <w:marTop w:val="0"/>
      <w:marBottom w:val="0"/>
      <w:divBdr>
        <w:top w:val="none" w:sz="0" w:space="0" w:color="auto"/>
        <w:left w:val="none" w:sz="0" w:space="0" w:color="auto"/>
        <w:bottom w:val="none" w:sz="0" w:space="0" w:color="auto"/>
        <w:right w:val="none" w:sz="0" w:space="0" w:color="auto"/>
      </w:divBdr>
      <w:divsChild>
        <w:div w:id="641496235">
          <w:marLeft w:val="965"/>
          <w:marRight w:val="0"/>
          <w:marTop w:val="173"/>
          <w:marBottom w:val="120"/>
          <w:divBdr>
            <w:top w:val="none" w:sz="0" w:space="0" w:color="auto"/>
            <w:left w:val="none" w:sz="0" w:space="0" w:color="auto"/>
            <w:bottom w:val="none" w:sz="0" w:space="0" w:color="auto"/>
            <w:right w:val="none" w:sz="0" w:space="0" w:color="auto"/>
          </w:divBdr>
        </w:div>
        <w:div w:id="1530030383">
          <w:marLeft w:val="965"/>
          <w:marRight w:val="0"/>
          <w:marTop w:val="173"/>
          <w:marBottom w:val="120"/>
          <w:divBdr>
            <w:top w:val="none" w:sz="0" w:space="0" w:color="auto"/>
            <w:left w:val="none" w:sz="0" w:space="0" w:color="auto"/>
            <w:bottom w:val="none" w:sz="0" w:space="0" w:color="auto"/>
            <w:right w:val="none" w:sz="0" w:space="0" w:color="auto"/>
          </w:divBdr>
        </w:div>
        <w:div w:id="1204096335">
          <w:marLeft w:val="965"/>
          <w:marRight w:val="0"/>
          <w:marTop w:val="173"/>
          <w:marBottom w:val="120"/>
          <w:divBdr>
            <w:top w:val="none" w:sz="0" w:space="0" w:color="auto"/>
            <w:left w:val="none" w:sz="0" w:space="0" w:color="auto"/>
            <w:bottom w:val="none" w:sz="0" w:space="0" w:color="auto"/>
            <w:right w:val="none" w:sz="0" w:space="0" w:color="auto"/>
          </w:divBdr>
        </w:div>
      </w:divsChild>
    </w:div>
    <w:div w:id="741409005">
      <w:bodyDiv w:val="1"/>
      <w:marLeft w:val="0"/>
      <w:marRight w:val="0"/>
      <w:marTop w:val="0"/>
      <w:marBottom w:val="0"/>
      <w:divBdr>
        <w:top w:val="none" w:sz="0" w:space="0" w:color="auto"/>
        <w:left w:val="none" w:sz="0" w:space="0" w:color="auto"/>
        <w:bottom w:val="none" w:sz="0" w:space="0" w:color="auto"/>
        <w:right w:val="none" w:sz="0" w:space="0" w:color="auto"/>
      </w:divBdr>
      <w:divsChild>
        <w:div w:id="1317346626">
          <w:marLeft w:val="965"/>
          <w:marRight w:val="0"/>
          <w:marTop w:val="134"/>
          <w:marBottom w:val="120"/>
          <w:divBdr>
            <w:top w:val="none" w:sz="0" w:space="0" w:color="auto"/>
            <w:left w:val="none" w:sz="0" w:space="0" w:color="auto"/>
            <w:bottom w:val="none" w:sz="0" w:space="0" w:color="auto"/>
            <w:right w:val="none" w:sz="0" w:space="0" w:color="auto"/>
          </w:divBdr>
        </w:div>
        <w:div w:id="1228686692">
          <w:marLeft w:val="965"/>
          <w:marRight w:val="0"/>
          <w:marTop w:val="134"/>
          <w:marBottom w:val="120"/>
          <w:divBdr>
            <w:top w:val="none" w:sz="0" w:space="0" w:color="auto"/>
            <w:left w:val="none" w:sz="0" w:space="0" w:color="auto"/>
            <w:bottom w:val="none" w:sz="0" w:space="0" w:color="auto"/>
            <w:right w:val="none" w:sz="0" w:space="0" w:color="auto"/>
          </w:divBdr>
        </w:div>
        <w:div w:id="26637951">
          <w:marLeft w:val="965"/>
          <w:marRight w:val="0"/>
          <w:marTop w:val="134"/>
          <w:marBottom w:val="120"/>
          <w:divBdr>
            <w:top w:val="none" w:sz="0" w:space="0" w:color="auto"/>
            <w:left w:val="none" w:sz="0" w:space="0" w:color="auto"/>
            <w:bottom w:val="none" w:sz="0" w:space="0" w:color="auto"/>
            <w:right w:val="none" w:sz="0" w:space="0" w:color="auto"/>
          </w:divBdr>
        </w:div>
        <w:div w:id="1225139837">
          <w:marLeft w:val="965"/>
          <w:marRight w:val="0"/>
          <w:marTop w:val="134"/>
          <w:marBottom w:val="120"/>
          <w:divBdr>
            <w:top w:val="none" w:sz="0" w:space="0" w:color="auto"/>
            <w:left w:val="none" w:sz="0" w:space="0" w:color="auto"/>
            <w:bottom w:val="none" w:sz="0" w:space="0" w:color="auto"/>
            <w:right w:val="none" w:sz="0" w:space="0" w:color="auto"/>
          </w:divBdr>
        </w:div>
        <w:div w:id="202446487">
          <w:marLeft w:val="965"/>
          <w:marRight w:val="0"/>
          <w:marTop w:val="134"/>
          <w:marBottom w:val="120"/>
          <w:divBdr>
            <w:top w:val="none" w:sz="0" w:space="0" w:color="auto"/>
            <w:left w:val="none" w:sz="0" w:space="0" w:color="auto"/>
            <w:bottom w:val="none" w:sz="0" w:space="0" w:color="auto"/>
            <w:right w:val="none" w:sz="0" w:space="0" w:color="auto"/>
          </w:divBdr>
        </w:div>
      </w:divsChild>
    </w:div>
    <w:div w:id="763187900">
      <w:bodyDiv w:val="1"/>
      <w:marLeft w:val="0"/>
      <w:marRight w:val="0"/>
      <w:marTop w:val="0"/>
      <w:marBottom w:val="0"/>
      <w:divBdr>
        <w:top w:val="none" w:sz="0" w:space="0" w:color="auto"/>
        <w:left w:val="none" w:sz="0" w:space="0" w:color="auto"/>
        <w:bottom w:val="none" w:sz="0" w:space="0" w:color="auto"/>
        <w:right w:val="none" w:sz="0" w:space="0" w:color="auto"/>
      </w:divBdr>
      <w:divsChild>
        <w:div w:id="1015034464">
          <w:marLeft w:val="965"/>
          <w:marRight w:val="0"/>
          <w:marTop w:val="173"/>
          <w:marBottom w:val="120"/>
          <w:divBdr>
            <w:top w:val="none" w:sz="0" w:space="0" w:color="auto"/>
            <w:left w:val="none" w:sz="0" w:space="0" w:color="auto"/>
            <w:bottom w:val="none" w:sz="0" w:space="0" w:color="auto"/>
            <w:right w:val="none" w:sz="0" w:space="0" w:color="auto"/>
          </w:divBdr>
        </w:div>
        <w:div w:id="1845391153">
          <w:marLeft w:val="965"/>
          <w:marRight w:val="0"/>
          <w:marTop w:val="173"/>
          <w:marBottom w:val="120"/>
          <w:divBdr>
            <w:top w:val="none" w:sz="0" w:space="0" w:color="auto"/>
            <w:left w:val="none" w:sz="0" w:space="0" w:color="auto"/>
            <w:bottom w:val="none" w:sz="0" w:space="0" w:color="auto"/>
            <w:right w:val="none" w:sz="0" w:space="0" w:color="auto"/>
          </w:divBdr>
        </w:div>
        <w:div w:id="1342002461">
          <w:marLeft w:val="965"/>
          <w:marRight w:val="0"/>
          <w:marTop w:val="173"/>
          <w:marBottom w:val="120"/>
          <w:divBdr>
            <w:top w:val="none" w:sz="0" w:space="0" w:color="auto"/>
            <w:left w:val="none" w:sz="0" w:space="0" w:color="auto"/>
            <w:bottom w:val="none" w:sz="0" w:space="0" w:color="auto"/>
            <w:right w:val="none" w:sz="0" w:space="0" w:color="auto"/>
          </w:divBdr>
        </w:div>
        <w:div w:id="1002389746">
          <w:marLeft w:val="965"/>
          <w:marRight w:val="0"/>
          <w:marTop w:val="173"/>
          <w:marBottom w:val="120"/>
          <w:divBdr>
            <w:top w:val="none" w:sz="0" w:space="0" w:color="auto"/>
            <w:left w:val="none" w:sz="0" w:space="0" w:color="auto"/>
            <w:bottom w:val="none" w:sz="0" w:space="0" w:color="auto"/>
            <w:right w:val="none" w:sz="0" w:space="0" w:color="auto"/>
          </w:divBdr>
        </w:div>
      </w:divsChild>
    </w:div>
    <w:div w:id="795221697">
      <w:bodyDiv w:val="1"/>
      <w:marLeft w:val="0"/>
      <w:marRight w:val="0"/>
      <w:marTop w:val="0"/>
      <w:marBottom w:val="0"/>
      <w:divBdr>
        <w:top w:val="none" w:sz="0" w:space="0" w:color="auto"/>
        <w:left w:val="none" w:sz="0" w:space="0" w:color="auto"/>
        <w:bottom w:val="none" w:sz="0" w:space="0" w:color="auto"/>
        <w:right w:val="none" w:sz="0" w:space="0" w:color="auto"/>
      </w:divBdr>
      <w:divsChild>
        <w:div w:id="1052192719">
          <w:marLeft w:val="965"/>
          <w:marRight w:val="0"/>
          <w:marTop w:val="120"/>
          <w:marBottom w:val="120"/>
          <w:divBdr>
            <w:top w:val="none" w:sz="0" w:space="0" w:color="auto"/>
            <w:left w:val="none" w:sz="0" w:space="0" w:color="auto"/>
            <w:bottom w:val="none" w:sz="0" w:space="0" w:color="auto"/>
            <w:right w:val="none" w:sz="0" w:space="0" w:color="auto"/>
          </w:divBdr>
        </w:div>
        <w:div w:id="1411079149">
          <w:marLeft w:val="965"/>
          <w:marRight w:val="0"/>
          <w:marTop w:val="120"/>
          <w:marBottom w:val="120"/>
          <w:divBdr>
            <w:top w:val="none" w:sz="0" w:space="0" w:color="auto"/>
            <w:left w:val="none" w:sz="0" w:space="0" w:color="auto"/>
            <w:bottom w:val="none" w:sz="0" w:space="0" w:color="auto"/>
            <w:right w:val="none" w:sz="0" w:space="0" w:color="auto"/>
          </w:divBdr>
        </w:div>
        <w:div w:id="531265419">
          <w:marLeft w:val="965"/>
          <w:marRight w:val="0"/>
          <w:marTop w:val="120"/>
          <w:marBottom w:val="120"/>
          <w:divBdr>
            <w:top w:val="none" w:sz="0" w:space="0" w:color="auto"/>
            <w:left w:val="none" w:sz="0" w:space="0" w:color="auto"/>
            <w:bottom w:val="none" w:sz="0" w:space="0" w:color="auto"/>
            <w:right w:val="none" w:sz="0" w:space="0" w:color="auto"/>
          </w:divBdr>
        </w:div>
      </w:divsChild>
    </w:div>
    <w:div w:id="832181035">
      <w:bodyDiv w:val="1"/>
      <w:marLeft w:val="0"/>
      <w:marRight w:val="0"/>
      <w:marTop w:val="0"/>
      <w:marBottom w:val="0"/>
      <w:divBdr>
        <w:top w:val="none" w:sz="0" w:space="0" w:color="auto"/>
        <w:left w:val="none" w:sz="0" w:space="0" w:color="auto"/>
        <w:bottom w:val="none" w:sz="0" w:space="0" w:color="auto"/>
        <w:right w:val="none" w:sz="0" w:space="0" w:color="auto"/>
      </w:divBdr>
      <w:divsChild>
        <w:div w:id="1610091092">
          <w:marLeft w:val="720"/>
          <w:marRight w:val="0"/>
          <w:marTop w:val="154"/>
          <w:marBottom w:val="120"/>
          <w:divBdr>
            <w:top w:val="none" w:sz="0" w:space="0" w:color="auto"/>
            <w:left w:val="none" w:sz="0" w:space="0" w:color="auto"/>
            <w:bottom w:val="none" w:sz="0" w:space="0" w:color="auto"/>
            <w:right w:val="none" w:sz="0" w:space="0" w:color="auto"/>
          </w:divBdr>
        </w:div>
        <w:div w:id="1046024699">
          <w:marLeft w:val="720"/>
          <w:marRight w:val="0"/>
          <w:marTop w:val="154"/>
          <w:marBottom w:val="120"/>
          <w:divBdr>
            <w:top w:val="none" w:sz="0" w:space="0" w:color="auto"/>
            <w:left w:val="none" w:sz="0" w:space="0" w:color="auto"/>
            <w:bottom w:val="none" w:sz="0" w:space="0" w:color="auto"/>
            <w:right w:val="none" w:sz="0" w:space="0" w:color="auto"/>
          </w:divBdr>
        </w:div>
        <w:div w:id="279381009">
          <w:marLeft w:val="720"/>
          <w:marRight w:val="0"/>
          <w:marTop w:val="154"/>
          <w:marBottom w:val="120"/>
          <w:divBdr>
            <w:top w:val="none" w:sz="0" w:space="0" w:color="auto"/>
            <w:left w:val="none" w:sz="0" w:space="0" w:color="auto"/>
            <w:bottom w:val="none" w:sz="0" w:space="0" w:color="auto"/>
            <w:right w:val="none" w:sz="0" w:space="0" w:color="auto"/>
          </w:divBdr>
        </w:div>
        <w:div w:id="1784035302">
          <w:marLeft w:val="720"/>
          <w:marRight w:val="0"/>
          <w:marTop w:val="154"/>
          <w:marBottom w:val="120"/>
          <w:divBdr>
            <w:top w:val="none" w:sz="0" w:space="0" w:color="auto"/>
            <w:left w:val="none" w:sz="0" w:space="0" w:color="auto"/>
            <w:bottom w:val="none" w:sz="0" w:space="0" w:color="auto"/>
            <w:right w:val="none" w:sz="0" w:space="0" w:color="auto"/>
          </w:divBdr>
        </w:div>
        <w:div w:id="221259959">
          <w:marLeft w:val="720"/>
          <w:marRight w:val="0"/>
          <w:marTop w:val="154"/>
          <w:marBottom w:val="120"/>
          <w:divBdr>
            <w:top w:val="none" w:sz="0" w:space="0" w:color="auto"/>
            <w:left w:val="none" w:sz="0" w:space="0" w:color="auto"/>
            <w:bottom w:val="none" w:sz="0" w:space="0" w:color="auto"/>
            <w:right w:val="none" w:sz="0" w:space="0" w:color="auto"/>
          </w:divBdr>
        </w:div>
        <w:div w:id="498545362">
          <w:marLeft w:val="720"/>
          <w:marRight w:val="0"/>
          <w:marTop w:val="154"/>
          <w:marBottom w:val="120"/>
          <w:divBdr>
            <w:top w:val="none" w:sz="0" w:space="0" w:color="auto"/>
            <w:left w:val="none" w:sz="0" w:space="0" w:color="auto"/>
            <w:bottom w:val="none" w:sz="0" w:space="0" w:color="auto"/>
            <w:right w:val="none" w:sz="0" w:space="0" w:color="auto"/>
          </w:divBdr>
        </w:div>
      </w:divsChild>
    </w:div>
    <w:div w:id="1528059766">
      <w:bodyDiv w:val="1"/>
      <w:marLeft w:val="0"/>
      <w:marRight w:val="0"/>
      <w:marTop w:val="0"/>
      <w:marBottom w:val="0"/>
      <w:divBdr>
        <w:top w:val="none" w:sz="0" w:space="0" w:color="auto"/>
        <w:left w:val="none" w:sz="0" w:space="0" w:color="auto"/>
        <w:bottom w:val="none" w:sz="0" w:space="0" w:color="auto"/>
        <w:right w:val="none" w:sz="0" w:space="0" w:color="auto"/>
      </w:divBdr>
      <w:divsChild>
        <w:div w:id="562104680">
          <w:marLeft w:val="965"/>
          <w:marRight w:val="0"/>
          <w:marTop w:val="120"/>
          <w:marBottom w:val="120"/>
          <w:divBdr>
            <w:top w:val="none" w:sz="0" w:space="0" w:color="auto"/>
            <w:left w:val="none" w:sz="0" w:space="0" w:color="auto"/>
            <w:bottom w:val="none" w:sz="0" w:space="0" w:color="auto"/>
            <w:right w:val="none" w:sz="0" w:space="0" w:color="auto"/>
          </w:divBdr>
        </w:div>
        <w:div w:id="1191147093">
          <w:marLeft w:val="965"/>
          <w:marRight w:val="0"/>
          <w:marTop w:val="120"/>
          <w:marBottom w:val="120"/>
          <w:divBdr>
            <w:top w:val="none" w:sz="0" w:space="0" w:color="auto"/>
            <w:left w:val="none" w:sz="0" w:space="0" w:color="auto"/>
            <w:bottom w:val="none" w:sz="0" w:space="0" w:color="auto"/>
            <w:right w:val="none" w:sz="0" w:space="0" w:color="auto"/>
          </w:divBdr>
        </w:div>
        <w:div w:id="1605531224">
          <w:marLeft w:val="965"/>
          <w:marRight w:val="0"/>
          <w:marTop w:val="120"/>
          <w:marBottom w:val="120"/>
          <w:divBdr>
            <w:top w:val="none" w:sz="0" w:space="0" w:color="auto"/>
            <w:left w:val="none" w:sz="0" w:space="0" w:color="auto"/>
            <w:bottom w:val="none" w:sz="0" w:space="0" w:color="auto"/>
            <w:right w:val="none" w:sz="0" w:space="0" w:color="auto"/>
          </w:divBdr>
        </w:div>
        <w:div w:id="595333502">
          <w:marLeft w:val="965"/>
          <w:marRight w:val="0"/>
          <w:marTop w:val="120"/>
          <w:marBottom w:val="120"/>
          <w:divBdr>
            <w:top w:val="none" w:sz="0" w:space="0" w:color="auto"/>
            <w:left w:val="none" w:sz="0" w:space="0" w:color="auto"/>
            <w:bottom w:val="none" w:sz="0" w:space="0" w:color="auto"/>
            <w:right w:val="none" w:sz="0" w:space="0" w:color="auto"/>
          </w:divBdr>
        </w:div>
        <w:div w:id="449740377">
          <w:marLeft w:val="965"/>
          <w:marRight w:val="0"/>
          <w:marTop w:val="120"/>
          <w:marBottom w:val="120"/>
          <w:divBdr>
            <w:top w:val="none" w:sz="0" w:space="0" w:color="auto"/>
            <w:left w:val="none" w:sz="0" w:space="0" w:color="auto"/>
            <w:bottom w:val="none" w:sz="0" w:space="0" w:color="auto"/>
            <w:right w:val="none" w:sz="0" w:space="0" w:color="auto"/>
          </w:divBdr>
        </w:div>
      </w:divsChild>
    </w:div>
    <w:div w:id="1997613912">
      <w:bodyDiv w:val="1"/>
      <w:marLeft w:val="0"/>
      <w:marRight w:val="0"/>
      <w:marTop w:val="0"/>
      <w:marBottom w:val="0"/>
      <w:divBdr>
        <w:top w:val="none" w:sz="0" w:space="0" w:color="auto"/>
        <w:left w:val="none" w:sz="0" w:space="0" w:color="auto"/>
        <w:bottom w:val="none" w:sz="0" w:space="0" w:color="auto"/>
        <w:right w:val="none" w:sz="0" w:space="0" w:color="auto"/>
      </w:divBdr>
      <w:divsChild>
        <w:div w:id="1444811762">
          <w:marLeft w:val="965"/>
          <w:marRight w:val="0"/>
          <w:marTop w:val="173"/>
          <w:marBottom w:val="120"/>
          <w:divBdr>
            <w:top w:val="none" w:sz="0" w:space="0" w:color="auto"/>
            <w:left w:val="none" w:sz="0" w:space="0" w:color="auto"/>
            <w:bottom w:val="none" w:sz="0" w:space="0" w:color="auto"/>
            <w:right w:val="none" w:sz="0" w:space="0" w:color="auto"/>
          </w:divBdr>
        </w:div>
        <w:div w:id="122311088">
          <w:marLeft w:val="965"/>
          <w:marRight w:val="0"/>
          <w:marTop w:val="173"/>
          <w:marBottom w:val="120"/>
          <w:divBdr>
            <w:top w:val="none" w:sz="0" w:space="0" w:color="auto"/>
            <w:left w:val="none" w:sz="0" w:space="0" w:color="auto"/>
            <w:bottom w:val="none" w:sz="0" w:space="0" w:color="auto"/>
            <w:right w:val="none" w:sz="0" w:space="0" w:color="auto"/>
          </w:divBdr>
        </w:div>
        <w:div w:id="828131975">
          <w:marLeft w:val="965"/>
          <w:marRight w:val="0"/>
          <w:marTop w:val="173"/>
          <w:marBottom w:val="120"/>
          <w:divBdr>
            <w:top w:val="none" w:sz="0" w:space="0" w:color="auto"/>
            <w:left w:val="none" w:sz="0" w:space="0" w:color="auto"/>
            <w:bottom w:val="none" w:sz="0" w:space="0" w:color="auto"/>
            <w:right w:val="none" w:sz="0" w:space="0" w:color="auto"/>
          </w:divBdr>
        </w:div>
        <w:div w:id="1044208549">
          <w:marLeft w:val="965"/>
          <w:marRight w:val="0"/>
          <w:marTop w:val="173"/>
          <w:marBottom w:val="120"/>
          <w:divBdr>
            <w:top w:val="none" w:sz="0" w:space="0" w:color="auto"/>
            <w:left w:val="none" w:sz="0" w:space="0" w:color="auto"/>
            <w:bottom w:val="none" w:sz="0" w:space="0" w:color="auto"/>
            <w:right w:val="none" w:sz="0" w:space="0" w:color="auto"/>
          </w:divBdr>
        </w:div>
        <w:div w:id="559563036">
          <w:marLeft w:val="965"/>
          <w:marRight w:val="0"/>
          <w:marTop w:val="173"/>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cn.ua/wp-content/stu-media/normobaza/normdoc/norm-osvitproces/poryadok-vyznachennya-akademichnoi-riznyczi-ta-vyznannya-rezultativ-poperednogo-navchannya.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cn.ua/wp-content/stu-media/normobaza/normdoc/norm-yakist/kodeks-akademichnoyi-dobrochesnosti.pdf" TargetMode="External"/><Relationship Id="rId12" Type="http://schemas.openxmlformats.org/officeDocument/2006/relationships/hyperlink" Target="https://eln.stu.cn.ua/course/view.php?id=71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n.stu.cn.ua/course/view.php?id=7199" TargetMode="External"/><Relationship Id="rId11" Type="http://schemas.openxmlformats.org/officeDocument/2006/relationships/hyperlink" Target="https://stu.cn.ua/wp-content/stu-media/normobaza/normdoc/norm-osvitproces/polozhennya-pro-potochne-ta-pidsumkove-oczinyuvannya-znan-zdobuvachiv-vo.pdf" TargetMode="External"/><Relationship Id="rId5" Type="http://schemas.openxmlformats.org/officeDocument/2006/relationships/hyperlink" Target="https://mmi.stu.cn.ua/personal-kafedry/" TargetMode="External"/><Relationship Id="rId10" Type="http://schemas.openxmlformats.org/officeDocument/2006/relationships/hyperlink" Target="https://stu.cn.ua/wp-content/stu-media/normobaza/normdoc/norm-osvitproces/polozhennya-pro-potochne-ta-pidsumkove-oczinyuvannya-znan-zdobuvachiv-vo.pdf" TargetMode="External"/><Relationship Id="rId4" Type="http://schemas.openxmlformats.org/officeDocument/2006/relationships/webSettings" Target="webSettings.xml"/><Relationship Id="rId9" Type="http://schemas.openxmlformats.org/officeDocument/2006/relationships/hyperlink" Target="https://stu.cn.ua/wp-content/stu-media/normobaza/normdoc/norm-osvitproces/polozhennya-pro-akademichnu-mobilnist-uchasnykiv-osvitnogo-proczesu.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2458</Words>
  <Characters>14011</Characters>
  <Application>Microsoft Office Word</Application>
  <DocSecurity>0</DocSecurity>
  <Lines>116</Lines>
  <Paragraphs>32</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Blue Simple Triangle Shape Professional Letterhead</vt:lpstr>
      <vt:lpstr>Blue Simple Triangle Shape Professional Letterhead</vt:lpstr>
      <vt:lpstr>Blue Simple Triangle Shape Professional Letterhead</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Simple Triangle Shape Professional Letterhead</dc:title>
  <dc:creator>Anna Verbytska</dc:creator>
  <cp:keywords>DAEoelmiUeg,BAEW9CjW_pA</cp:keywords>
  <cp:lastModifiedBy>Ihor Diuba</cp:lastModifiedBy>
  <cp:revision>19</cp:revision>
  <dcterms:created xsi:type="dcterms:W3CDTF">2023-10-09T12:02:00Z</dcterms:created>
  <dcterms:modified xsi:type="dcterms:W3CDTF">2023-11-02T21:55:00Z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Creator">
    <vt:lpwstr>Canva</vt:lpwstr>
  </property>
  <property fmtid="{D5CDD505-2E9C-101B-9397-08002B2CF9AE}" pid="4" name="LastSaved">
    <vt:filetime>2021-08-29T00:00:00Z</vt:filetime>
  </property>
</Properties>
</file>