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91" w:rsidRDefault="00404C60">
      <w:r>
        <w:t>EJB</w:t>
      </w:r>
      <w:r w:rsidR="00154A10">
        <w:t xml:space="preserve"> 2.0 </w:t>
      </w:r>
      <w:r>
        <w:t xml:space="preserve">-&gt; Spring-&gt;Spring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 xml:space="preserve">Wbudowany serwer </w:t>
      </w:r>
      <w:proofErr w:type="spellStart"/>
      <w:r>
        <w:t>webowy</w:t>
      </w:r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>tworzy obiekt tej klasy i doda do kontenera.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E236B6" w:rsidRDefault="00185D2B" w:rsidP="00080012">
      <w:r>
        <w:t>// Akademia Kodu</w:t>
      </w:r>
    </w:p>
    <w:p w:rsidR="00185D2B" w:rsidRDefault="00185D2B" w:rsidP="00080012">
      <w:r>
        <w:t>Jest tu zasada odwrócenia sterowalności (zależności).</w:t>
      </w:r>
    </w:p>
    <w:p w:rsidR="00185D2B" w:rsidRDefault="00185D2B" w:rsidP="00080012">
      <w:r>
        <w:t>Schodzi z nas pewna odpowiedzialność. Nie będziemy już odpowiedzialny za np. przechowywanie obiektów czy wstrzykiwanie obiektów. Spring zarządza sam wszystkimi obiektami.</w:t>
      </w:r>
    </w:p>
    <w:p w:rsidR="00185D2B" w:rsidRDefault="00185D2B" w:rsidP="00080012">
      <w:r>
        <w:t>Warstwy.  Klient uruchamia coś na stronie. Przypomina to warstwy.</w:t>
      </w:r>
    </w:p>
    <w:p w:rsidR="00185D2B" w:rsidRDefault="00185D2B" w:rsidP="00080012">
      <w:r>
        <w:rPr>
          <w:noProof/>
          <w:lang w:eastAsia="pl-PL"/>
        </w:rPr>
        <w:drawing>
          <wp:inline distT="0" distB="0" distL="0" distR="0">
            <wp:extent cx="3444587" cy="2610531"/>
            <wp:effectExtent l="19050" t="0" r="346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21" cy="26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2B" w:rsidRDefault="00185D2B" w:rsidP="00080012">
      <w:r>
        <w:t>REST</w:t>
      </w:r>
    </w:p>
    <w:p w:rsidR="00185D2B" w:rsidRDefault="005D1F31" w:rsidP="00080012">
      <w:r>
        <w:t>Wpisując cokolwiek w adresie przeglądarki, wysyła ona żądanie GET do serwera</w:t>
      </w:r>
    </w:p>
    <w:p w:rsidR="005D1F31" w:rsidRDefault="005D1F31" w:rsidP="00080012">
      <w:r>
        <w:rPr>
          <w:noProof/>
          <w:lang w:eastAsia="pl-PL"/>
        </w:rPr>
        <w:lastRenderedPageBreak/>
        <w:drawing>
          <wp:inline distT="0" distB="0" distL="0" distR="0">
            <wp:extent cx="3881005" cy="2086514"/>
            <wp:effectExtent l="19050" t="0" r="519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0" cy="208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EE" w:rsidRDefault="00D82BEE" w:rsidP="00080012">
      <w:proofErr w:type="spellStart"/>
      <w:r>
        <w:t>GetMapping</w:t>
      </w:r>
      <w:proofErr w:type="spellEnd"/>
      <w:r>
        <w:t xml:space="preserve"> to to samo co </w:t>
      </w:r>
      <w:proofErr w:type="spellStart"/>
      <w:r>
        <w:t>RequestMapping</w:t>
      </w:r>
      <w:proofErr w:type="spellEnd"/>
      <w:r>
        <w:t xml:space="preserve">(metod=Get, </w:t>
      </w:r>
      <w:proofErr w:type="spellStart"/>
      <w:r>
        <w:t>value</w:t>
      </w:r>
      <w:proofErr w:type="spellEnd"/>
      <w:r>
        <w:t>=..)</w:t>
      </w:r>
    </w:p>
    <w:p w:rsidR="005D1F31" w:rsidRDefault="00D82BEE" w:rsidP="00080012">
      <w:r>
        <w:t>Formularz</w:t>
      </w:r>
    </w:p>
    <w:p w:rsidR="00D82BEE" w:rsidRDefault="00D82BEE" w:rsidP="00080012">
      <w:r>
        <w:t xml:space="preserve">GET przesyła poufne dane przez </w:t>
      </w:r>
      <w:proofErr w:type="spellStart"/>
      <w:r>
        <w:t>url</w:t>
      </w:r>
      <w:proofErr w:type="spellEnd"/>
      <w:r>
        <w:t xml:space="preserve"> przeglądarki – kiepskie rozwiązanie</w:t>
      </w:r>
    </w:p>
    <w:p w:rsidR="00D82BEE" w:rsidRDefault="00D82BEE" w:rsidP="00080012">
      <w:r>
        <w:t>POST przesyła dane wewnątrz siebie, najlepsze do formularzy</w:t>
      </w:r>
    </w:p>
    <w:p w:rsidR="0041546C" w:rsidRDefault="0041546C" w:rsidP="00080012">
      <w:r>
        <w:t>Serwisy realizują funkcjonalność</w:t>
      </w:r>
    </w:p>
    <w:p w:rsidR="0041546C" w:rsidRDefault="0041546C" w:rsidP="00080012">
      <w:r>
        <w:t>Ziarno – element systemu, sam będzie ją tworzył - @Service</w:t>
      </w:r>
    </w:p>
    <w:p w:rsidR="00D04D73" w:rsidRDefault="00D04D73" w:rsidP="00080012">
      <w:r>
        <w:t>Aby Spring mógł zarządzać klasą (ziarnem) musi być konstruktor bezparametrowy</w:t>
      </w:r>
    </w:p>
    <w:p w:rsidR="00F13317" w:rsidRPr="00F13317" w:rsidRDefault="00F13317" w:rsidP="00F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Autowired</w:t>
      </w:r>
      <w:proofErr w:type="spellEnd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service){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=service;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D04D73" w:rsidRDefault="00D04D73" w:rsidP="00080012"/>
    <w:p w:rsidR="00F13317" w:rsidRDefault="00F13317" w:rsidP="00080012">
      <w:proofErr w:type="spellStart"/>
      <w:r>
        <w:t>EntryService</w:t>
      </w:r>
      <w:proofErr w:type="spellEnd"/>
      <w:r>
        <w:t xml:space="preserve"> jest ziarnem więc można go wstrzyknąć w konstruktorze </w:t>
      </w:r>
      <w:proofErr w:type="spellStart"/>
      <w:r>
        <w:t>MainController</w:t>
      </w:r>
      <w:proofErr w:type="spellEnd"/>
      <w:r>
        <w:t xml:space="preserve">. Wszystko </w:t>
      </w:r>
      <w:proofErr w:type="spellStart"/>
      <w:r>
        <w:t>dzięku</w:t>
      </w:r>
      <w:proofErr w:type="spellEnd"/>
      <w:r>
        <w:t xml:space="preserve"> @</w:t>
      </w:r>
      <w:proofErr w:type="spellStart"/>
      <w:r>
        <w:t>Autow</w:t>
      </w:r>
      <w:r w:rsidR="00A15F45">
        <w:t>ired</w:t>
      </w:r>
      <w:proofErr w:type="spellEnd"/>
      <w:r w:rsidR="00A15F45">
        <w:t xml:space="preserve"> i mamy już zainicjalizowane pole </w:t>
      </w:r>
      <w:proofErr w:type="spellStart"/>
      <w:r w:rsidR="00A15F45">
        <w:t>entryService</w:t>
      </w:r>
      <w:proofErr w:type="spellEnd"/>
      <w:r w:rsidR="00A15F45">
        <w:t xml:space="preserve"> i możemy z niego korzystać, a wcale nie pisaliśmy </w:t>
      </w:r>
      <w:proofErr w:type="spellStart"/>
      <w:r w:rsidR="00A15F45">
        <w:t>new</w:t>
      </w:r>
      <w:proofErr w:type="spellEnd"/>
      <w:r w:rsidR="00A15F45">
        <w:t xml:space="preserve"> </w:t>
      </w:r>
      <w:proofErr w:type="spellStart"/>
      <w:r w:rsidR="00A15F45">
        <w:t>EntryService</w:t>
      </w:r>
      <w:proofErr w:type="spellEnd"/>
    </w:p>
    <w:p w:rsidR="002406EE" w:rsidRDefault="002406EE" w:rsidP="00080012">
      <w:r>
        <w:t>@</w:t>
      </w:r>
      <w:proofErr w:type="spellStart"/>
      <w:r>
        <w:t>Autowired</w:t>
      </w:r>
      <w:proofErr w:type="spellEnd"/>
      <w:r>
        <w:t xml:space="preserve"> Hej tutaj, potrzebuje obiektu pewniej klasy. Wstrzyknij go tutaj!</w:t>
      </w:r>
    </w:p>
    <w:p w:rsidR="002406EE" w:rsidRDefault="00AD49D4" w:rsidP="00080012">
      <w:r>
        <w:t>Ważne jest, że w tym przypadku nie będzie już drugiej instancji wstrzykiwanego obiektu! (który jest oznaczony jako @</w:t>
      </w:r>
      <w:proofErr w:type="spellStart"/>
      <w:r>
        <w:t>Autowired</w:t>
      </w:r>
      <w:proofErr w:type="spellEnd"/>
      <w:r>
        <w:t>)</w:t>
      </w:r>
    </w:p>
    <w:p w:rsidR="00AD49D4" w:rsidRDefault="009F61F9" w:rsidP="00080012">
      <w:r>
        <w:t>@</w:t>
      </w:r>
      <w:proofErr w:type="spellStart"/>
      <w:r>
        <w:t>Autowired</w:t>
      </w:r>
      <w:proofErr w:type="spellEnd"/>
      <w:r>
        <w:t xml:space="preserve"> –jakbyśmy zrobili  New COS() i istnieje tylko jedna instancja klasy COS na cały projekt</w:t>
      </w:r>
    </w:p>
    <w:p w:rsidR="007F7791" w:rsidRDefault="007F7791" w:rsidP="00080012">
      <w:r>
        <w:t xml:space="preserve">Wysyłanie danych do </w:t>
      </w:r>
      <w:proofErr w:type="spellStart"/>
      <w:r>
        <w:t>html</w:t>
      </w:r>
      <w:proofErr w:type="spellEnd"/>
    </w:p>
    <w:p w:rsidR="007F7791" w:rsidRDefault="00B67953" w:rsidP="00080012">
      <w:r>
        <w:t xml:space="preserve">Jak wysyłać maila ze </w:t>
      </w:r>
      <w:proofErr w:type="spellStart"/>
      <w:r>
        <w:t>Springa</w:t>
      </w:r>
      <w:proofErr w:type="spellEnd"/>
    </w:p>
    <w:p w:rsidR="00B67953" w:rsidRDefault="00B67953" w:rsidP="00080012">
      <w:r w:rsidRPr="00B67953">
        <w:t>https://sanaulla.info/2017/09/15/using-gmail-as-smtp-server-from-java-spring-boot-apps/</w:t>
      </w:r>
    </w:p>
    <w:p w:rsidR="002406EE" w:rsidRDefault="002B706B" w:rsidP="00080012">
      <w:r>
        <w:t xml:space="preserve">#{} odnosimy się do zmiennej w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2B706B" w:rsidRDefault="002B706B" w:rsidP="00080012">
      <w:r>
        <w:lastRenderedPageBreak/>
        <w:t>${} do przekazanej zmiennej</w:t>
      </w:r>
    </w:p>
    <w:p w:rsidR="002B706B" w:rsidRDefault="002B706B" w:rsidP="00080012">
      <w:r>
        <w:t>@{} do strony internetowej</w:t>
      </w:r>
    </w:p>
    <w:p w:rsidR="002B706B" w:rsidRDefault="006D0C76" w:rsidP="00080012">
      <w:r>
        <w:t>Adnotacje</w:t>
      </w:r>
    </w:p>
    <w:p w:rsidR="006D0C76" w:rsidRDefault="006D0C76" w:rsidP="00080012">
      <w:r>
        <w:t>@</w:t>
      </w:r>
      <w:proofErr w:type="spellStart"/>
      <w:r>
        <w:t>PathParam</w:t>
      </w:r>
      <w:proofErr w:type="spellEnd"/>
    </w:p>
    <w:p w:rsidR="006D0C76" w:rsidRDefault="006D0C76" w:rsidP="00080012">
      <w:r>
        <w:t>@</w:t>
      </w:r>
      <w:proofErr w:type="spellStart"/>
      <w:r>
        <w:t>PathVariable</w:t>
      </w:r>
      <w:proofErr w:type="spellEnd"/>
    </w:p>
    <w:p w:rsidR="006D0C76" w:rsidRDefault="006D0C76" w:rsidP="00080012">
      <w:r>
        <w:t>@RequestParam</w:t>
      </w:r>
      <w:bookmarkStart w:id="0" w:name="_GoBack"/>
      <w:bookmarkEnd w:id="0"/>
    </w:p>
    <w:p w:rsidR="006D0C76" w:rsidRDefault="006D0C76" w:rsidP="00080012">
      <w:r>
        <w:t>@</w:t>
      </w:r>
      <w:proofErr w:type="spellStart"/>
      <w:r>
        <w:t>RequestBody</w:t>
      </w:r>
      <w:proofErr w:type="spellEnd"/>
    </w:p>
    <w:p w:rsidR="006D0C76" w:rsidRDefault="006D0C76" w:rsidP="00080012">
      <w:r>
        <w:t>@</w:t>
      </w:r>
      <w:proofErr w:type="spellStart"/>
      <w:r>
        <w:t>RequestMapping</w:t>
      </w:r>
      <w:proofErr w:type="spellEnd"/>
    </w:p>
    <w:p w:rsidR="006D0C76" w:rsidRDefault="006D0C76" w:rsidP="00080012">
      <w:r>
        <w:t>@</w:t>
      </w:r>
      <w:proofErr w:type="spellStart"/>
      <w:r>
        <w:t>GetMapping</w:t>
      </w:r>
      <w:proofErr w:type="spellEnd"/>
    </w:p>
    <w:p w:rsidR="006D0C76" w:rsidRDefault="006D0C76" w:rsidP="00080012">
      <w:r>
        <w:t>@</w:t>
      </w:r>
      <w:proofErr w:type="spellStart"/>
      <w:r>
        <w:t>PostMapping</w:t>
      </w:r>
      <w:proofErr w:type="spellEnd"/>
    </w:p>
    <w:p w:rsidR="006D0C76" w:rsidRDefault="006D0C76" w:rsidP="00080012">
      <w:r>
        <w:t>@</w:t>
      </w:r>
      <w:proofErr w:type="spellStart"/>
      <w:r>
        <w:t>DeleteMapping</w:t>
      </w:r>
      <w:proofErr w:type="spellEnd"/>
    </w:p>
    <w:p w:rsidR="006D0C76" w:rsidRDefault="006D0C76" w:rsidP="00080012">
      <w:r>
        <w:t>@</w:t>
      </w:r>
      <w:proofErr w:type="spellStart"/>
      <w:r>
        <w:t>PutMapping</w:t>
      </w:r>
      <w:proofErr w:type="spellEnd"/>
    </w:p>
    <w:p w:rsidR="00F13317" w:rsidRDefault="00F13317" w:rsidP="00080012"/>
    <w:p w:rsidR="0041546C" w:rsidRDefault="0041546C" w:rsidP="00080012"/>
    <w:p w:rsidR="00D82BEE" w:rsidRDefault="00D82BEE" w:rsidP="00080012"/>
    <w:p w:rsidR="00185D2B" w:rsidRDefault="00185D2B" w:rsidP="00080012"/>
    <w:sectPr w:rsidR="00185D2B" w:rsidSect="004B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4C60"/>
    <w:rsid w:val="00036EDB"/>
    <w:rsid w:val="00080012"/>
    <w:rsid w:val="000A6BD6"/>
    <w:rsid w:val="00154A10"/>
    <w:rsid w:val="00185D2B"/>
    <w:rsid w:val="001B2BCC"/>
    <w:rsid w:val="002406EE"/>
    <w:rsid w:val="002B706B"/>
    <w:rsid w:val="00404C60"/>
    <w:rsid w:val="0041546C"/>
    <w:rsid w:val="004B1FC3"/>
    <w:rsid w:val="005D1F31"/>
    <w:rsid w:val="006D0C76"/>
    <w:rsid w:val="00750842"/>
    <w:rsid w:val="007F7791"/>
    <w:rsid w:val="00891B7B"/>
    <w:rsid w:val="009F61F9"/>
    <w:rsid w:val="00A15F45"/>
    <w:rsid w:val="00AD49D4"/>
    <w:rsid w:val="00B67953"/>
    <w:rsid w:val="00B9223C"/>
    <w:rsid w:val="00BE75FD"/>
    <w:rsid w:val="00C34071"/>
    <w:rsid w:val="00D04D73"/>
    <w:rsid w:val="00D82BEE"/>
    <w:rsid w:val="00DE69DA"/>
    <w:rsid w:val="00E202CD"/>
    <w:rsid w:val="00E236B6"/>
    <w:rsid w:val="00E310D2"/>
    <w:rsid w:val="00F13317"/>
    <w:rsid w:val="00F4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331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17</cp:revision>
  <dcterms:created xsi:type="dcterms:W3CDTF">2018-12-14T21:13:00Z</dcterms:created>
  <dcterms:modified xsi:type="dcterms:W3CDTF">2019-01-12T23:28:00Z</dcterms:modified>
</cp:coreProperties>
</file>