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Progress Report : Week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Team: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Touhoku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s12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0045 </w:t>
      </w:r>
      <w:r w:rsidDel="00000000" w:rsidR="00000000" w:rsidRPr="00000000">
        <w:rPr>
          <w:rFonts w:ascii="Gungsuh" w:cs="Gungsuh" w:eastAsia="Gungsuh" w:hAnsi="Gungsuh"/>
          <w:color w:val="ff0000"/>
          <w:sz w:val="32"/>
          <w:szCs w:val="32"/>
          <w:rtl w:val="0"/>
        </w:rPr>
        <w:t xml:space="preserve">Koki Ueno:git,sourcetreeの準備、使用方法について学んだ。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bookmarkStart w:colFirst="0" w:colLast="0" w:name="_qr6nf7kgkta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bookmarkStart w:colFirst="0" w:colLast="0" w:name="_gmtm9ua26h4y" w:id="2"/>
      <w:bookmarkEnd w:id="2"/>
      <w:r w:rsidDel="00000000" w:rsidR="00000000" w:rsidRPr="00000000">
        <w:rPr>
          <w:rFonts w:ascii="Gungsuh" w:cs="Gungsuh" w:eastAsia="Gungsuh" w:hAnsi="Gungsuh"/>
          <w:color w:val="ff0000"/>
          <w:sz w:val="32"/>
          <w:szCs w:val="32"/>
          <w:rtl w:val="0"/>
        </w:rPr>
        <w:t xml:space="preserve">s1250047 Kimitaka Otomo: git、sourcetreeなどの開発環境の準備、使用方法について学んだ。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bookmarkStart w:colFirst="0" w:colLast="0" w:name="_yotci2p51ux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bookmarkStart w:colFirst="0" w:colLast="0" w:name="_1mlm2hlsyjo9" w:id="4"/>
      <w:bookmarkEnd w:id="4"/>
      <w:r w:rsidDel="00000000" w:rsidR="00000000" w:rsidRPr="00000000">
        <w:rPr>
          <w:rFonts w:ascii="Gungsuh" w:cs="Gungsuh" w:eastAsia="Gungsuh" w:hAnsi="Gungsuh"/>
          <w:color w:val="ff0000"/>
          <w:sz w:val="32"/>
          <w:szCs w:val="32"/>
          <w:rtl w:val="0"/>
        </w:rPr>
        <w:t xml:space="preserve">s1250054 Naoto Shirashima: チームでSourceTreeを使える様にした。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ff0000"/>
          <w:sz w:val="32"/>
          <w:szCs w:val="32"/>
          <w:rtl w:val="0"/>
        </w:rPr>
        <w:t xml:space="preserve">開発言語： Java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ff0000"/>
          <w:sz w:val="32"/>
          <w:szCs w:val="32"/>
          <w:rtl w:val="0"/>
        </w:rPr>
        <w:t xml:space="preserve">今後の方針：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