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2524D5" w:rsidRPr="00BD1970" w:rsidRDefault="007A63CF" w:rsidP="004F6E0F">
      <w:pPr>
        <w:rPr>
          <w:rFonts w:hint="eastAsia"/>
          <w:color w:val="FF0000"/>
        </w:rPr>
      </w:pPr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2524D5">
        <w:rPr>
          <w:color w:val="FF0000"/>
        </w:rPr>
        <w:t xml:space="preserve">3. </w:t>
      </w:r>
      <w:r w:rsidR="002524D5">
        <w:rPr>
          <w:rFonts w:hint="eastAsia"/>
          <w:color w:val="FF0000"/>
        </w:rPr>
        <w:t>最短経路の距離</w:t>
      </w:r>
      <w:r w:rsidR="004F6E0F">
        <w:rPr>
          <w:rFonts w:hint="eastAsia"/>
        </w:rPr>
        <w:t>」。</w:t>
      </w:r>
      <w:r w:rsidR="00CC1447" w:rsidRPr="00BD1970">
        <w:rPr>
          <w:rFonts w:hint="eastAsia"/>
          <w:color w:val="FF0000"/>
        </w:rPr>
        <w:t>ある入力を受け付け、交差地点を</w:t>
      </w:r>
      <w:r w:rsidR="005619E0" w:rsidRPr="00BD1970">
        <w:rPr>
          <w:rFonts w:hint="eastAsia"/>
          <w:color w:val="FF0000"/>
        </w:rPr>
        <w:t>複数</w:t>
      </w:r>
      <w:r w:rsidR="00CC1447" w:rsidRPr="00BD1970">
        <w:rPr>
          <w:rFonts w:hint="eastAsia"/>
          <w:color w:val="FF0000"/>
        </w:rPr>
        <w:t>検出</w:t>
      </w:r>
      <w:r w:rsidR="002524D5" w:rsidRPr="00BD1970">
        <w:rPr>
          <w:rFonts w:hint="eastAsia"/>
          <w:color w:val="FF0000"/>
        </w:rPr>
        <w:t>する</w:t>
      </w:r>
      <w:r w:rsidR="002524D5" w:rsidRPr="00BD1970">
        <w:rPr>
          <w:color w:val="FF0000"/>
        </w:rPr>
        <w:t>(</w:t>
      </w:r>
      <w:r w:rsidR="002524D5" w:rsidRPr="00BD1970">
        <w:rPr>
          <w:rFonts w:hint="eastAsia"/>
          <w:color w:val="FF0000"/>
        </w:rPr>
        <w:t>ここまでが</w:t>
      </w:r>
      <w:r w:rsidR="002524D5" w:rsidRPr="00BD1970">
        <w:rPr>
          <w:color w:val="FF0000"/>
        </w:rPr>
        <w:t>ex2)</w:t>
      </w:r>
      <w:r w:rsidR="00BD1970" w:rsidRPr="00BD1970">
        <w:rPr>
          <w:rFonts w:hint="eastAsia"/>
          <w:color w:val="FF0000"/>
        </w:rPr>
        <w:t>。入力した点と</w:t>
      </w:r>
      <w:r w:rsidR="002524D5" w:rsidRPr="00BD1970">
        <w:rPr>
          <w:rFonts w:hint="eastAsia"/>
          <w:color w:val="FF0000"/>
        </w:rPr>
        <w:t>交差地点</w:t>
      </w:r>
      <w:r w:rsidR="00BD1970" w:rsidRPr="00BD1970">
        <w:rPr>
          <w:rFonts w:hint="eastAsia"/>
          <w:color w:val="FF0000"/>
        </w:rPr>
        <w:t>を用いて、採点経路の距離を検出し、表示する。</w:t>
      </w:r>
    </w:p>
    <w:p w:rsidR="002524D5" w:rsidRPr="00BD1970" w:rsidRDefault="002524D5" w:rsidP="004F6E0F">
      <w:pPr>
        <w:rPr>
          <w:rFonts w:hint="eastAsia"/>
          <w:color w:val="FF0000"/>
        </w:rPr>
      </w:pPr>
    </w:p>
    <w:p w:rsidR="004F6E0F" w:rsidRDefault="00CC1447" w:rsidP="004F6E0F">
      <w:r>
        <w:rPr>
          <w:rFonts w:hint="eastAsia"/>
        </w:rPr>
        <w:t>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rFonts w:hint="eastAsia"/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BD1970" w:rsidRPr="00BD1970" w:rsidRDefault="00F54E94" w:rsidP="005619E0">
      <w:pPr>
        <w:rPr>
          <w:rFonts w:hint="eastAsia"/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BD1970" w:rsidP="00BD1970">
      <w:pPr>
        <w:ind w:firstLine="960"/>
        <w:rPr>
          <w:rFonts w:hint="eastAsia"/>
          <w:color w:val="FF0000"/>
        </w:rPr>
      </w:pPr>
      <w:r>
        <w:rPr>
          <w:rFonts w:hint="eastAsia"/>
          <w:color w:val="FF0000"/>
        </w:rPr>
        <w:t>これまでの機能で、入力情報と交差地点が得られている。これらを使用し、ある点からある点までの最短経路を検出し、表示する。</w:t>
      </w:r>
    </w:p>
    <w:p w:rsidR="005619E0" w:rsidRPr="005619E0" w:rsidRDefault="005619E0" w:rsidP="004F6E0F"/>
    <w:p w:rsidR="00F54E94" w:rsidRDefault="00F54E94" w:rsidP="004F6E0F">
      <w:pPr>
        <w:rPr>
          <w:sz w:val="28"/>
        </w:rPr>
      </w:pPr>
      <w:r w:rsidRPr="00CC1447">
        <w:rPr>
          <w:sz w:val="28"/>
        </w:rPr>
        <w:lastRenderedPageBreak/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5619E0" w:rsidRDefault="005619E0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交差地点を複数個</w:t>
      </w:r>
      <w:r w:rsidR="00BD1970">
        <w:rPr>
          <w:rFonts w:hint="eastAsia"/>
        </w:rPr>
        <w:t>検出</w:t>
      </w:r>
      <w:r>
        <w:rPr>
          <w:rFonts w:hint="eastAsia"/>
        </w:rPr>
        <w:t>する機能</w:t>
      </w:r>
    </w:p>
    <w:p w:rsidR="00BD1970" w:rsidRPr="00BD1970" w:rsidRDefault="00BD1970" w:rsidP="005C1342">
      <w:pPr>
        <w:pStyle w:val="a3"/>
        <w:numPr>
          <w:ilvl w:val="0"/>
          <w:numId w:val="15"/>
        </w:numPr>
        <w:ind w:leftChars="0"/>
        <w:rPr>
          <w:rFonts w:hint="eastAsia"/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</w:t>
      </w:r>
      <w:r w:rsidR="004124AB" w:rsidRPr="00BD1970">
        <w:rPr>
          <w:color w:val="FF0000"/>
        </w:rPr>
        <w:t>(</w:t>
      </w:r>
      <w:r w:rsidR="00BD1970" w:rsidRPr="00BD1970">
        <w:rPr>
          <w:color w:val="FF0000"/>
        </w:rPr>
        <w:t>2</w:t>
      </w:r>
      <w:r w:rsidR="004124AB" w:rsidRPr="00BD1970">
        <w:rPr>
          <w:rFonts w:hint="eastAsia"/>
          <w:color w:val="FF0000"/>
        </w:rPr>
        <w:t>≤</w:t>
      </w:r>
      <w:r w:rsidR="004124AB" w:rsidRPr="00BD1970">
        <w:rPr>
          <w:color w:val="FF0000"/>
        </w:rPr>
        <w:t>N≤</w:t>
      </w:r>
      <w:r w:rsidR="00BD1970" w:rsidRPr="00BD1970">
        <w:rPr>
          <w:color w:val="FF0000"/>
        </w:rPr>
        <w:t>1000</w:t>
      </w:r>
      <w:r w:rsidR="004124AB" w:rsidRPr="00BD1970">
        <w:rPr>
          <w:color w:val="FF0000"/>
        </w:rPr>
        <w:t xml:space="preserve">, </w:t>
      </w:r>
      <w:r w:rsidR="00BD1970" w:rsidRPr="00BD1970">
        <w:rPr>
          <w:color w:val="FF0000"/>
        </w:rPr>
        <w:t>1≤</w:t>
      </w:r>
      <w:r w:rsidR="004124AB" w:rsidRPr="00BD1970">
        <w:rPr>
          <w:color w:val="FF0000"/>
        </w:rPr>
        <w:t>M</w:t>
      </w:r>
      <w:r w:rsidR="00BD1970" w:rsidRPr="00BD1970">
        <w:rPr>
          <w:color w:val="FF0000"/>
        </w:rPr>
        <w:t>≤500</w:t>
      </w:r>
      <w:r w:rsidR="004124AB" w:rsidRPr="00BD1970">
        <w:rPr>
          <w:color w:val="FF0000"/>
        </w:rPr>
        <w:t xml:space="preserve">, P=0, </w:t>
      </w:r>
      <w:r w:rsidR="00BD1970" w:rsidRPr="00BD1970">
        <w:rPr>
          <w:color w:val="FF0000"/>
        </w:rPr>
        <w:t>0≤</w:t>
      </w:r>
      <w:r w:rsidR="004124AB" w:rsidRPr="00BD1970">
        <w:rPr>
          <w:color w:val="FF0000"/>
        </w:rPr>
        <w:t>Q=</w:t>
      </w:r>
      <w:r w:rsidR="00BD1970" w:rsidRPr="00BD1970">
        <w:rPr>
          <w:color w:val="FF0000"/>
        </w:rPr>
        <w:t>10</w:t>
      </w:r>
      <w:r w:rsidR="004124AB" w:rsidRPr="00BD1970">
        <w:rPr>
          <w:color w:val="FF0000"/>
        </w:rPr>
        <w:t>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</w:t>
      </w:r>
      <w:r w:rsidRPr="00BD1970">
        <w:rPr>
          <w:color w:val="FF0000"/>
        </w:rPr>
        <w:t>(0≤</w:t>
      </w:r>
      <w:proofErr w:type="gramStart"/>
      <w:r w:rsidRPr="00BD1970">
        <w:rPr>
          <w:color w:val="FF0000"/>
        </w:rPr>
        <w:t>x</w:t>
      </w:r>
      <w:proofErr w:type="gramEnd"/>
      <w:r w:rsidRPr="00BD1970">
        <w:rPr>
          <w:color w:val="FF0000"/>
        </w:rPr>
        <w:t>,y≤1000</w:t>
      </w:r>
      <w:r w:rsidR="00BD1970" w:rsidRPr="00BD1970">
        <w:rPr>
          <w:color w:val="FF0000"/>
        </w:rPr>
        <w:t>0</w:t>
      </w:r>
      <w:r w:rsidRPr="00BD1970">
        <w:rPr>
          <w:rFonts w:hint="eastAsia"/>
          <w:color w:val="FF0000"/>
        </w:rPr>
        <w:t>)</w:t>
      </w:r>
      <w:r>
        <w:rPr>
          <w:rFonts w:hint="eastAsia"/>
        </w:rPr>
        <w:t>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</w:t>
      </w:r>
      <w:r>
        <w:rPr>
          <w:rFonts w:hint="eastAsia"/>
        </w:rPr>
        <w:lastRenderedPageBreak/>
        <w:t>には動かない</w:t>
      </w:r>
    </w:p>
    <w:p w:rsidR="005C1342" w:rsidRDefault="004124AB" w:rsidP="00BD197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r w:rsidR="003536B3">
        <w:rPr>
          <w:rFonts w:hint="eastAsia"/>
        </w:rPr>
        <w:t>として返す。</w:t>
      </w:r>
    </w:p>
    <w:p w:rsidR="005619E0" w:rsidRDefault="005619E0" w:rsidP="005619E0"/>
    <w:p w:rsidR="00BD1970" w:rsidRPr="005619E0" w:rsidRDefault="00BD1970" w:rsidP="00BD1970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  <w:r w:rsidRPr="005619E0">
        <w:rPr>
          <w:rFonts w:hint="eastAsia"/>
          <w:color w:val="FF0000"/>
        </w:rPr>
        <w:t>については以下の通り。</w:t>
      </w:r>
    </w:p>
    <w:p w:rsidR="005619E0" w:rsidRPr="00BD1970" w:rsidRDefault="00BD1970" w:rsidP="00BD1970">
      <w:pPr>
        <w:pStyle w:val="a3"/>
        <w:numPr>
          <w:ilvl w:val="0"/>
          <w:numId w:val="22"/>
        </w:numPr>
        <w:ind w:leftChars="0" w:left="1920"/>
        <w:rPr>
          <w:color w:val="FF0000"/>
        </w:rPr>
      </w:pPr>
      <w:r>
        <w:rPr>
          <w:rFonts w:hint="eastAsia"/>
        </w:rPr>
        <w:t>グラフを作成する。</w:t>
      </w:r>
    </w:p>
    <w:p w:rsidR="00BD1970" w:rsidRPr="00BD1970" w:rsidRDefault="00BD1970" w:rsidP="00BD1970">
      <w:pPr>
        <w:pStyle w:val="a3"/>
        <w:numPr>
          <w:ilvl w:val="0"/>
          <w:numId w:val="22"/>
        </w:numPr>
        <w:ind w:leftChars="0" w:left="1920"/>
        <w:rPr>
          <w:rFonts w:hint="eastAsia"/>
          <w:color w:val="FF0000"/>
        </w:rPr>
      </w:pPr>
      <w:r>
        <w:rPr>
          <w:rFonts w:hint="eastAsia"/>
        </w:rPr>
        <w:t>グラフを元に、最短経路問題を解く</w:t>
      </w:r>
      <w:bookmarkStart w:id="0" w:name="_GoBack"/>
      <w:bookmarkEnd w:id="0"/>
    </w:p>
    <w:p w:rsidR="00503EFD" w:rsidRPr="00503EFD" w:rsidRDefault="00503EFD" w:rsidP="005619E0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5CC" w:rsidRDefault="005315CC" w:rsidP="00FB4D92">
      <w:r>
        <w:separator/>
      </w:r>
    </w:p>
  </w:endnote>
  <w:endnote w:type="continuationSeparator" w:id="0">
    <w:p w:rsidR="005315CC" w:rsidRDefault="005315CC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5CC" w:rsidRDefault="005315CC" w:rsidP="00FB4D92">
      <w:r>
        <w:separator/>
      </w:r>
    </w:p>
  </w:footnote>
  <w:footnote w:type="continuationSeparator" w:id="0">
    <w:p w:rsidR="005315CC" w:rsidRDefault="005315CC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3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4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5" w15:restartNumberingAfterBreak="0">
    <w:nsid w:val="1CBE4C5F"/>
    <w:multiLevelType w:val="hybridMultilevel"/>
    <w:tmpl w:val="1AC68E7C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9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0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1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7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85960F4"/>
    <w:multiLevelType w:val="hybridMultilevel"/>
    <w:tmpl w:val="9DB225F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9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1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1"/>
  </w:num>
  <w:num w:numId="5">
    <w:abstractNumId w:val="16"/>
  </w:num>
  <w:num w:numId="6">
    <w:abstractNumId w:val="8"/>
  </w:num>
  <w:num w:numId="7">
    <w:abstractNumId w:val="20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21"/>
  </w:num>
  <w:num w:numId="13">
    <w:abstractNumId w:val="12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9"/>
  </w:num>
  <w:num w:numId="19">
    <w:abstractNumId w:val="4"/>
  </w:num>
  <w:num w:numId="20">
    <w:abstractNumId w:val="14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524D5"/>
    <w:rsid w:val="002E6560"/>
    <w:rsid w:val="003536B3"/>
    <w:rsid w:val="004124AB"/>
    <w:rsid w:val="00472AE0"/>
    <w:rsid w:val="004B4504"/>
    <w:rsid w:val="004F6E0F"/>
    <w:rsid w:val="00503EFD"/>
    <w:rsid w:val="005315CC"/>
    <w:rsid w:val="005619E0"/>
    <w:rsid w:val="005C1342"/>
    <w:rsid w:val="006169D2"/>
    <w:rsid w:val="00693FC5"/>
    <w:rsid w:val="007A0B95"/>
    <w:rsid w:val="007A63CF"/>
    <w:rsid w:val="007B6D3E"/>
    <w:rsid w:val="0083776B"/>
    <w:rsid w:val="008947A6"/>
    <w:rsid w:val="008F3CB3"/>
    <w:rsid w:val="009A7356"/>
    <w:rsid w:val="00A223F7"/>
    <w:rsid w:val="00B43D2F"/>
    <w:rsid w:val="00B539D4"/>
    <w:rsid w:val="00BD1970"/>
    <w:rsid w:val="00CC1447"/>
    <w:rsid w:val="00CC162B"/>
    <w:rsid w:val="00CD07A9"/>
    <w:rsid w:val="00D27A8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206E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1E7355-AC86-904A-9C0C-9AB35E1F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22</cp:revision>
  <dcterms:created xsi:type="dcterms:W3CDTF">2019-06-26T13:58:00Z</dcterms:created>
  <dcterms:modified xsi:type="dcterms:W3CDTF">2019-07-29T13:19:00Z</dcterms:modified>
</cp:coreProperties>
</file>