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C698" w14:textId="0273CBF0" w:rsidR="00D5336A" w:rsidRPr="00E1570D" w:rsidRDefault="00D5336A" w:rsidP="00D5336A">
      <w:pPr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32"/>
          <w:szCs w:val="32"/>
          <w:u w:val="single"/>
        </w:rPr>
        <w:t xml:space="preserve">DAY 3 </w:t>
      </w:r>
      <w:r w:rsidRPr="00E1570D">
        <w:rPr>
          <w:rFonts w:ascii="Calibri" w:hAnsi="Calibri" w:cs="Calibri"/>
          <w:b/>
          <w:bCs/>
          <w:sz w:val="32"/>
          <w:szCs w:val="32"/>
        </w:rPr>
        <w:t>- ASSIGNMENT 1</w:t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7B79E2" w:rsidRPr="00E1570D">
        <w:rPr>
          <w:rFonts w:ascii="Calibri" w:hAnsi="Calibri" w:cs="Calibri"/>
          <w:b/>
          <w:bCs/>
          <w:sz w:val="24"/>
          <w:szCs w:val="24"/>
        </w:rPr>
        <w:t>MRIGANKA PATRA</w:t>
      </w:r>
    </w:p>
    <w:p w14:paraId="198A15E8" w14:textId="31F6C758" w:rsidR="00E1570D" w:rsidRPr="00E1570D" w:rsidRDefault="00E1570D" w:rsidP="00E1570D">
      <w:pPr>
        <w:ind w:left="7200" w:firstLine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E1570D">
        <w:rPr>
          <w:rFonts w:ascii="Calibri" w:hAnsi="Calibri" w:cs="Calibri"/>
          <w:b/>
          <w:bCs/>
          <w:sz w:val="24"/>
          <w:szCs w:val="24"/>
        </w:rPr>
        <w:t>Emp ID: 241582</w:t>
      </w:r>
      <w:r>
        <w:rPr>
          <w:rFonts w:ascii="Calibri" w:hAnsi="Calibri" w:cs="Calibri"/>
          <w:b/>
          <w:bCs/>
          <w:sz w:val="24"/>
          <w:szCs w:val="24"/>
        </w:rPr>
        <w:t>0</w:t>
      </w:r>
    </w:p>
    <w:p w14:paraId="42F4B247" w14:textId="634A5AE0" w:rsidR="00E1570D" w:rsidRPr="00E1570D" w:rsidRDefault="00E1570D" w:rsidP="00E1570D">
      <w:pPr>
        <w:ind w:left="5760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E1570D">
        <w:rPr>
          <w:rFonts w:ascii="Calibri" w:hAnsi="Calibri" w:cs="Calibri"/>
          <w:b/>
          <w:bCs/>
          <w:sz w:val="24"/>
          <w:szCs w:val="24"/>
        </w:rPr>
        <w:t>Email: mriganka.patra@cognizant.com</w:t>
      </w:r>
    </w:p>
    <w:p w14:paraId="78515D61" w14:textId="77777777" w:rsidR="00D5336A" w:rsidRPr="00E1570D" w:rsidRDefault="00D5336A" w:rsidP="00D5336A">
      <w:pPr>
        <w:rPr>
          <w:rFonts w:ascii="Calibri" w:hAnsi="Calibri" w:cs="Calibri"/>
          <w:b/>
          <w:bCs/>
          <w:sz w:val="32"/>
          <w:szCs w:val="32"/>
        </w:rPr>
      </w:pPr>
      <w:r w:rsidRPr="00E1570D">
        <w:rPr>
          <w:rFonts w:ascii="Calibri" w:hAnsi="Calibri" w:cs="Calibri"/>
          <w:b/>
          <w:bCs/>
          <w:sz w:val="32"/>
          <w:szCs w:val="32"/>
        </w:rPr>
        <w:t>Tasks</w:t>
      </w:r>
    </w:p>
    <w:p w14:paraId="12692FB1" w14:textId="77777777" w:rsidR="00D5336A" w:rsidRPr="00E1570D" w:rsidRDefault="00D5336A">
      <w:p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 xml:space="preserve">1. Describe the key skills and responsibilities of a Scrum Master. </w:t>
      </w:r>
    </w:p>
    <w:p w14:paraId="65038F41" w14:textId="77777777" w:rsidR="00D5336A" w:rsidRPr="00E1570D" w:rsidRDefault="00D5336A" w:rsidP="00D5336A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Key Skills</w:t>
      </w:r>
    </w:p>
    <w:p w14:paraId="549B8E93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Facilitation</w:t>
      </w:r>
      <w:r w:rsidRPr="00E1570D">
        <w:rPr>
          <w:rFonts w:ascii="Calibri" w:hAnsi="Calibri" w:cs="Calibri"/>
          <w:sz w:val="24"/>
          <w:szCs w:val="24"/>
        </w:rPr>
        <w:t xml:space="preserve"> — Helps Scrum events (Daily Scrum, Sprint Planning, Review, Retrospective) run smoothly.</w:t>
      </w:r>
    </w:p>
    <w:p w14:paraId="6EB96EB2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Coaching &amp; Mentoring</w:t>
      </w:r>
      <w:r w:rsidRPr="00E1570D">
        <w:rPr>
          <w:rFonts w:ascii="Calibri" w:hAnsi="Calibri" w:cs="Calibri"/>
          <w:sz w:val="24"/>
          <w:szCs w:val="24"/>
        </w:rPr>
        <w:t xml:space="preserve"> — Coaches the team on Agile principles and Scrum framework.</w:t>
      </w:r>
    </w:p>
    <w:p w14:paraId="5AD8A5F0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Conflict Resolution</w:t>
      </w:r>
      <w:r w:rsidRPr="00E1570D">
        <w:rPr>
          <w:rFonts w:ascii="Calibri" w:hAnsi="Calibri" w:cs="Calibri"/>
          <w:sz w:val="24"/>
          <w:szCs w:val="24"/>
        </w:rPr>
        <w:t xml:space="preserve"> — Mediates conflicts and removes obstacles to team progress.</w:t>
      </w:r>
    </w:p>
    <w:p w14:paraId="4462CB05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Communication</w:t>
      </w:r>
      <w:r w:rsidRPr="00E1570D">
        <w:rPr>
          <w:rFonts w:ascii="Calibri" w:hAnsi="Calibri" w:cs="Calibri"/>
          <w:sz w:val="24"/>
          <w:szCs w:val="24"/>
        </w:rPr>
        <w:t xml:space="preserve"> — Acts as a bridge between Product Owner, Development Team, and Stakeholders.</w:t>
      </w:r>
    </w:p>
    <w:p w14:paraId="1D1348B3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Servant Leadership</w:t>
      </w:r>
      <w:r w:rsidRPr="00E1570D">
        <w:rPr>
          <w:rFonts w:ascii="Calibri" w:hAnsi="Calibri" w:cs="Calibri"/>
          <w:sz w:val="24"/>
          <w:szCs w:val="24"/>
        </w:rPr>
        <w:t xml:space="preserve"> — Focuses on enabling the team rather than directing it.</w:t>
      </w:r>
    </w:p>
    <w:p w14:paraId="07D8B241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Change Management</w:t>
      </w:r>
      <w:r w:rsidRPr="00E1570D">
        <w:rPr>
          <w:rFonts w:ascii="Calibri" w:hAnsi="Calibri" w:cs="Calibri"/>
          <w:sz w:val="24"/>
          <w:szCs w:val="24"/>
        </w:rPr>
        <w:t xml:space="preserve"> — Supports organizational agility and helps teams embrace change.</w:t>
      </w:r>
    </w:p>
    <w:p w14:paraId="1F3B1612" w14:textId="77777777" w:rsidR="00D5336A" w:rsidRPr="00E1570D" w:rsidRDefault="00D5336A" w:rsidP="00D5336A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Responsibilities</w:t>
      </w:r>
    </w:p>
    <w:p w14:paraId="38CA7BB1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Guide the Team</w:t>
      </w:r>
      <w:r w:rsidRPr="00E1570D">
        <w:rPr>
          <w:rFonts w:ascii="Calibri" w:hAnsi="Calibri" w:cs="Calibri"/>
          <w:sz w:val="24"/>
          <w:szCs w:val="24"/>
        </w:rPr>
        <w:t xml:space="preserve"> — Ensures that Scrum practices are followed correctly.</w:t>
      </w:r>
    </w:p>
    <w:p w14:paraId="4AF81642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Facilitate Scrum Events</w:t>
      </w:r>
      <w:r w:rsidRPr="00E1570D">
        <w:rPr>
          <w:rFonts w:ascii="Calibri" w:hAnsi="Calibri" w:cs="Calibri"/>
          <w:sz w:val="24"/>
          <w:szCs w:val="24"/>
        </w:rPr>
        <w:t xml:space="preserve"> — Plans and hosts Scrum ceremonies.</w:t>
      </w:r>
    </w:p>
    <w:p w14:paraId="2A7ABD77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Remove Impediments</w:t>
      </w:r>
      <w:r w:rsidRPr="00E1570D">
        <w:rPr>
          <w:rFonts w:ascii="Calibri" w:hAnsi="Calibri" w:cs="Calibri"/>
          <w:sz w:val="24"/>
          <w:szCs w:val="24"/>
        </w:rPr>
        <w:t xml:space="preserve"> — Works to eliminate blockers preventing team progress.</w:t>
      </w:r>
    </w:p>
    <w:p w14:paraId="41C34FC1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Support the Product Owner</w:t>
      </w:r>
      <w:r w:rsidRPr="00E1570D">
        <w:rPr>
          <w:rFonts w:ascii="Calibri" w:hAnsi="Calibri" w:cs="Calibri"/>
          <w:sz w:val="24"/>
          <w:szCs w:val="24"/>
        </w:rPr>
        <w:t xml:space="preserve"> — Helps manage the Product Backlog effectively.</w:t>
      </w:r>
    </w:p>
    <w:p w14:paraId="7CD76A90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Promote Continuous Improvement</w:t>
      </w:r>
      <w:r w:rsidRPr="00E1570D">
        <w:rPr>
          <w:rFonts w:ascii="Calibri" w:hAnsi="Calibri" w:cs="Calibri"/>
          <w:sz w:val="24"/>
          <w:szCs w:val="24"/>
        </w:rPr>
        <w:t xml:space="preserve"> — Encourages reflection and iteration on processes.</w:t>
      </w:r>
    </w:p>
    <w:p w14:paraId="30717613" w14:textId="328C6CD5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Shield the Team</w:t>
      </w:r>
      <w:r w:rsidRPr="00E1570D">
        <w:rPr>
          <w:rFonts w:ascii="Calibri" w:hAnsi="Calibri" w:cs="Calibri"/>
          <w:sz w:val="24"/>
          <w:szCs w:val="24"/>
        </w:rPr>
        <w:t xml:space="preserve"> — Protects the team from external interruptions and distractions.</w:t>
      </w:r>
    </w:p>
    <w:p w14:paraId="0F7C940E" w14:textId="77777777" w:rsidR="00D5336A" w:rsidRPr="00E1570D" w:rsidRDefault="00D5336A" w:rsidP="00D5336A">
      <w:pPr>
        <w:ind w:left="1080"/>
        <w:rPr>
          <w:rFonts w:ascii="Calibri" w:hAnsi="Calibri" w:cs="Calibri"/>
          <w:sz w:val="24"/>
          <w:szCs w:val="24"/>
        </w:rPr>
      </w:pPr>
    </w:p>
    <w:p w14:paraId="77B36544" w14:textId="77777777" w:rsidR="00D5336A" w:rsidRPr="00E1570D" w:rsidRDefault="00D5336A">
      <w:p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 xml:space="preserve">2. Compare Test-Driven Development (TDD) and </w:t>
      </w:r>
      <w:proofErr w:type="spellStart"/>
      <w:r w:rsidRPr="00E1570D">
        <w:rPr>
          <w:rFonts w:ascii="Calibri" w:hAnsi="Calibri" w:cs="Calibri"/>
          <w:sz w:val="24"/>
          <w:szCs w:val="24"/>
        </w:rPr>
        <w:t>Behavior</w:t>
      </w:r>
      <w:proofErr w:type="spellEnd"/>
      <w:r w:rsidRPr="00E1570D">
        <w:rPr>
          <w:rFonts w:ascii="Calibri" w:hAnsi="Calibri" w:cs="Calibri"/>
          <w:sz w:val="24"/>
          <w:szCs w:val="24"/>
        </w:rPr>
        <w:t>-Driven Development (BDD): Explain the workflow for each. - Mention tools used (</w:t>
      </w:r>
      <w:proofErr w:type="gramStart"/>
      <w:r w:rsidRPr="00E1570D">
        <w:rPr>
          <w:rFonts w:ascii="Calibri" w:hAnsi="Calibri" w:cs="Calibri"/>
          <w:sz w:val="24"/>
          <w:szCs w:val="24"/>
        </w:rPr>
        <w:t>e.g..</w:t>
      </w:r>
      <w:proofErr w:type="gramEnd"/>
      <w:r w:rsidRPr="00E1570D">
        <w:rPr>
          <w:rFonts w:ascii="Calibri" w:hAnsi="Calibri" w:cs="Calibri"/>
          <w:sz w:val="24"/>
          <w:szCs w:val="24"/>
        </w:rPr>
        <w:t xml:space="preserve"> JUnit, Cucumber). </w:t>
      </w:r>
    </w:p>
    <w:tbl>
      <w:tblPr>
        <w:tblStyle w:val="TableGrid"/>
        <w:tblW w:w="10622" w:type="dxa"/>
        <w:tblInd w:w="607" w:type="dxa"/>
        <w:tblLook w:val="04A0" w:firstRow="1" w:lastRow="0" w:firstColumn="1" w:lastColumn="0" w:noHBand="0" w:noVBand="1"/>
      </w:tblPr>
      <w:tblGrid>
        <w:gridCol w:w="1980"/>
        <w:gridCol w:w="4252"/>
        <w:gridCol w:w="4390"/>
      </w:tblGrid>
      <w:tr w:rsidR="00D5336A" w:rsidRPr="00E1570D" w14:paraId="0D56524D" w14:textId="77777777" w:rsidTr="00D5336A">
        <w:trPr>
          <w:trHeight w:val="407"/>
        </w:trPr>
        <w:tc>
          <w:tcPr>
            <w:tcW w:w="1980" w:type="dxa"/>
          </w:tcPr>
          <w:p w14:paraId="450CCBEE" w14:textId="77777777" w:rsidR="00D5336A" w:rsidRPr="00E1570D" w:rsidRDefault="00D5336A" w:rsidP="008516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570D">
              <w:rPr>
                <w:rFonts w:ascii="Calibri" w:hAnsi="Calibri" w:cs="Calibr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4252" w:type="dxa"/>
          </w:tcPr>
          <w:p w14:paraId="16F83D29" w14:textId="77777777" w:rsidR="00D5336A" w:rsidRPr="00E1570D" w:rsidRDefault="00D5336A" w:rsidP="008516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570D">
              <w:rPr>
                <w:rFonts w:ascii="Calibri" w:hAnsi="Calibri" w:cs="Calibri"/>
                <w:b/>
                <w:bCs/>
                <w:sz w:val="24"/>
                <w:szCs w:val="24"/>
              </w:rPr>
              <w:t>Test-Driven Development (TDD)</w:t>
            </w:r>
          </w:p>
        </w:tc>
        <w:tc>
          <w:tcPr>
            <w:tcW w:w="4390" w:type="dxa"/>
          </w:tcPr>
          <w:p w14:paraId="4C4EFD40" w14:textId="77777777" w:rsidR="00D5336A" w:rsidRPr="00E1570D" w:rsidRDefault="00D5336A" w:rsidP="008516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570D">
              <w:rPr>
                <w:rFonts w:ascii="Calibri" w:hAnsi="Calibri" w:cs="Calibri"/>
                <w:b/>
                <w:bCs/>
                <w:sz w:val="24"/>
                <w:szCs w:val="24"/>
              </w:rPr>
              <w:t>Behavior</w:t>
            </w:r>
            <w:proofErr w:type="spellEnd"/>
            <w:r w:rsidRPr="00E1570D">
              <w:rPr>
                <w:rFonts w:ascii="Calibri" w:hAnsi="Calibri" w:cs="Calibri"/>
                <w:b/>
                <w:bCs/>
                <w:sz w:val="24"/>
                <w:szCs w:val="24"/>
              </w:rPr>
              <w:t>-Driven Development (BDD)</w:t>
            </w:r>
          </w:p>
        </w:tc>
      </w:tr>
      <w:tr w:rsidR="00D5336A" w:rsidRPr="00E1570D" w14:paraId="071B9E1A" w14:textId="77777777" w:rsidTr="00D5336A">
        <w:tc>
          <w:tcPr>
            <w:tcW w:w="1980" w:type="dxa"/>
          </w:tcPr>
          <w:p w14:paraId="43A0037A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Focus</w:t>
            </w:r>
          </w:p>
        </w:tc>
        <w:tc>
          <w:tcPr>
            <w:tcW w:w="4252" w:type="dxa"/>
          </w:tcPr>
          <w:p w14:paraId="6CB23F4D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Code correctness &amp; design</w:t>
            </w:r>
          </w:p>
        </w:tc>
        <w:tc>
          <w:tcPr>
            <w:tcW w:w="4390" w:type="dxa"/>
          </w:tcPr>
          <w:p w14:paraId="0D3360F7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 xml:space="preserve">Business </w:t>
            </w:r>
            <w:proofErr w:type="spellStart"/>
            <w:r w:rsidRPr="00E1570D">
              <w:rPr>
                <w:rFonts w:ascii="Calibri" w:hAnsi="Calibri" w:cs="Calibri"/>
                <w:sz w:val="24"/>
                <w:szCs w:val="24"/>
              </w:rPr>
              <w:t>behavior</w:t>
            </w:r>
            <w:proofErr w:type="spellEnd"/>
            <w:r w:rsidRPr="00E1570D">
              <w:rPr>
                <w:rFonts w:ascii="Calibri" w:hAnsi="Calibri" w:cs="Calibri"/>
                <w:sz w:val="24"/>
                <w:szCs w:val="24"/>
              </w:rPr>
              <w:t xml:space="preserve"> &amp; collaboration</w:t>
            </w:r>
          </w:p>
        </w:tc>
      </w:tr>
      <w:tr w:rsidR="00D5336A" w:rsidRPr="00E1570D" w14:paraId="629E79EA" w14:textId="77777777" w:rsidTr="00D5336A">
        <w:tc>
          <w:tcPr>
            <w:tcW w:w="1980" w:type="dxa"/>
          </w:tcPr>
          <w:p w14:paraId="498D1207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Language</w:t>
            </w:r>
          </w:p>
        </w:tc>
        <w:tc>
          <w:tcPr>
            <w:tcW w:w="4252" w:type="dxa"/>
          </w:tcPr>
          <w:p w14:paraId="43F9746E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Technical (unit tests)</w:t>
            </w:r>
          </w:p>
        </w:tc>
        <w:tc>
          <w:tcPr>
            <w:tcW w:w="4390" w:type="dxa"/>
          </w:tcPr>
          <w:p w14:paraId="53F46A4A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Business-readable (scenarios)</w:t>
            </w:r>
          </w:p>
        </w:tc>
      </w:tr>
      <w:tr w:rsidR="00D5336A" w:rsidRPr="00E1570D" w14:paraId="6BCC0A06" w14:textId="77777777" w:rsidTr="00D5336A">
        <w:tc>
          <w:tcPr>
            <w:tcW w:w="1980" w:type="dxa"/>
          </w:tcPr>
          <w:p w14:paraId="74B7E876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Workflow</w:t>
            </w:r>
          </w:p>
        </w:tc>
        <w:tc>
          <w:tcPr>
            <w:tcW w:w="4252" w:type="dxa"/>
          </w:tcPr>
          <w:p w14:paraId="4E5DEAA1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Write failing unit test → Write code → Refactor → Repeat</w:t>
            </w:r>
          </w:p>
        </w:tc>
        <w:tc>
          <w:tcPr>
            <w:tcW w:w="4390" w:type="dxa"/>
          </w:tcPr>
          <w:p w14:paraId="03FF14C2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Write failing scenario → Write step definitions → Implement code → Repeat</w:t>
            </w:r>
          </w:p>
        </w:tc>
      </w:tr>
      <w:tr w:rsidR="00D5336A" w:rsidRPr="00E1570D" w14:paraId="4750DC29" w14:textId="77777777" w:rsidTr="00D5336A">
        <w:tc>
          <w:tcPr>
            <w:tcW w:w="1980" w:type="dxa"/>
          </w:tcPr>
          <w:p w14:paraId="0DA98730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Collaboration</w:t>
            </w:r>
          </w:p>
        </w:tc>
        <w:tc>
          <w:tcPr>
            <w:tcW w:w="4252" w:type="dxa"/>
          </w:tcPr>
          <w:p w14:paraId="3BB3EB6B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Primarily for developers</w:t>
            </w:r>
          </w:p>
        </w:tc>
        <w:tc>
          <w:tcPr>
            <w:tcW w:w="4390" w:type="dxa"/>
          </w:tcPr>
          <w:p w14:paraId="005B3D72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Involves developers, testers, and business stakeholders</w:t>
            </w:r>
          </w:p>
        </w:tc>
      </w:tr>
      <w:tr w:rsidR="00D5336A" w:rsidRPr="00E1570D" w14:paraId="2BD7F7D7" w14:textId="77777777" w:rsidTr="00D5336A">
        <w:tc>
          <w:tcPr>
            <w:tcW w:w="1980" w:type="dxa"/>
          </w:tcPr>
          <w:p w14:paraId="041AEF03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Tools</w:t>
            </w:r>
          </w:p>
        </w:tc>
        <w:tc>
          <w:tcPr>
            <w:tcW w:w="4252" w:type="dxa"/>
          </w:tcPr>
          <w:p w14:paraId="184FE6FC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 xml:space="preserve">JUnit, </w:t>
            </w:r>
            <w:proofErr w:type="spellStart"/>
            <w:r w:rsidRPr="00E1570D">
              <w:rPr>
                <w:rFonts w:ascii="Calibri" w:hAnsi="Calibri" w:cs="Calibri"/>
                <w:sz w:val="24"/>
                <w:szCs w:val="24"/>
              </w:rPr>
              <w:t>NUnit</w:t>
            </w:r>
            <w:proofErr w:type="spellEnd"/>
            <w:r w:rsidRPr="00E1570D">
              <w:rPr>
                <w:rFonts w:ascii="Calibri" w:hAnsi="Calibri" w:cs="Calibri"/>
                <w:sz w:val="24"/>
                <w:szCs w:val="24"/>
              </w:rPr>
              <w:t>, TestNG</w:t>
            </w:r>
          </w:p>
        </w:tc>
        <w:tc>
          <w:tcPr>
            <w:tcW w:w="4390" w:type="dxa"/>
          </w:tcPr>
          <w:p w14:paraId="4C5D216C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 xml:space="preserve">Cucumber, </w:t>
            </w:r>
            <w:proofErr w:type="spellStart"/>
            <w:r w:rsidRPr="00E1570D">
              <w:rPr>
                <w:rFonts w:ascii="Calibri" w:hAnsi="Calibri" w:cs="Calibri"/>
                <w:sz w:val="24"/>
                <w:szCs w:val="24"/>
              </w:rPr>
              <w:t>SpecFlow</w:t>
            </w:r>
            <w:proofErr w:type="spellEnd"/>
            <w:r w:rsidRPr="00E1570D">
              <w:rPr>
                <w:rFonts w:ascii="Calibri" w:hAnsi="Calibri" w:cs="Calibri"/>
                <w:sz w:val="24"/>
                <w:szCs w:val="24"/>
              </w:rPr>
              <w:t>, Behave</w:t>
            </w:r>
          </w:p>
        </w:tc>
      </w:tr>
      <w:tr w:rsidR="00D5336A" w:rsidRPr="00E1570D" w14:paraId="7EA31119" w14:textId="77777777" w:rsidTr="00D5336A">
        <w:tc>
          <w:tcPr>
            <w:tcW w:w="1980" w:type="dxa"/>
          </w:tcPr>
          <w:p w14:paraId="174BB126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Outcome</w:t>
            </w:r>
          </w:p>
        </w:tc>
        <w:tc>
          <w:tcPr>
            <w:tcW w:w="4252" w:type="dxa"/>
          </w:tcPr>
          <w:p w14:paraId="4DD7C191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Well-tested code units</w:t>
            </w:r>
          </w:p>
        </w:tc>
        <w:tc>
          <w:tcPr>
            <w:tcW w:w="4390" w:type="dxa"/>
          </w:tcPr>
          <w:p w14:paraId="6929AB72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 xml:space="preserve">Verified user </w:t>
            </w:r>
            <w:proofErr w:type="spellStart"/>
            <w:r w:rsidRPr="00E1570D">
              <w:rPr>
                <w:rFonts w:ascii="Calibri" w:hAnsi="Calibri" w:cs="Calibri"/>
                <w:sz w:val="24"/>
                <w:szCs w:val="24"/>
              </w:rPr>
              <w:t>behavior</w:t>
            </w:r>
            <w:proofErr w:type="spellEnd"/>
            <w:r w:rsidRPr="00E1570D">
              <w:rPr>
                <w:rFonts w:ascii="Calibri" w:hAnsi="Calibri" w:cs="Calibri"/>
                <w:sz w:val="24"/>
                <w:szCs w:val="24"/>
              </w:rPr>
              <w:t xml:space="preserve"> and flow</w:t>
            </w:r>
          </w:p>
        </w:tc>
      </w:tr>
    </w:tbl>
    <w:p w14:paraId="3F520E26" w14:textId="77777777" w:rsidR="00D5336A" w:rsidRPr="00E1570D" w:rsidRDefault="00D5336A" w:rsidP="00D5336A">
      <w:pPr>
        <w:ind w:firstLine="720"/>
        <w:rPr>
          <w:rFonts w:ascii="Calibri" w:hAnsi="Calibri" w:cs="Calibri"/>
          <w:b/>
          <w:bCs/>
          <w:sz w:val="24"/>
          <w:szCs w:val="24"/>
        </w:rPr>
      </w:pPr>
    </w:p>
    <w:p w14:paraId="2F0799E8" w14:textId="095FE7F3" w:rsidR="00D5336A" w:rsidRPr="00E1570D" w:rsidRDefault="00D5336A" w:rsidP="00D5336A">
      <w:pPr>
        <w:ind w:firstLine="72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TDD Workflow:</w:t>
      </w:r>
    </w:p>
    <w:p w14:paraId="51A8270E" w14:textId="77777777" w:rsidR="00D5336A" w:rsidRPr="00E1570D" w:rsidRDefault="00D5336A" w:rsidP="00D5336A">
      <w:pPr>
        <w:numPr>
          <w:ilvl w:val="0"/>
          <w:numId w:val="3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Write a failing unit test (Red)</w:t>
      </w:r>
    </w:p>
    <w:p w14:paraId="3AEF32C1" w14:textId="77777777" w:rsidR="00D5336A" w:rsidRPr="00E1570D" w:rsidRDefault="00D5336A" w:rsidP="00D5336A">
      <w:pPr>
        <w:numPr>
          <w:ilvl w:val="0"/>
          <w:numId w:val="3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Write minimal code to pass the test (Green)</w:t>
      </w:r>
    </w:p>
    <w:p w14:paraId="057AFAD2" w14:textId="77777777" w:rsidR="00D5336A" w:rsidRPr="00E1570D" w:rsidRDefault="00D5336A" w:rsidP="00D5336A">
      <w:pPr>
        <w:numPr>
          <w:ilvl w:val="0"/>
          <w:numId w:val="3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lastRenderedPageBreak/>
        <w:t>Refactor the code while keeping tests green</w:t>
      </w:r>
    </w:p>
    <w:p w14:paraId="59F5028F" w14:textId="77777777" w:rsidR="00D5336A" w:rsidRPr="00E1570D" w:rsidRDefault="00D5336A" w:rsidP="00D5336A">
      <w:pPr>
        <w:numPr>
          <w:ilvl w:val="0"/>
          <w:numId w:val="3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Repeat for each feature or unit</w:t>
      </w:r>
    </w:p>
    <w:p w14:paraId="6E80B189" w14:textId="77777777" w:rsidR="00D5336A" w:rsidRPr="00E1570D" w:rsidRDefault="00D5336A" w:rsidP="00D5336A">
      <w:pPr>
        <w:rPr>
          <w:rFonts w:ascii="Calibri" w:hAnsi="Calibri" w:cs="Calibri"/>
          <w:sz w:val="24"/>
          <w:szCs w:val="24"/>
        </w:rPr>
      </w:pPr>
    </w:p>
    <w:p w14:paraId="41AFADD5" w14:textId="77777777" w:rsidR="00D5336A" w:rsidRPr="00E1570D" w:rsidRDefault="00D5336A" w:rsidP="00D5336A">
      <w:pPr>
        <w:rPr>
          <w:rFonts w:ascii="Calibri" w:hAnsi="Calibri" w:cs="Calibri"/>
          <w:sz w:val="24"/>
          <w:szCs w:val="24"/>
        </w:rPr>
      </w:pPr>
    </w:p>
    <w:p w14:paraId="2770119A" w14:textId="77777777" w:rsidR="00D5336A" w:rsidRPr="00E1570D" w:rsidRDefault="00D5336A" w:rsidP="00D5336A">
      <w:pPr>
        <w:ind w:left="60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BDD Workflow:</w:t>
      </w:r>
    </w:p>
    <w:p w14:paraId="115FF8C5" w14:textId="77777777" w:rsidR="00D5336A" w:rsidRPr="00E1570D" w:rsidRDefault="00D5336A" w:rsidP="00D5336A">
      <w:pPr>
        <w:numPr>
          <w:ilvl w:val="0"/>
          <w:numId w:val="4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Write a feature file with scenarios in Gherkin</w:t>
      </w:r>
    </w:p>
    <w:p w14:paraId="29D75D68" w14:textId="77777777" w:rsidR="00D5336A" w:rsidRPr="00E1570D" w:rsidRDefault="00D5336A" w:rsidP="00D5336A">
      <w:pPr>
        <w:numPr>
          <w:ilvl w:val="0"/>
          <w:numId w:val="4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Implement step definitions to automate scenarios</w:t>
      </w:r>
    </w:p>
    <w:p w14:paraId="46272F54" w14:textId="77777777" w:rsidR="00D5336A" w:rsidRPr="00E1570D" w:rsidRDefault="00D5336A" w:rsidP="00D5336A">
      <w:pPr>
        <w:numPr>
          <w:ilvl w:val="0"/>
          <w:numId w:val="4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Write code to make steps pass</w:t>
      </w:r>
    </w:p>
    <w:p w14:paraId="3E38DB62" w14:textId="431D64F1" w:rsidR="00D5336A" w:rsidRPr="00E1570D" w:rsidRDefault="00D5336A" w:rsidP="00D5336A">
      <w:pPr>
        <w:numPr>
          <w:ilvl w:val="0"/>
          <w:numId w:val="4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Refine feature and scenarios iteratively.</w:t>
      </w:r>
    </w:p>
    <w:p w14:paraId="28A95B2D" w14:textId="35AD5AFA" w:rsidR="00D5336A" w:rsidRPr="00E1570D" w:rsidRDefault="00D5336A">
      <w:p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 xml:space="preserve">3. Choose a simple user story (e.g. 'User resets password). - Write one TDD-style unit test pseudocode. - Write one BDD-style scenario in Gherkin format. </w:t>
      </w:r>
    </w:p>
    <w:p w14:paraId="41ADAA8B" w14:textId="77777777" w:rsidR="00D5336A" w:rsidRPr="00E1570D" w:rsidRDefault="00D5336A">
      <w:pPr>
        <w:rPr>
          <w:rFonts w:ascii="Calibri" w:hAnsi="Calibri" w:cs="Calibri"/>
          <w:sz w:val="24"/>
          <w:szCs w:val="24"/>
        </w:rPr>
      </w:pPr>
    </w:p>
    <w:p w14:paraId="26E04352" w14:textId="77777777" w:rsidR="00D5336A" w:rsidRPr="00E1570D" w:rsidRDefault="00D5336A">
      <w:pPr>
        <w:rPr>
          <w:rFonts w:ascii="Calibri" w:hAnsi="Calibri" w:cs="Calibri"/>
          <w:sz w:val="24"/>
          <w:szCs w:val="24"/>
        </w:rPr>
      </w:pPr>
    </w:p>
    <w:p w14:paraId="372A01F7" w14:textId="3840CA9B" w:rsidR="00101839" w:rsidRPr="00E1570D" w:rsidRDefault="00D5336A">
      <w:p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4. Explain how TDD and BDD improve quality and collaboration.</w:t>
      </w:r>
    </w:p>
    <w:p w14:paraId="501D559C" w14:textId="77777777" w:rsidR="00BE5AE5" w:rsidRPr="00E1570D" w:rsidRDefault="00BE5AE5" w:rsidP="00BE5AE5">
      <w:pPr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TDD:</w:t>
      </w:r>
    </w:p>
    <w:p w14:paraId="106A143F" w14:textId="77777777" w:rsidR="00BE5AE5" w:rsidRPr="00E1570D" w:rsidRDefault="00BE5AE5" w:rsidP="00BE5AE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Improves Code Quality:</w:t>
      </w:r>
      <w:r w:rsidRPr="00E1570D">
        <w:rPr>
          <w:rFonts w:ascii="Calibri" w:hAnsi="Calibri" w:cs="Calibri"/>
          <w:sz w:val="24"/>
          <w:szCs w:val="24"/>
        </w:rPr>
        <w:t xml:space="preserve"> Forces developers to write tests first, which ensures code is well-designed and testable.</w:t>
      </w:r>
    </w:p>
    <w:p w14:paraId="50976ECE" w14:textId="77777777" w:rsidR="00BE5AE5" w:rsidRPr="00E1570D" w:rsidRDefault="00BE5AE5" w:rsidP="00BE5AE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Reduces Defects:</w:t>
      </w:r>
      <w:r w:rsidRPr="00E1570D">
        <w:rPr>
          <w:rFonts w:ascii="Calibri" w:hAnsi="Calibri" w:cs="Calibri"/>
          <w:sz w:val="24"/>
          <w:szCs w:val="24"/>
        </w:rPr>
        <w:t xml:space="preserve"> Early detection of issues through automated unit tests.</w:t>
      </w:r>
    </w:p>
    <w:p w14:paraId="5C82BE55" w14:textId="77777777" w:rsidR="00BE5AE5" w:rsidRPr="00E1570D" w:rsidRDefault="00BE5AE5" w:rsidP="00BE5AE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Refactoring Safety:</w:t>
      </w:r>
      <w:r w:rsidRPr="00E1570D">
        <w:rPr>
          <w:rFonts w:ascii="Calibri" w:hAnsi="Calibri" w:cs="Calibri"/>
          <w:sz w:val="24"/>
          <w:szCs w:val="24"/>
        </w:rPr>
        <w:t xml:space="preserve"> Provides a safety net of tests to confidently refactor code.</w:t>
      </w:r>
    </w:p>
    <w:p w14:paraId="1ECCB97E" w14:textId="77777777" w:rsidR="00BE5AE5" w:rsidRPr="00E1570D" w:rsidRDefault="00BE5AE5" w:rsidP="00BE5AE5">
      <w:pPr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BDD:</w:t>
      </w:r>
    </w:p>
    <w:p w14:paraId="2EF4DEDB" w14:textId="77777777" w:rsidR="00BE5AE5" w:rsidRPr="00E1570D" w:rsidRDefault="00BE5AE5" w:rsidP="00BE5AE5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Enhances Collaboration:</w:t>
      </w:r>
      <w:r w:rsidRPr="00E1570D">
        <w:rPr>
          <w:rFonts w:ascii="Calibri" w:hAnsi="Calibri" w:cs="Calibri"/>
          <w:sz w:val="24"/>
          <w:szCs w:val="24"/>
        </w:rPr>
        <w:t xml:space="preserve"> Brings developers, testers, and business stakeholders together via common, business-readable language (Gherkin).</w:t>
      </w:r>
    </w:p>
    <w:p w14:paraId="0316475C" w14:textId="77777777" w:rsidR="00BE5AE5" w:rsidRPr="00E1570D" w:rsidRDefault="00BE5AE5" w:rsidP="00BE5AE5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Clarifies Requirements:</w:t>
      </w:r>
      <w:r w:rsidRPr="00E1570D">
        <w:rPr>
          <w:rFonts w:ascii="Calibri" w:hAnsi="Calibri" w:cs="Calibri"/>
          <w:sz w:val="24"/>
          <w:szCs w:val="24"/>
        </w:rPr>
        <w:t xml:space="preserve"> Scenarios act as executable specifications, reducing misunderstandings.</w:t>
      </w:r>
    </w:p>
    <w:p w14:paraId="08BC590F" w14:textId="77777777" w:rsidR="00BE5AE5" w:rsidRPr="00E1570D" w:rsidRDefault="00BE5AE5" w:rsidP="00BE5AE5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Improves Test Coverage:</w:t>
      </w:r>
      <w:r w:rsidRPr="00E1570D">
        <w:rPr>
          <w:rFonts w:ascii="Calibri" w:hAnsi="Calibri" w:cs="Calibri"/>
          <w:sz w:val="24"/>
          <w:szCs w:val="24"/>
        </w:rPr>
        <w:t xml:space="preserve"> Scenarios cover end-to-end business flows and </w:t>
      </w:r>
      <w:proofErr w:type="spellStart"/>
      <w:r w:rsidRPr="00E1570D">
        <w:rPr>
          <w:rFonts w:ascii="Calibri" w:hAnsi="Calibri" w:cs="Calibri"/>
          <w:sz w:val="24"/>
          <w:szCs w:val="24"/>
        </w:rPr>
        <w:t>behavior</w:t>
      </w:r>
      <w:proofErr w:type="spellEnd"/>
      <w:r w:rsidRPr="00E1570D">
        <w:rPr>
          <w:rFonts w:ascii="Calibri" w:hAnsi="Calibri" w:cs="Calibri"/>
          <w:sz w:val="24"/>
          <w:szCs w:val="24"/>
        </w:rPr>
        <w:t>.</w:t>
      </w:r>
    </w:p>
    <w:p w14:paraId="3CB1569D" w14:textId="77777777" w:rsidR="00BE5AE5" w:rsidRPr="00E1570D" w:rsidRDefault="00BE5AE5" w:rsidP="00BE5AE5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Living Documentation:</w:t>
      </w:r>
      <w:r w:rsidRPr="00E1570D">
        <w:rPr>
          <w:rFonts w:ascii="Calibri" w:hAnsi="Calibri" w:cs="Calibri"/>
          <w:sz w:val="24"/>
          <w:szCs w:val="24"/>
        </w:rPr>
        <w:t xml:space="preserve"> Feature files serve as up-to-date documentation for the system.</w:t>
      </w:r>
    </w:p>
    <w:p w14:paraId="52274FA4" w14:textId="77777777" w:rsidR="00BE5AE5" w:rsidRPr="00E1570D" w:rsidRDefault="00BE5AE5">
      <w:pPr>
        <w:rPr>
          <w:rFonts w:ascii="Calibri" w:hAnsi="Calibri" w:cs="Calibri"/>
          <w:sz w:val="24"/>
          <w:szCs w:val="24"/>
        </w:rPr>
      </w:pPr>
    </w:p>
    <w:sectPr w:rsidR="00BE5AE5" w:rsidRPr="00E1570D" w:rsidSect="00D5336A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4C5C"/>
    <w:multiLevelType w:val="multilevel"/>
    <w:tmpl w:val="5C3E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3EA9"/>
    <w:multiLevelType w:val="multilevel"/>
    <w:tmpl w:val="313A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C5A29"/>
    <w:multiLevelType w:val="multilevel"/>
    <w:tmpl w:val="50A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A1D2A"/>
    <w:multiLevelType w:val="multilevel"/>
    <w:tmpl w:val="148E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F5197"/>
    <w:multiLevelType w:val="multilevel"/>
    <w:tmpl w:val="CCF6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670B6"/>
    <w:multiLevelType w:val="multilevel"/>
    <w:tmpl w:val="85A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821003">
    <w:abstractNumId w:val="5"/>
  </w:num>
  <w:num w:numId="2" w16cid:durableId="186414223">
    <w:abstractNumId w:val="3"/>
  </w:num>
  <w:num w:numId="3" w16cid:durableId="1923103140">
    <w:abstractNumId w:val="4"/>
  </w:num>
  <w:num w:numId="4" w16cid:durableId="1511871614">
    <w:abstractNumId w:val="0"/>
  </w:num>
  <w:num w:numId="5" w16cid:durableId="1727340562">
    <w:abstractNumId w:val="2"/>
  </w:num>
  <w:num w:numId="6" w16cid:durableId="208150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6A"/>
    <w:rsid w:val="00027B26"/>
    <w:rsid w:val="00101839"/>
    <w:rsid w:val="00121940"/>
    <w:rsid w:val="00161E51"/>
    <w:rsid w:val="005D0B3D"/>
    <w:rsid w:val="007B79E2"/>
    <w:rsid w:val="00B832B0"/>
    <w:rsid w:val="00BE5AE5"/>
    <w:rsid w:val="00D5336A"/>
    <w:rsid w:val="00E1570D"/>
    <w:rsid w:val="00F2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04E"/>
  <w15:chartTrackingRefBased/>
  <w15:docId w15:val="{DA56B6AD-00F3-4B6C-8DC5-22EC08BC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6A"/>
  </w:style>
  <w:style w:type="paragraph" w:styleId="Heading1">
    <w:name w:val="heading 1"/>
    <w:basedOn w:val="Normal"/>
    <w:next w:val="Normal"/>
    <w:link w:val="Heading1Char"/>
    <w:uiPriority w:val="9"/>
    <w:qFormat/>
    <w:rsid w:val="00D5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3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3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cp:keywords/>
  <dc:description/>
  <cp:lastModifiedBy>Mriganka Patra</cp:lastModifiedBy>
  <cp:revision>4</cp:revision>
  <dcterms:created xsi:type="dcterms:W3CDTF">2025-06-07T16:43:00Z</dcterms:created>
  <dcterms:modified xsi:type="dcterms:W3CDTF">2025-06-10T17:16:00Z</dcterms:modified>
</cp:coreProperties>
</file>